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104FD" w:rsidRPr="0057737E" w:rsidTr="0057737E">
        <w:tc>
          <w:tcPr>
            <w:tcW w:w="9214" w:type="dxa"/>
          </w:tcPr>
          <w:p w:rsidR="00D104FD" w:rsidRPr="0057737E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57737E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57737E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7737E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57737E" w:rsidTr="0057737E">
        <w:tc>
          <w:tcPr>
            <w:tcW w:w="9214" w:type="dxa"/>
          </w:tcPr>
          <w:p w:rsidR="00D104FD" w:rsidRPr="0057737E" w:rsidRDefault="00D104FD" w:rsidP="007F6942">
            <w:pPr>
              <w:jc w:val="center"/>
              <w:rPr>
                <w:bCs/>
                <w:sz w:val="24"/>
                <w:lang w:val="lv-LV"/>
              </w:rPr>
            </w:pPr>
            <w:r w:rsidRPr="0057737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57737E" w:rsidRDefault="00D104FD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2903"/>
        <w:gridCol w:w="3402"/>
      </w:tblGrid>
      <w:tr w:rsidR="00D104FD" w:rsidRPr="0057737E" w:rsidTr="0057737E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57737E" w:rsidRDefault="00F74A11" w:rsidP="00A342AB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A342AB">
              <w:rPr>
                <w:bCs/>
                <w:sz w:val="24"/>
                <w:lang w:val="lv-LV"/>
              </w:rPr>
              <w:t>2020</w:t>
            </w:r>
            <w:r w:rsidR="00D104FD" w:rsidRPr="00A342AB">
              <w:rPr>
                <w:bCs/>
                <w:sz w:val="24"/>
                <w:lang w:val="lv-LV"/>
              </w:rPr>
              <w:t xml:space="preserve">. gada </w:t>
            </w:r>
            <w:r w:rsidR="00A342AB" w:rsidRPr="00A342AB">
              <w:rPr>
                <w:bCs/>
                <w:sz w:val="24"/>
                <w:lang w:val="lv-LV"/>
              </w:rPr>
              <w:t>26</w:t>
            </w:r>
            <w:r w:rsidR="008F5669" w:rsidRPr="00A342AB">
              <w:rPr>
                <w:bCs/>
                <w:sz w:val="24"/>
                <w:lang w:val="lv-LV"/>
              </w:rPr>
              <w:t>. jūnijā</w:t>
            </w:r>
          </w:p>
        </w:tc>
        <w:tc>
          <w:tcPr>
            <w:tcW w:w="2903" w:type="dxa"/>
            <w:vAlign w:val="bottom"/>
          </w:tcPr>
          <w:p w:rsidR="00D104FD" w:rsidRPr="0057737E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57737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bottom"/>
          </w:tcPr>
          <w:p w:rsidR="00D104FD" w:rsidRPr="0057737E" w:rsidRDefault="006D4892" w:rsidP="0057737E">
            <w:pPr>
              <w:rPr>
                <w:bCs/>
                <w:sz w:val="24"/>
                <w:lang w:val="lv-LV"/>
              </w:rPr>
            </w:pPr>
            <w:r w:rsidRPr="0057737E">
              <w:rPr>
                <w:bCs/>
                <w:sz w:val="24"/>
                <w:lang w:val="lv-LV"/>
              </w:rPr>
              <w:t>4.6.3.</w:t>
            </w:r>
            <w:r w:rsidR="00D104FD" w:rsidRPr="0057737E">
              <w:rPr>
                <w:bCs/>
                <w:sz w:val="24"/>
                <w:lang w:val="lv-LV"/>
              </w:rPr>
              <w:t>-14</w:t>
            </w:r>
            <w:r w:rsidR="008F5669" w:rsidRPr="0057737E">
              <w:rPr>
                <w:bCs/>
                <w:sz w:val="24"/>
                <w:lang w:val="lv-LV"/>
              </w:rPr>
              <w:t>.</w:t>
            </w:r>
            <w:r w:rsidR="00D104FD" w:rsidRPr="0057737E">
              <w:rPr>
                <w:bCs/>
                <w:sz w:val="24"/>
                <w:lang w:val="lv-LV"/>
              </w:rPr>
              <w:t>/</w:t>
            </w:r>
            <w:r w:rsidR="0057737E" w:rsidRPr="0057737E">
              <w:rPr>
                <w:bCs/>
                <w:sz w:val="24"/>
                <w:lang w:val="lv-LV"/>
              </w:rPr>
              <w:t>5655,5656,12321</w:t>
            </w:r>
            <w:r w:rsidR="00D104FD" w:rsidRPr="0057737E">
              <w:rPr>
                <w:bCs/>
                <w:sz w:val="24"/>
                <w:lang w:val="lv-LV"/>
              </w:rPr>
              <w:t>/</w:t>
            </w:r>
            <w:r w:rsidR="00536133">
              <w:rPr>
                <w:bCs/>
                <w:sz w:val="24"/>
                <w:lang w:val="lv-LV"/>
              </w:rPr>
              <w:t>427</w:t>
            </w:r>
          </w:p>
        </w:tc>
      </w:tr>
    </w:tbl>
    <w:p w:rsidR="00D104FD" w:rsidRPr="0057737E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D104FD" w:rsidRPr="0057737E" w:rsidTr="0057737E">
        <w:tc>
          <w:tcPr>
            <w:tcW w:w="6521" w:type="dxa"/>
            <w:vAlign w:val="bottom"/>
          </w:tcPr>
          <w:p w:rsidR="00D104FD" w:rsidRPr="0057737E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693" w:type="dxa"/>
          </w:tcPr>
          <w:p w:rsidR="00D104FD" w:rsidRPr="0057737E" w:rsidRDefault="0057737E" w:rsidP="00194366">
            <w:pPr>
              <w:rPr>
                <w:sz w:val="24"/>
                <w:lang w:val="lv-LV"/>
              </w:rPr>
            </w:pPr>
            <w:r w:rsidRPr="0057737E">
              <w:rPr>
                <w:b/>
                <w:sz w:val="24"/>
                <w:lang w:val="lv-LV"/>
              </w:rPr>
              <w:t>Biedrība „DUEsport”</w:t>
            </w:r>
          </w:p>
        </w:tc>
      </w:tr>
      <w:tr w:rsidR="00D104FD" w:rsidRPr="0057737E" w:rsidTr="0057737E">
        <w:tc>
          <w:tcPr>
            <w:tcW w:w="6521" w:type="dxa"/>
            <w:vAlign w:val="bottom"/>
          </w:tcPr>
          <w:p w:rsidR="00D104FD" w:rsidRPr="0057737E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693" w:type="dxa"/>
          </w:tcPr>
          <w:p w:rsidR="00833147" w:rsidRPr="0057737E" w:rsidRDefault="0057737E" w:rsidP="00C622DE">
            <w:pPr>
              <w:rPr>
                <w:b/>
                <w:sz w:val="24"/>
                <w:lang w:val="lv-LV"/>
              </w:rPr>
            </w:pPr>
            <w:r w:rsidRPr="0057737E">
              <w:rPr>
                <w:sz w:val="24"/>
              </w:rPr>
              <w:t>duesport@inbox.lv</w:t>
            </w:r>
          </w:p>
        </w:tc>
      </w:tr>
    </w:tbl>
    <w:p w:rsidR="00D104FD" w:rsidRPr="0057737E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7737E" w:rsidRDefault="00D104FD" w:rsidP="00F74A1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7737E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57737E">
              <w:rPr>
                <w:sz w:val="24"/>
                <w:lang w:val="lv-LV"/>
              </w:rPr>
              <w:t>Bērnu diennakts nometnes</w:t>
            </w:r>
          </w:p>
        </w:tc>
      </w:tr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7737E" w:rsidRDefault="00D104FD" w:rsidP="001347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7737E">
              <w:rPr>
                <w:b/>
                <w:sz w:val="24"/>
                <w:lang w:val="lv-LV"/>
              </w:rPr>
              <w:t>Objekta adrese:</w:t>
            </w:r>
            <w:r w:rsidRPr="0057737E">
              <w:rPr>
                <w:sz w:val="24"/>
                <w:lang w:val="lv-LV"/>
              </w:rPr>
              <w:t xml:space="preserve"> </w:t>
            </w:r>
            <w:r w:rsidR="0057737E" w:rsidRPr="0057737E">
              <w:rPr>
                <w:sz w:val="24"/>
                <w:lang w:val="lv-LV"/>
              </w:rPr>
              <w:t>Vidzemes Tehnoloģiju un dizaina tehnikums, Egļu gatve 9, Priekuļi, Priekuļu</w:t>
            </w:r>
            <w:r w:rsidR="00A310A7" w:rsidRPr="0057737E">
              <w:rPr>
                <w:sz w:val="24"/>
                <w:lang w:val="lv-LV"/>
              </w:rPr>
              <w:t xml:space="preserve"> novads, LV-</w:t>
            </w:r>
            <w:r w:rsidR="0057737E" w:rsidRPr="0057737E">
              <w:rPr>
                <w:sz w:val="24"/>
                <w:lang w:val="lv-LV"/>
              </w:rPr>
              <w:t>4126</w:t>
            </w:r>
          </w:p>
        </w:tc>
      </w:tr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7737E" w:rsidRDefault="00D104FD" w:rsidP="0057737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7737E">
              <w:rPr>
                <w:b/>
                <w:sz w:val="24"/>
                <w:lang w:val="lv-LV"/>
              </w:rPr>
              <w:t>Darbības veids:</w:t>
            </w:r>
            <w:r w:rsidRPr="0057737E">
              <w:rPr>
                <w:sz w:val="24"/>
                <w:lang w:val="lv-LV"/>
              </w:rPr>
              <w:t xml:space="preserve"> </w:t>
            </w:r>
            <w:r w:rsidR="00937EFA" w:rsidRPr="0057737E">
              <w:rPr>
                <w:sz w:val="24"/>
                <w:lang w:val="lv-LV"/>
              </w:rPr>
              <w:t xml:space="preserve">Bērnu diennakts </w:t>
            </w:r>
            <w:r w:rsidR="0057737E" w:rsidRPr="0057737E">
              <w:rPr>
                <w:sz w:val="24"/>
                <w:lang w:val="lv-LV"/>
              </w:rPr>
              <w:t>atvērtas</w:t>
            </w:r>
            <w:r w:rsidR="008F5669" w:rsidRPr="0057737E">
              <w:rPr>
                <w:sz w:val="24"/>
                <w:lang w:val="lv-LV"/>
              </w:rPr>
              <w:t xml:space="preserve"> nometnes telpās</w:t>
            </w:r>
            <w:r w:rsidR="00A310A7" w:rsidRPr="0057737E">
              <w:rPr>
                <w:sz w:val="24"/>
                <w:lang w:val="lv-LV"/>
              </w:rPr>
              <w:t xml:space="preserve"> un ārpus telpām</w:t>
            </w:r>
            <w:r w:rsidR="00937EFA" w:rsidRPr="0057737E">
              <w:rPr>
                <w:sz w:val="24"/>
                <w:lang w:val="lv-LV"/>
              </w:rPr>
              <w:t xml:space="preserve">; norises laiks </w:t>
            </w:r>
            <w:r w:rsidR="0057737E" w:rsidRPr="0057737E">
              <w:rPr>
                <w:sz w:val="24"/>
                <w:lang w:val="lv-LV"/>
              </w:rPr>
              <w:t>26.07.-31.07.2020., 02.08.-07.08.2020., 09.08.-14.08.2020</w:t>
            </w:r>
            <w:r w:rsidR="008F5669" w:rsidRPr="0057737E">
              <w:rPr>
                <w:sz w:val="24"/>
                <w:lang w:val="lv-LV"/>
              </w:rPr>
              <w:t>.</w:t>
            </w:r>
            <w:r w:rsidR="00937EFA" w:rsidRPr="0057737E">
              <w:rPr>
                <w:sz w:val="24"/>
                <w:lang w:val="lv-LV"/>
              </w:rPr>
              <w:t xml:space="preserve">; maksimālais bērnu skaits nometnēs līdz </w:t>
            </w:r>
            <w:r w:rsidR="00A310A7" w:rsidRPr="0057737E">
              <w:rPr>
                <w:sz w:val="24"/>
                <w:lang w:val="lv-LV"/>
              </w:rPr>
              <w:t>3</w:t>
            </w:r>
            <w:r w:rsidR="0057737E" w:rsidRPr="0057737E">
              <w:rPr>
                <w:sz w:val="24"/>
                <w:lang w:val="lv-LV"/>
              </w:rPr>
              <w:t>5</w:t>
            </w:r>
          </w:p>
        </w:tc>
      </w:tr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A69CC" w:rsidRDefault="00D104FD" w:rsidP="001347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6A69CC">
              <w:rPr>
                <w:b/>
                <w:sz w:val="24"/>
                <w:lang w:val="lv-LV"/>
              </w:rPr>
              <w:t>Objekta īpašnieks:</w:t>
            </w:r>
            <w:r w:rsidRPr="006A69CC">
              <w:rPr>
                <w:sz w:val="24"/>
                <w:lang w:val="lv-LV"/>
              </w:rPr>
              <w:t xml:space="preserve"> </w:t>
            </w:r>
            <w:r w:rsidR="00A310A7" w:rsidRPr="006A69CC">
              <w:rPr>
                <w:sz w:val="24"/>
                <w:lang w:val="lv-LV"/>
              </w:rPr>
              <w:t>Nomet</w:t>
            </w:r>
            <w:r w:rsidR="0057737E" w:rsidRPr="006A69CC">
              <w:rPr>
                <w:sz w:val="24"/>
                <w:lang w:val="lv-LV"/>
              </w:rPr>
              <w:t>ņu</w:t>
            </w:r>
            <w:r w:rsidR="00A310A7" w:rsidRPr="006A69CC">
              <w:rPr>
                <w:sz w:val="24"/>
                <w:lang w:val="lv-LV"/>
              </w:rPr>
              <w:t xml:space="preserve"> organizētājs – </w:t>
            </w:r>
            <w:r w:rsidR="0057737E" w:rsidRPr="006A69CC">
              <w:rPr>
                <w:sz w:val="24"/>
                <w:lang w:val="lv-LV"/>
              </w:rPr>
              <w:t>Biedrība „DUEsport”, reģ. Nr.40008208818, Ziedu iela 31, Carnikava, Carnikavas novads, LV</w:t>
            </w:r>
            <w:r w:rsidR="001347FA">
              <w:rPr>
                <w:sz w:val="24"/>
                <w:lang w:val="lv-LV"/>
              </w:rPr>
              <w:t>-</w:t>
            </w:r>
            <w:r w:rsidR="0057737E" w:rsidRPr="006A69CC">
              <w:rPr>
                <w:sz w:val="24"/>
                <w:lang w:val="lv-LV"/>
              </w:rPr>
              <w:t>2163; nometnes vadītāja – Alise Timermane-Legzdiņa (apl. Nr.021-00006)</w:t>
            </w:r>
          </w:p>
        </w:tc>
      </w:tr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A69CC" w:rsidRDefault="00D104FD" w:rsidP="001347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A69CC">
              <w:rPr>
                <w:b/>
                <w:sz w:val="24"/>
                <w:lang w:val="lv-LV"/>
              </w:rPr>
              <w:t>Iesniegtie dokumenti</w:t>
            </w:r>
            <w:r w:rsidRPr="006A69CC">
              <w:rPr>
                <w:sz w:val="24"/>
                <w:lang w:val="lv-LV"/>
              </w:rPr>
              <w:t xml:space="preserve">: </w:t>
            </w:r>
            <w:r w:rsidR="006A69CC" w:rsidRPr="006A69CC">
              <w:rPr>
                <w:sz w:val="24"/>
                <w:lang w:val="lv-LV"/>
              </w:rPr>
              <w:t>09.03</w:t>
            </w:r>
            <w:r w:rsidR="00F74A11" w:rsidRPr="006A69CC">
              <w:rPr>
                <w:sz w:val="24"/>
                <w:lang w:val="lv-LV"/>
              </w:rPr>
              <w:t>.2020</w:t>
            </w:r>
            <w:r w:rsidRPr="006A69CC">
              <w:rPr>
                <w:sz w:val="24"/>
                <w:lang w:val="lv-LV"/>
              </w:rPr>
              <w:t xml:space="preserve">. </w:t>
            </w:r>
            <w:r w:rsidR="00937EFA" w:rsidRPr="006A69CC">
              <w:rPr>
                <w:sz w:val="24"/>
                <w:lang w:val="lv-LV"/>
              </w:rPr>
              <w:t>e-iesniegum</w:t>
            </w:r>
            <w:r w:rsidR="002C665A" w:rsidRPr="006A69CC">
              <w:rPr>
                <w:sz w:val="24"/>
                <w:lang w:val="lv-LV"/>
              </w:rPr>
              <w:t>i Nr.</w:t>
            </w:r>
            <w:r w:rsidR="001347FA">
              <w:rPr>
                <w:sz w:val="24"/>
                <w:lang w:val="lv-LV"/>
              </w:rPr>
              <w:t>5655, Nr.</w:t>
            </w:r>
            <w:r w:rsidR="006A69CC" w:rsidRPr="006A69CC">
              <w:rPr>
                <w:sz w:val="24"/>
                <w:lang w:val="lv-LV"/>
              </w:rPr>
              <w:t xml:space="preserve">5656 </w:t>
            </w:r>
            <w:r w:rsidR="001347FA">
              <w:rPr>
                <w:sz w:val="24"/>
                <w:lang w:val="lv-LV"/>
              </w:rPr>
              <w:t>un 02.06.2020. e-iesniegums Nr.</w:t>
            </w:r>
            <w:r w:rsidR="006A69CC" w:rsidRPr="006A69CC">
              <w:rPr>
                <w:sz w:val="24"/>
                <w:lang w:val="lv-LV"/>
              </w:rPr>
              <w:t>12321</w:t>
            </w:r>
            <w:r w:rsidR="002C665A" w:rsidRPr="006A69CC">
              <w:rPr>
                <w:sz w:val="24"/>
                <w:lang w:val="lv-LV"/>
              </w:rPr>
              <w:t xml:space="preserve"> no nometnes.gov.lv</w:t>
            </w:r>
          </w:p>
        </w:tc>
      </w:tr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A69CC" w:rsidRDefault="00D104FD" w:rsidP="00EA402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A69CC">
              <w:rPr>
                <w:b/>
                <w:sz w:val="24"/>
                <w:lang w:val="lv-LV"/>
              </w:rPr>
              <w:t>Apsekojums veikts:</w:t>
            </w:r>
            <w:r w:rsidRPr="006A69CC">
              <w:rPr>
                <w:sz w:val="24"/>
                <w:lang w:val="lv-LV"/>
              </w:rPr>
              <w:t xml:space="preserve"> </w:t>
            </w:r>
            <w:r w:rsidR="006A69CC" w:rsidRPr="006A69CC">
              <w:rPr>
                <w:sz w:val="24"/>
                <w:lang w:val="lv-LV"/>
              </w:rPr>
              <w:t>Plānveida kontroles 23.01.2020. un 24.01.2020., inspektore sabiedrības veselības jomā Indra Ieva Rozenberga</w:t>
            </w:r>
          </w:p>
        </w:tc>
      </w:tr>
      <w:tr w:rsidR="00D104FD" w:rsidRPr="0057737E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A69CC" w:rsidRDefault="00D104FD" w:rsidP="002C665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A69CC">
              <w:rPr>
                <w:b/>
                <w:sz w:val="24"/>
                <w:lang w:val="lv-LV"/>
              </w:rPr>
              <w:t>Laboratoriskie un fizikālie mērījumi:</w:t>
            </w:r>
            <w:r w:rsidRPr="006A69CC">
              <w:rPr>
                <w:sz w:val="24"/>
                <w:lang w:val="lv-LV"/>
              </w:rPr>
              <w:t xml:space="preserve"> </w:t>
            </w:r>
            <w:r w:rsidR="002C665A" w:rsidRPr="006A69CC">
              <w:rPr>
                <w:sz w:val="24"/>
                <w:lang w:val="lv-LV"/>
              </w:rPr>
              <w:t>Nav nepieciešams</w:t>
            </w:r>
          </w:p>
        </w:tc>
      </w:tr>
      <w:tr w:rsidR="00D104FD" w:rsidRPr="001347FA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A69CC" w:rsidRDefault="00D104FD" w:rsidP="007F6942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6A69CC">
              <w:rPr>
                <w:b/>
                <w:caps/>
                <w:sz w:val="24"/>
                <w:lang w:val="lv-LV"/>
              </w:rPr>
              <w:t>Slēdziens</w:t>
            </w:r>
          </w:p>
          <w:p w:rsidR="002C665A" w:rsidRPr="006A69CC" w:rsidRDefault="006A69CC" w:rsidP="002C665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6A69CC">
              <w:rPr>
                <w:b/>
                <w:sz w:val="24"/>
                <w:lang w:val="lv-LV"/>
              </w:rPr>
              <w:t xml:space="preserve">Vidzemes Tehnoloģiju un dizaina tehnikums, Egļu gatvē 9, Priekuļos, Priekuļu novadā </w:t>
            </w:r>
            <w:r w:rsidR="002C665A" w:rsidRPr="006A69CC">
              <w:rPr>
                <w:b/>
                <w:sz w:val="24"/>
                <w:lang w:val="lv-LV"/>
              </w:rPr>
              <w:t>atbilst higiēnas prasībām un tajā var uzsākt objekta „Bērnu diennakts nometnes” darbību</w:t>
            </w:r>
            <w:r w:rsidRPr="006A69CC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2C665A" w:rsidRPr="006A69CC">
              <w:rPr>
                <w:b/>
                <w:sz w:val="24"/>
                <w:lang w:val="lv-LV"/>
              </w:rPr>
              <w:t>.</w:t>
            </w:r>
          </w:p>
          <w:p w:rsidR="00D104FD" w:rsidRPr="006A69CC" w:rsidRDefault="00A310A7" w:rsidP="006A69CC">
            <w:pPr>
              <w:spacing w:before="60" w:after="60"/>
              <w:ind w:firstLine="601"/>
              <w:jc w:val="both"/>
              <w:rPr>
                <w:i/>
                <w:sz w:val="24"/>
                <w:lang w:val="lv-LV"/>
              </w:rPr>
            </w:pPr>
            <w:r w:rsidRPr="006A69CC">
              <w:rPr>
                <w:b/>
                <w:sz w:val="24"/>
                <w:lang w:val="lv-LV"/>
              </w:rPr>
              <w:t xml:space="preserve">Veselības inspekcijas izsniegtais atzinums </w:t>
            </w:r>
            <w:r w:rsidR="006A69CC" w:rsidRPr="006A69CC">
              <w:rPr>
                <w:b/>
                <w:sz w:val="24"/>
                <w:lang w:val="lv-LV"/>
              </w:rPr>
              <w:t>biedrībai „DUEsport”</w:t>
            </w:r>
            <w:r w:rsidRPr="006A69CC">
              <w:rPr>
                <w:b/>
                <w:sz w:val="24"/>
                <w:lang w:val="lv-LV"/>
              </w:rPr>
              <w:t xml:space="preserve"> ir derīgs vienu gadu, veicot bērnu diennakts nometņu organizēšanu </w:t>
            </w:r>
            <w:r w:rsidR="006A69CC" w:rsidRPr="006A69CC">
              <w:rPr>
                <w:b/>
                <w:sz w:val="24"/>
                <w:lang w:val="lv-LV"/>
              </w:rPr>
              <w:t>Vidzemes Tehnoloģiju un dizaina tehnikumā, Egļu gatvē 9, Priekuļos, Priekuļu novadā</w:t>
            </w:r>
            <w:r w:rsidR="002C665A" w:rsidRPr="006A69CC">
              <w:rPr>
                <w:b/>
                <w:sz w:val="24"/>
                <w:lang w:val="lv-LV"/>
              </w:rPr>
              <w:t>, ievērojot normatīvo aktu prasības un atbilstoši epidemioloģiskās situācijas attīstībai valstī.</w:t>
            </w:r>
          </w:p>
        </w:tc>
      </w:tr>
    </w:tbl>
    <w:p w:rsidR="00D104FD" w:rsidRPr="0057737E" w:rsidRDefault="00D104FD" w:rsidP="00D104FD">
      <w:pPr>
        <w:jc w:val="both"/>
        <w:rPr>
          <w:sz w:val="24"/>
          <w:highlight w:val="yellow"/>
          <w:lang w:val="lv-LV"/>
        </w:rPr>
      </w:pPr>
      <w:r w:rsidRPr="00A342AB">
        <w:rPr>
          <w:sz w:val="24"/>
          <w:lang w:val="lv-LV"/>
        </w:rPr>
        <w:t xml:space="preserve">Pielikumā: </w:t>
      </w:r>
      <w:r w:rsidR="00A342AB" w:rsidRPr="00A342AB">
        <w:rPr>
          <w:sz w:val="24"/>
          <w:lang w:val="lv-LV"/>
        </w:rPr>
        <w:t>26</w:t>
      </w:r>
      <w:r w:rsidR="002C665A" w:rsidRPr="00A342AB">
        <w:rPr>
          <w:sz w:val="24"/>
          <w:lang w:val="lv-LV"/>
        </w:rPr>
        <w:t>.06</w:t>
      </w:r>
      <w:r w:rsidR="00F74A11" w:rsidRPr="00A342AB">
        <w:rPr>
          <w:sz w:val="24"/>
          <w:lang w:val="lv-LV"/>
        </w:rPr>
        <w:t>.2020</w:t>
      </w:r>
      <w:r w:rsidRPr="00A342AB">
        <w:rPr>
          <w:sz w:val="24"/>
          <w:lang w:val="lv-LV"/>
        </w:rPr>
        <w:t>. Objekta higiēniskais</w:t>
      </w:r>
      <w:r w:rsidRPr="006A69CC">
        <w:rPr>
          <w:sz w:val="24"/>
          <w:lang w:val="lv-LV"/>
        </w:rPr>
        <w:t xml:space="preserve"> novērtējums uz 1 lp.</w:t>
      </w:r>
    </w:p>
    <w:p w:rsidR="00D104FD" w:rsidRPr="0057737E" w:rsidRDefault="00D104FD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D104FD" w:rsidRPr="006A69CC" w:rsidTr="007F6942">
        <w:tc>
          <w:tcPr>
            <w:tcW w:w="6237" w:type="dxa"/>
            <w:hideMark/>
          </w:tcPr>
          <w:p w:rsidR="00D104FD" w:rsidRPr="006A69CC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A69CC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6A69CC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A69CC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6A69CC" w:rsidRDefault="00D104FD" w:rsidP="007F6942">
            <w:pPr>
              <w:rPr>
                <w:sz w:val="24"/>
                <w:lang w:val="lv-LV"/>
              </w:rPr>
            </w:pPr>
          </w:p>
          <w:p w:rsidR="00D104FD" w:rsidRPr="006A69CC" w:rsidRDefault="00D104FD" w:rsidP="007F6942">
            <w:pPr>
              <w:jc w:val="right"/>
              <w:rPr>
                <w:sz w:val="24"/>
                <w:lang w:val="lv-LV"/>
              </w:rPr>
            </w:pPr>
            <w:r w:rsidRPr="006A69CC">
              <w:rPr>
                <w:sz w:val="24"/>
                <w:lang w:val="lv-LV"/>
              </w:rPr>
              <w:t>Kalvis Latsons</w:t>
            </w:r>
          </w:p>
        </w:tc>
      </w:tr>
    </w:tbl>
    <w:p w:rsidR="00D104FD" w:rsidRPr="006A69CC" w:rsidRDefault="00D104FD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6A69CC" w:rsidTr="007F6942">
        <w:tc>
          <w:tcPr>
            <w:tcW w:w="9357" w:type="dxa"/>
            <w:hideMark/>
          </w:tcPr>
          <w:p w:rsidR="00D104FD" w:rsidRPr="006A69CC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A69CC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A69CC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646135" w:rsidRDefault="00646135"/>
    <w:sectPr w:rsidR="00646135" w:rsidSect="007F6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9C" w:rsidRDefault="00B2619C" w:rsidP="00E34691">
      <w:r>
        <w:separator/>
      </w:r>
    </w:p>
  </w:endnote>
  <w:endnote w:type="continuationSeparator" w:id="0">
    <w:p w:rsidR="00B2619C" w:rsidRDefault="00B2619C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85" w:rsidRDefault="009D6085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9D6085" w:rsidRDefault="009D6085" w:rsidP="007F6942">
    <w:pPr>
      <w:pStyle w:val="Footer"/>
      <w:rPr>
        <w:sz w:val="20"/>
        <w:lang w:val="lv-LV"/>
      </w:rPr>
    </w:pPr>
  </w:p>
  <w:p w:rsidR="009D6085" w:rsidRPr="00DC7539" w:rsidRDefault="009D6085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85" w:rsidRDefault="009D6085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9D6085" w:rsidRDefault="009D6085">
    <w:pPr>
      <w:pStyle w:val="Footer"/>
      <w:rPr>
        <w:sz w:val="20"/>
        <w:lang w:val="lv-LV"/>
      </w:rPr>
    </w:pPr>
  </w:p>
  <w:p w:rsidR="009D6085" w:rsidRPr="00022614" w:rsidRDefault="009D608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9C" w:rsidRDefault="00B2619C" w:rsidP="00E34691">
      <w:r>
        <w:separator/>
      </w:r>
    </w:p>
  </w:footnote>
  <w:footnote w:type="continuationSeparator" w:id="0">
    <w:p w:rsidR="00B2619C" w:rsidRDefault="00B2619C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85" w:rsidRDefault="001857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60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085" w:rsidRDefault="009D6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85" w:rsidRDefault="0018579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9D6085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7737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9D6085" w:rsidRDefault="009D6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85" w:rsidRPr="00783D52" w:rsidRDefault="009D6085" w:rsidP="007F6942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085" w:rsidRPr="00783D52" w:rsidRDefault="009D6085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085" w:rsidRDefault="009D6085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9D6085" w:rsidRDefault="009D6085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9D6085" w:rsidRDefault="009D6085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035244"/>
    <w:rsid w:val="000A7DE4"/>
    <w:rsid w:val="000C5E01"/>
    <w:rsid w:val="000D461D"/>
    <w:rsid w:val="000F47C2"/>
    <w:rsid w:val="001347FA"/>
    <w:rsid w:val="001628D0"/>
    <w:rsid w:val="00185798"/>
    <w:rsid w:val="00194366"/>
    <w:rsid w:val="00221994"/>
    <w:rsid w:val="00242F8B"/>
    <w:rsid w:val="002C665A"/>
    <w:rsid w:val="00337E90"/>
    <w:rsid w:val="00403E05"/>
    <w:rsid w:val="004061F6"/>
    <w:rsid w:val="00454D64"/>
    <w:rsid w:val="00477ACF"/>
    <w:rsid w:val="004A15E2"/>
    <w:rsid w:val="004A5888"/>
    <w:rsid w:val="004F015B"/>
    <w:rsid w:val="004F25D8"/>
    <w:rsid w:val="00536133"/>
    <w:rsid w:val="00555E24"/>
    <w:rsid w:val="00571111"/>
    <w:rsid w:val="0057737E"/>
    <w:rsid w:val="00617004"/>
    <w:rsid w:val="00646135"/>
    <w:rsid w:val="006A68B9"/>
    <w:rsid w:val="006A69CC"/>
    <w:rsid w:val="006D4892"/>
    <w:rsid w:val="007146A1"/>
    <w:rsid w:val="007F6942"/>
    <w:rsid w:val="008129A5"/>
    <w:rsid w:val="00813E99"/>
    <w:rsid w:val="00833147"/>
    <w:rsid w:val="00840889"/>
    <w:rsid w:val="0086158E"/>
    <w:rsid w:val="008F5669"/>
    <w:rsid w:val="00935B3C"/>
    <w:rsid w:val="00937EFA"/>
    <w:rsid w:val="00993708"/>
    <w:rsid w:val="009A25B6"/>
    <w:rsid w:val="009D6085"/>
    <w:rsid w:val="00A310A7"/>
    <w:rsid w:val="00A342AB"/>
    <w:rsid w:val="00A43A83"/>
    <w:rsid w:val="00B10B2F"/>
    <w:rsid w:val="00B2619C"/>
    <w:rsid w:val="00B61E8E"/>
    <w:rsid w:val="00B64418"/>
    <w:rsid w:val="00B6694B"/>
    <w:rsid w:val="00BA0E66"/>
    <w:rsid w:val="00BD4163"/>
    <w:rsid w:val="00C622DE"/>
    <w:rsid w:val="00C66111"/>
    <w:rsid w:val="00C7564C"/>
    <w:rsid w:val="00CF058F"/>
    <w:rsid w:val="00CF136C"/>
    <w:rsid w:val="00D02E87"/>
    <w:rsid w:val="00D104FD"/>
    <w:rsid w:val="00D3583F"/>
    <w:rsid w:val="00E2188D"/>
    <w:rsid w:val="00E34691"/>
    <w:rsid w:val="00E9755D"/>
    <w:rsid w:val="00EA4025"/>
    <w:rsid w:val="00EC07FD"/>
    <w:rsid w:val="00F24729"/>
    <w:rsid w:val="00F710CC"/>
    <w:rsid w:val="00F74A11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Dators</cp:lastModifiedBy>
  <cp:revision>2</cp:revision>
  <dcterms:created xsi:type="dcterms:W3CDTF">2020-06-28T12:34:00Z</dcterms:created>
  <dcterms:modified xsi:type="dcterms:W3CDTF">2020-06-28T12:34:00Z</dcterms:modified>
</cp:coreProperties>
</file>