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94BAD" w:rsidTr="00AC1D7C">
        <w:trPr>
          <w:trHeight w:val="80"/>
        </w:trPr>
        <w:tc>
          <w:tcPr>
            <w:tcW w:w="9356" w:type="dxa"/>
            <w:hideMark/>
          </w:tcPr>
          <w:p w:rsidR="00894BAD" w:rsidRDefault="00894BAD" w:rsidP="00AC1D7C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bookmarkStart w:id="0" w:name="_GoBack"/>
            <w:bookmarkEnd w:id="0"/>
            <w:r>
              <w:rPr>
                <w:b w:val="0"/>
                <w:sz w:val="24"/>
              </w:rPr>
              <w:t>Kuldīgā</w:t>
            </w:r>
          </w:p>
        </w:tc>
      </w:tr>
    </w:tbl>
    <w:p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1476"/>
        <w:gridCol w:w="582"/>
        <w:gridCol w:w="3156"/>
      </w:tblGrid>
      <w:tr w:rsidR="00894BAD" w:rsidRPr="006326E2" w:rsidTr="00AC1D7C"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Pr="006326E2" w:rsidRDefault="00894BAD" w:rsidP="00D25CD4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582" w:type="dxa"/>
            <w:vAlign w:val="bottom"/>
            <w:hideMark/>
          </w:tcPr>
          <w:p w:rsidR="00894BAD" w:rsidRDefault="006326E2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</w:t>
            </w:r>
            <w:r w:rsidR="00894BA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8C38A3" w:rsidP="008461AF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</w:t>
            </w:r>
            <w:r w:rsidR="00C647BC">
              <w:rPr>
                <w:bCs/>
                <w:sz w:val="24"/>
                <w:lang w:val="lv-LV"/>
              </w:rPr>
              <w:t>4</w:t>
            </w:r>
            <w:r w:rsidR="000F27B3">
              <w:rPr>
                <w:bCs/>
                <w:sz w:val="24"/>
                <w:lang w:val="lv-LV"/>
              </w:rPr>
              <w:t>/</w:t>
            </w:r>
            <w:r w:rsidR="003F776C">
              <w:rPr>
                <w:bCs/>
                <w:sz w:val="24"/>
                <w:lang w:val="lv-LV"/>
              </w:rPr>
              <w:t>4399/</w:t>
            </w:r>
          </w:p>
        </w:tc>
      </w:tr>
      <w:tr w:rsidR="00894BAD" w:rsidRPr="006326E2" w:rsidTr="00AC1D7C">
        <w:tc>
          <w:tcPr>
            <w:tcW w:w="5683" w:type="dxa"/>
            <w:gridSpan w:val="4"/>
            <w:vAlign w:val="bottom"/>
          </w:tcPr>
          <w:p w:rsidR="00894BAD" w:rsidRDefault="00894BAD" w:rsidP="00AC1D7C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894BAD" w:rsidRPr="006326E2" w:rsidTr="00AC1D7C">
        <w:tc>
          <w:tcPr>
            <w:tcW w:w="469" w:type="dxa"/>
            <w:vAlign w:val="bottom"/>
            <w:hideMark/>
          </w:tcPr>
          <w:p w:rsidR="00894BAD" w:rsidRDefault="00894BAD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8461AF" w:rsidP="008461AF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24</w:t>
            </w:r>
            <w:r w:rsidR="00AE0F94">
              <w:rPr>
                <w:bCs/>
                <w:sz w:val="24"/>
                <w:lang w:val="lv-LV"/>
              </w:rPr>
              <w:t>.</w:t>
            </w:r>
            <w:r w:rsidR="00E26994">
              <w:rPr>
                <w:bCs/>
                <w:sz w:val="24"/>
                <w:lang w:val="lv-LV"/>
              </w:rPr>
              <w:t>0</w:t>
            </w:r>
            <w:r>
              <w:rPr>
                <w:bCs/>
                <w:sz w:val="24"/>
                <w:lang w:val="lv-LV"/>
              </w:rPr>
              <w:t>2</w:t>
            </w:r>
            <w:r w:rsidR="00AE0F94">
              <w:rPr>
                <w:bCs/>
                <w:sz w:val="24"/>
                <w:lang w:val="lv-LV"/>
              </w:rPr>
              <w:t>.20</w:t>
            </w:r>
            <w:r>
              <w:rPr>
                <w:bCs/>
                <w:sz w:val="24"/>
                <w:lang w:val="lv-LV"/>
              </w:rPr>
              <w:t>20</w:t>
            </w:r>
            <w:r w:rsidR="00AE0F94"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:rsidR="00894BAD" w:rsidRDefault="00894BAD" w:rsidP="00AC1D7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BAD" w:rsidRDefault="00C647BC" w:rsidP="00330F96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-</w:t>
            </w:r>
          </w:p>
        </w:tc>
      </w:tr>
    </w:tbl>
    <w:p w:rsidR="00894BAD" w:rsidRDefault="00894BAD" w:rsidP="00894BAD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1"/>
        <w:gridCol w:w="4026"/>
      </w:tblGrid>
      <w:tr w:rsidR="008461AF" w:rsidRPr="0030415F" w:rsidTr="008461AF">
        <w:tc>
          <w:tcPr>
            <w:tcW w:w="5245" w:type="dxa"/>
            <w:vAlign w:val="bottom"/>
            <w:hideMark/>
          </w:tcPr>
          <w:p w:rsidR="008461AF" w:rsidRDefault="008461AF" w:rsidP="00AC1D7C">
            <w:pPr>
              <w:rPr>
                <w:sz w:val="24"/>
                <w:lang w:val="lv-LV"/>
              </w:rPr>
            </w:pPr>
          </w:p>
        </w:tc>
        <w:tc>
          <w:tcPr>
            <w:tcW w:w="4115" w:type="dxa"/>
            <w:hideMark/>
          </w:tcPr>
          <w:p w:rsidR="008461AF" w:rsidRPr="00904C74" w:rsidRDefault="008461AF" w:rsidP="00387EB4">
            <w:pPr>
              <w:rPr>
                <w:b/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Jaunsardzes</w:t>
            </w:r>
            <w:proofErr w:type="spellEnd"/>
            <w:r>
              <w:rPr>
                <w:b/>
                <w:sz w:val="24"/>
                <w:lang w:val="lv-LV"/>
              </w:rPr>
              <w:t xml:space="preserve"> centram </w:t>
            </w:r>
          </w:p>
        </w:tc>
      </w:tr>
      <w:tr w:rsidR="008461AF" w:rsidRPr="00873CAD" w:rsidTr="008461AF">
        <w:tc>
          <w:tcPr>
            <w:tcW w:w="5245" w:type="dxa"/>
            <w:vAlign w:val="bottom"/>
          </w:tcPr>
          <w:p w:rsidR="008461AF" w:rsidRDefault="008461AF" w:rsidP="00AC1D7C">
            <w:pPr>
              <w:rPr>
                <w:sz w:val="24"/>
                <w:lang w:val="lv-LV"/>
              </w:rPr>
            </w:pPr>
          </w:p>
        </w:tc>
        <w:tc>
          <w:tcPr>
            <w:tcW w:w="4115" w:type="dxa"/>
            <w:vAlign w:val="bottom"/>
            <w:hideMark/>
          </w:tcPr>
          <w:p w:rsidR="008461AF" w:rsidRDefault="008461AF" w:rsidP="008461A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jc</w:t>
            </w:r>
            <w:r w:rsidRPr="003F1CB8">
              <w:rPr>
                <w:sz w:val="24"/>
                <w:lang w:val="lv-LV"/>
              </w:rPr>
              <w:t>@jc.gov.lv</w:t>
            </w:r>
          </w:p>
          <w:p w:rsidR="008461AF" w:rsidRPr="008C38A3" w:rsidRDefault="008461AF" w:rsidP="00577E2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andris.spricis@jic.gov.lv</w:t>
            </w:r>
            <w:r w:rsidRPr="008C38A3">
              <w:rPr>
                <w:sz w:val="24"/>
                <w:lang w:val="lv-LV"/>
              </w:rPr>
              <w:t xml:space="preserve"> </w:t>
            </w:r>
          </w:p>
        </w:tc>
      </w:tr>
      <w:tr w:rsidR="008461AF" w:rsidRPr="00B9587B" w:rsidTr="00DF7C47">
        <w:tc>
          <w:tcPr>
            <w:tcW w:w="9360" w:type="dxa"/>
            <w:gridSpan w:val="2"/>
            <w:hideMark/>
          </w:tcPr>
          <w:p w:rsidR="008461AF" w:rsidRDefault="008461AF" w:rsidP="00B9587B">
            <w:pPr>
              <w:tabs>
                <w:tab w:val="left" w:pos="5415"/>
              </w:tabs>
              <w:rPr>
                <w:b/>
                <w:sz w:val="24"/>
                <w:lang w:val="lv-LV"/>
              </w:rPr>
            </w:pPr>
          </w:p>
          <w:p w:rsidR="008461AF" w:rsidRDefault="008461AF" w:rsidP="00B9587B">
            <w:pPr>
              <w:tabs>
                <w:tab w:val="left" w:pos="5415"/>
              </w:tabs>
              <w:rPr>
                <w:b/>
                <w:sz w:val="24"/>
                <w:lang w:val="lv-LV"/>
              </w:rPr>
            </w:pPr>
          </w:p>
          <w:p w:rsidR="008461AF" w:rsidRDefault="008461AF" w:rsidP="008357F9">
            <w:pPr>
              <w:tabs>
                <w:tab w:val="right" w:pos="9072"/>
              </w:tabs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Par atzinumu </w:t>
            </w:r>
            <w:r w:rsidR="007249DA">
              <w:rPr>
                <w:b/>
                <w:sz w:val="24"/>
                <w:lang w:val="lv-LV"/>
              </w:rPr>
              <w:t>bērnu</w:t>
            </w:r>
            <w:r>
              <w:rPr>
                <w:b/>
                <w:sz w:val="24"/>
                <w:lang w:val="lv-LV"/>
              </w:rPr>
              <w:t xml:space="preserve"> nometnei </w:t>
            </w:r>
          </w:p>
          <w:p w:rsidR="008461AF" w:rsidRDefault="008461AF" w:rsidP="008357F9">
            <w:pPr>
              <w:tabs>
                <w:tab w:val="right" w:pos="9072"/>
              </w:tabs>
              <w:rPr>
                <w:bCs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Skrundas vidusskolā</w:t>
            </w:r>
          </w:p>
          <w:p w:rsidR="008461AF" w:rsidRPr="008357F9" w:rsidRDefault="008461AF" w:rsidP="008357F9">
            <w:pPr>
              <w:tabs>
                <w:tab w:val="right" w:pos="9072"/>
              </w:tabs>
              <w:rPr>
                <w:bCs/>
                <w:sz w:val="24"/>
                <w:lang w:val="lv-LV"/>
              </w:rPr>
            </w:pPr>
            <w:r w:rsidRPr="006F22C5">
              <w:rPr>
                <w:b/>
                <w:sz w:val="24"/>
                <w:lang w:val="lv-LV"/>
              </w:rPr>
              <w:tab/>
            </w:r>
          </w:p>
        </w:tc>
      </w:tr>
    </w:tbl>
    <w:p w:rsidR="00B00860" w:rsidRDefault="00B00860" w:rsidP="00556D5A">
      <w:pPr>
        <w:jc w:val="both"/>
        <w:rPr>
          <w:sz w:val="24"/>
          <w:lang w:val="lv-LV"/>
        </w:rPr>
      </w:pPr>
    </w:p>
    <w:p w:rsidR="008357F9" w:rsidRDefault="008357F9" w:rsidP="008357F9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Veselības inspekcijas Sabiedrības veselības departamenta Kurzemes kontroles nodaļā (turpmāk – Inspekcija) </w:t>
      </w:r>
      <w:r w:rsidR="007249DA">
        <w:rPr>
          <w:sz w:val="24"/>
          <w:lang w:val="lv-LV"/>
        </w:rPr>
        <w:t>24</w:t>
      </w:r>
      <w:r>
        <w:rPr>
          <w:sz w:val="24"/>
          <w:lang w:val="lv-LV"/>
        </w:rPr>
        <w:t>.0</w:t>
      </w:r>
      <w:r w:rsidR="007249DA">
        <w:rPr>
          <w:sz w:val="24"/>
          <w:lang w:val="lv-LV"/>
        </w:rPr>
        <w:t>2</w:t>
      </w:r>
      <w:r>
        <w:rPr>
          <w:sz w:val="24"/>
          <w:lang w:val="lv-LV"/>
        </w:rPr>
        <w:t>.20</w:t>
      </w:r>
      <w:r w:rsidR="007249DA">
        <w:rPr>
          <w:sz w:val="24"/>
          <w:lang w:val="lv-LV"/>
        </w:rPr>
        <w:t>20</w:t>
      </w:r>
      <w:r>
        <w:rPr>
          <w:sz w:val="24"/>
          <w:lang w:val="lv-LV"/>
        </w:rPr>
        <w:t xml:space="preserve">. tika saņemts elektroniski sagatavots un izsūtīts no mājas lapas </w:t>
      </w:r>
      <w:r w:rsidRPr="008357F9">
        <w:rPr>
          <w:i/>
          <w:sz w:val="24"/>
          <w:lang w:val="lv-LV"/>
        </w:rPr>
        <w:t>www.nometnes.gov.lv</w:t>
      </w:r>
      <w:r>
        <w:rPr>
          <w:sz w:val="24"/>
          <w:lang w:val="lv-LV"/>
        </w:rPr>
        <w:t xml:space="preserve">  iesniegums par Inspekcijas atzinuma sniegšanu  par </w:t>
      </w:r>
      <w:proofErr w:type="spellStart"/>
      <w:r w:rsidR="008461AF">
        <w:rPr>
          <w:sz w:val="24"/>
          <w:lang w:val="lv-LV"/>
        </w:rPr>
        <w:t>Jaunsardzes</w:t>
      </w:r>
      <w:proofErr w:type="spellEnd"/>
      <w:r w:rsidR="008461AF">
        <w:rPr>
          <w:sz w:val="24"/>
          <w:lang w:val="lv-LV"/>
        </w:rPr>
        <w:t xml:space="preserve"> centra</w:t>
      </w:r>
      <w:r>
        <w:rPr>
          <w:sz w:val="24"/>
          <w:lang w:val="lv-LV"/>
        </w:rPr>
        <w:t xml:space="preserve"> (reģistrācijas apliecības Nr. </w:t>
      </w:r>
      <w:r w:rsidR="009C4EDB">
        <w:rPr>
          <w:sz w:val="24"/>
          <w:lang w:val="lv-LV"/>
        </w:rPr>
        <w:t>90009222536</w:t>
      </w:r>
      <w:r>
        <w:rPr>
          <w:sz w:val="24"/>
          <w:lang w:val="lv-LV"/>
        </w:rPr>
        <w:t xml:space="preserve">, </w:t>
      </w:r>
      <w:r w:rsidR="009C4EDB">
        <w:rPr>
          <w:sz w:val="24"/>
          <w:lang w:val="lv-LV"/>
        </w:rPr>
        <w:t>K.Valdemāra</w:t>
      </w:r>
      <w:r>
        <w:rPr>
          <w:sz w:val="24"/>
          <w:lang w:val="lv-LV"/>
        </w:rPr>
        <w:t xml:space="preserve"> iela </w:t>
      </w:r>
      <w:r w:rsidR="009C4EDB">
        <w:rPr>
          <w:sz w:val="24"/>
          <w:lang w:val="lv-LV"/>
        </w:rPr>
        <w:t>10</w:t>
      </w:r>
      <w:r w:rsidR="00186D13">
        <w:rPr>
          <w:sz w:val="24"/>
          <w:lang w:val="lv-LV"/>
        </w:rPr>
        <w:t>/</w:t>
      </w:r>
      <w:r w:rsidR="009C4EDB">
        <w:rPr>
          <w:sz w:val="24"/>
          <w:lang w:val="lv-LV"/>
        </w:rPr>
        <w:t>12</w:t>
      </w:r>
      <w:r>
        <w:rPr>
          <w:sz w:val="24"/>
          <w:lang w:val="lv-LV"/>
        </w:rPr>
        <w:t xml:space="preserve">, </w:t>
      </w:r>
      <w:r w:rsidR="00186D13">
        <w:rPr>
          <w:sz w:val="24"/>
          <w:lang w:val="lv-LV"/>
        </w:rPr>
        <w:t>Rīga</w:t>
      </w:r>
      <w:r>
        <w:rPr>
          <w:sz w:val="24"/>
          <w:lang w:val="lv-LV"/>
        </w:rPr>
        <w:t xml:space="preserve">, LV – </w:t>
      </w:r>
      <w:r w:rsidR="00186D13">
        <w:rPr>
          <w:sz w:val="24"/>
          <w:lang w:val="lv-LV"/>
        </w:rPr>
        <w:t>1</w:t>
      </w:r>
      <w:r w:rsidR="009C4EDB">
        <w:rPr>
          <w:sz w:val="24"/>
          <w:lang w:val="lv-LV"/>
        </w:rPr>
        <w:t>473</w:t>
      </w:r>
      <w:r>
        <w:rPr>
          <w:sz w:val="24"/>
          <w:lang w:val="lv-LV"/>
        </w:rPr>
        <w:t xml:space="preserve">) </w:t>
      </w:r>
      <w:r w:rsidR="00A02C19">
        <w:rPr>
          <w:sz w:val="24"/>
          <w:lang w:val="lv-LV"/>
        </w:rPr>
        <w:t>rīkot</w:t>
      </w:r>
      <w:r w:rsidR="008E4F09">
        <w:rPr>
          <w:sz w:val="24"/>
          <w:lang w:val="lv-LV"/>
        </w:rPr>
        <w:t>o</w:t>
      </w:r>
      <w:r w:rsidR="00A02C19">
        <w:rPr>
          <w:sz w:val="24"/>
          <w:lang w:val="lv-LV"/>
        </w:rPr>
        <w:t xml:space="preserve"> b</w:t>
      </w:r>
      <w:r>
        <w:rPr>
          <w:sz w:val="24"/>
          <w:lang w:val="lv-LV"/>
        </w:rPr>
        <w:t>ērnu die</w:t>
      </w:r>
      <w:r w:rsidR="00186D13">
        <w:rPr>
          <w:sz w:val="24"/>
          <w:lang w:val="lv-LV"/>
        </w:rPr>
        <w:t>nnakts</w:t>
      </w:r>
      <w:r>
        <w:rPr>
          <w:sz w:val="24"/>
          <w:lang w:val="lv-LV"/>
        </w:rPr>
        <w:t xml:space="preserve"> nometne</w:t>
      </w:r>
      <w:r w:rsidR="00A02C19">
        <w:rPr>
          <w:sz w:val="24"/>
          <w:lang w:val="lv-LV"/>
        </w:rPr>
        <w:t>s</w:t>
      </w:r>
      <w:r>
        <w:rPr>
          <w:sz w:val="24"/>
          <w:lang w:val="lv-LV"/>
        </w:rPr>
        <w:t xml:space="preserve"> „</w:t>
      </w:r>
      <w:r w:rsidR="008461AF">
        <w:rPr>
          <w:sz w:val="24"/>
          <w:lang w:val="lv-LV"/>
        </w:rPr>
        <w:t>3.līmeņa jaunsargu nometne</w:t>
      </w:r>
      <w:r>
        <w:rPr>
          <w:sz w:val="24"/>
          <w:lang w:val="lv-LV"/>
        </w:rPr>
        <w:t>” darbības uzsākšan</w:t>
      </w:r>
      <w:r w:rsidR="008C7E75">
        <w:rPr>
          <w:sz w:val="24"/>
          <w:lang w:val="lv-LV"/>
        </w:rPr>
        <w:t>u, kura</w:t>
      </w:r>
      <w:r w:rsidR="008E4F09">
        <w:rPr>
          <w:sz w:val="24"/>
          <w:lang w:val="lv-LV"/>
        </w:rPr>
        <w:t xml:space="preserve"> norisināsies</w:t>
      </w:r>
      <w:r>
        <w:rPr>
          <w:sz w:val="24"/>
          <w:lang w:val="lv-LV"/>
        </w:rPr>
        <w:t xml:space="preserve"> </w:t>
      </w:r>
      <w:r w:rsidR="00A02C19">
        <w:rPr>
          <w:sz w:val="24"/>
          <w:lang w:val="lv-LV"/>
        </w:rPr>
        <w:t xml:space="preserve"> </w:t>
      </w:r>
      <w:r w:rsidR="00186D13">
        <w:rPr>
          <w:sz w:val="24"/>
          <w:lang w:val="lv-LV"/>
        </w:rPr>
        <w:t>no 1</w:t>
      </w:r>
      <w:r w:rsidR="008461AF">
        <w:rPr>
          <w:sz w:val="24"/>
          <w:lang w:val="lv-LV"/>
        </w:rPr>
        <w:t>6</w:t>
      </w:r>
      <w:r w:rsidR="00186D13">
        <w:rPr>
          <w:sz w:val="24"/>
          <w:lang w:val="lv-LV"/>
        </w:rPr>
        <w:t>.0</w:t>
      </w:r>
      <w:r w:rsidR="008461AF">
        <w:rPr>
          <w:sz w:val="24"/>
          <w:lang w:val="lv-LV"/>
        </w:rPr>
        <w:t>3</w:t>
      </w:r>
      <w:r w:rsidR="00186D13">
        <w:rPr>
          <w:sz w:val="24"/>
          <w:lang w:val="lv-LV"/>
        </w:rPr>
        <w:t>.</w:t>
      </w:r>
      <w:r w:rsidR="00A02C19">
        <w:rPr>
          <w:sz w:val="24"/>
          <w:lang w:val="lv-LV"/>
        </w:rPr>
        <w:t>20</w:t>
      </w:r>
      <w:r w:rsidR="008461AF">
        <w:rPr>
          <w:sz w:val="24"/>
          <w:lang w:val="lv-LV"/>
        </w:rPr>
        <w:t>20</w:t>
      </w:r>
      <w:r w:rsidR="00A02C19">
        <w:rPr>
          <w:sz w:val="24"/>
          <w:lang w:val="lv-LV"/>
        </w:rPr>
        <w:t xml:space="preserve">. </w:t>
      </w:r>
      <w:r w:rsidR="00186D13">
        <w:rPr>
          <w:sz w:val="24"/>
          <w:lang w:val="lv-LV"/>
        </w:rPr>
        <w:t>līdz 1</w:t>
      </w:r>
      <w:r w:rsidR="008461AF">
        <w:rPr>
          <w:sz w:val="24"/>
          <w:lang w:val="lv-LV"/>
        </w:rPr>
        <w:t>9</w:t>
      </w:r>
      <w:r w:rsidR="00186D13">
        <w:rPr>
          <w:sz w:val="24"/>
          <w:lang w:val="lv-LV"/>
        </w:rPr>
        <w:t>.0</w:t>
      </w:r>
      <w:r w:rsidR="008461AF">
        <w:rPr>
          <w:sz w:val="24"/>
          <w:lang w:val="lv-LV"/>
        </w:rPr>
        <w:t>3</w:t>
      </w:r>
      <w:r w:rsidR="00186D13">
        <w:rPr>
          <w:sz w:val="24"/>
          <w:lang w:val="lv-LV"/>
        </w:rPr>
        <w:t>.20</w:t>
      </w:r>
      <w:r w:rsidR="008461AF">
        <w:rPr>
          <w:sz w:val="24"/>
          <w:lang w:val="lv-LV"/>
        </w:rPr>
        <w:t>20</w:t>
      </w:r>
      <w:r w:rsidR="00186D13">
        <w:rPr>
          <w:sz w:val="24"/>
          <w:lang w:val="lv-LV"/>
        </w:rPr>
        <w:t xml:space="preserve">. </w:t>
      </w:r>
      <w:r w:rsidR="008461AF">
        <w:rPr>
          <w:sz w:val="24"/>
          <w:lang w:val="lv-LV"/>
        </w:rPr>
        <w:t>Skrundas vidusskolas telpās</w:t>
      </w:r>
      <w:r w:rsidR="00186D13">
        <w:rPr>
          <w:sz w:val="24"/>
          <w:lang w:val="lv-LV"/>
        </w:rPr>
        <w:t xml:space="preserve">, </w:t>
      </w:r>
      <w:r w:rsidR="008461AF">
        <w:rPr>
          <w:sz w:val="24"/>
          <w:lang w:val="lv-LV"/>
        </w:rPr>
        <w:t>Liepājas</w:t>
      </w:r>
      <w:r w:rsidR="00186D13">
        <w:rPr>
          <w:sz w:val="24"/>
          <w:lang w:val="lv-LV"/>
        </w:rPr>
        <w:t xml:space="preserve"> ielā 1</w:t>
      </w:r>
      <w:r w:rsidR="008461AF">
        <w:rPr>
          <w:sz w:val="24"/>
          <w:lang w:val="lv-LV"/>
        </w:rPr>
        <w:t>2</w:t>
      </w:r>
      <w:r w:rsidR="00186D13">
        <w:rPr>
          <w:sz w:val="24"/>
          <w:lang w:val="lv-LV"/>
        </w:rPr>
        <w:t xml:space="preserve">, </w:t>
      </w:r>
      <w:r w:rsidR="008461AF">
        <w:rPr>
          <w:sz w:val="24"/>
          <w:lang w:val="lv-LV"/>
        </w:rPr>
        <w:t>Skrundā, Skrundas novadā</w:t>
      </w:r>
      <w:r>
        <w:rPr>
          <w:sz w:val="24"/>
          <w:lang w:val="lv-LV"/>
        </w:rPr>
        <w:t xml:space="preserve"> (turpmāk – Objekts)</w:t>
      </w:r>
      <w:r w:rsidR="00A02C19">
        <w:rPr>
          <w:sz w:val="24"/>
          <w:lang w:val="lv-LV"/>
        </w:rPr>
        <w:t>.</w:t>
      </w:r>
      <w:r>
        <w:rPr>
          <w:sz w:val="24"/>
          <w:lang w:val="lv-LV"/>
        </w:rPr>
        <w:t xml:space="preserve"> </w:t>
      </w:r>
    </w:p>
    <w:p w:rsidR="008357F9" w:rsidRDefault="00FA3107" w:rsidP="008357F9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Informējam</w:t>
      </w:r>
      <w:r w:rsidR="008357F9">
        <w:rPr>
          <w:sz w:val="24"/>
          <w:lang w:val="lv-LV"/>
        </w:rPr>
        <w:t xml:space="preserve">, ka </w:t>
      </w:r>
      <w:r>
        <w:rPr>
          <w:sz w:val="24"/>
          <w:lang w:val="lv-LV"/>
        </w:rPr>
        <w:t>10.10.2019. tika veikta Skrundas vidusskolas</w:t>
      </w:r>
      <w:r w:rsidR="008357F9" w:rsidRPr="00145E4E">
        <w:rPr>
          <w:sz w:val="24"/>
          <w:lang w:val="lv-LV"/>
        </w:rPr>
        <w:t xml:space="preserve"> </w:t>
      </w:r>
      <w:r w:rsidR="008357F9">
        <w:rPr>
          <w:sz w:val="24"/>
          <w:lang w:val="lv-LV"/>
        </w:rPr>
        <w:t xml:space="preserve">telpu higiēniskā novērtēšana </w:t>
      </w:r>
      <w:r w:rsidR="00CA6E17">
        <w:rPr>
          <w:sz w:val="24"/>
          <w:lang w:val="lv-LV"/>
        </w:rPr>
        <w:t xml:space="preserve">Inspekcijas atzinuma sagatavošanai </w:t>
      </w:r>
      <w:r w:rsidR="008357F9">
        <w:rPr>
          <w:sz w:val="24"/>
          <w:lang w:val="lv-LV"/>
        </w:rPr>
        <w:t xml:space="preserve">Objektā organizētai </w:t>
      </w:r>
      <w:r w:rsidR="008461AF">
        <w:rPr>
          <w:sz w:val="24"/>
          <w:lang w:val="lv-LV"/>
        </w:rPr>
        <w:t xml:space="preserve">3.līmeņa jaunsargu </w:t>
      </w:r>
      <w:r>
        <w:rPr>
          <w:sz w:val="24"/>
          <w:lang w:val="lv-LV"/>
        </w:rPr>
        <w:t>nometnes darbības uzsākšanai</w:t>
      </w:r>
      <w:r w:rsidR="00873CAD">
        <w:rPr>
          <w:sz w:val="24"/>
          <w:lang w:val="lv-LV"/>
        </w:rPr>
        <w:t xml:space="preserve"> un</w:t>
      </w:r>
      <w:r w:rsidR="008357F9">
        <w:rPr>
          <w:sz w:val="24"/>
          <w:lang w:val="lv-LV"/>
        </w:rPr>
        <w:t xml:space="preserve"> tika sagatavots </w:t>
      </w:r>
      <w:r>
        <w:rPr>
          <w:sz w:val="24"/>
          <w:lang w:val="lv-LV"/>
        </w:rPr>
        <w:t>Veselības i</w:t>
      </w:r>
      <w:r w:rsidR="008357F9">
        <w:rPr>
          <w:sz w:val="24"/>
          <w:lang w:val="lv-LV"/>
        </w:rPr>
        <w:t xml:space="preserve">nspekcijas </w:t>
      </w:r>
      <w:r>
        <w:rPr>
          <w:sz w:val="24"/>
          <w:lang w:val="lv-LV"/>
        </w:rPr>
        <w:t xml:space="preserve">16.10.2019. </w:t>
      </w:r>
      <w:r w:rsidR="008357F9">
        <w:rPr>
          <w:sz w:val="24"/>
          <w:lang w:val="lv-LV"/>
        </w:rPr>
        <w:t xml:space="preserve">Atzinums par objekta gatavību darbības uzsākšanai vai turpināšanai Nr. </w:t>
      </w:r>
      <w:r w:rsidR="008357F9">
        <w:rPr>
          <w:bCs/>
          <w:sz w:val="24"/>
          <w:lang w:val="lv-LV"/>
        </w:rPr>
        <w:t>4.6.1.-14./</w:t>
      </w:r>
      <w:r w:rsidR="003A76F0">
        <w:rPr>
          <w:bCs/>
          <w:sz w:val="24"/>
          <w:lang w:val="lv-LV"/>
        </w:rPr>
        <w:t>27590/2899</w:t>
      </w:r>
      <w:r w:rsidR="008357F9">
        <w:rPr>
          <w:sz w:val="24"/>
          <w:lang w:val="lv-LV"/>
        </w:rPr>
        <w:t xml:space="preserve"> (turpmāk – Atzinums)</w:t>
      </w:r>
      <w:r w:rsidR="008357F9" w:rsidRPr="00020032">
        <w:rPr>
          <w:sz w:val="24"/>
          <w:lang w:val="lv-LV"/>
        </w:rPr>
        <w:t>.</w:t>
      </w:r>
      <w:r w:rsidR="008357F9">
        <w:rPr>
          <w:sz w:val="24"/>
          <w:lang w:val="lv-LV"/>
        </w:rPr>
        <w:t xml:space="preserve"> </w:t>
      </w:r>
    </w:p>
    <w:p w:rsidR="008357F9" w:rsidRPr="003D6FB1" w:rsidRDefault="008357F9" w:rsidP="008357F9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Ņemot vērā, ka Objektā nav notikušas izmaiņas, </w:t>
      </w:r>
      <w:r w:rsidR="00873CAD">
        <w:rPr>
          <w:sz w:val="24"/>
          <w:lang w:val="lv-LV"/>
        </w:rPr>
        <w:t xml:space="preserve">minētais </w:t>
      </w:r>
      <w:r w:rsidRPr="00CA6E17">
        <w:rPr>
          <w:sz w:val="24"/>
          <w:u w:val="single"/>
          <w:lang w:val="lv-LV"/>
        </w:rPr>
        <w:t xml:space="preserve">Atzinums ir derīgs vienu gadu – līdz  </w:t>
      </w:r>
      <w:r w:rsidR="00186D13" w:rsidRPr="00CA6E17">
        <w:rPr>
          <w:sz w:val="24"/>
          <w:u w:val="single"/>
          <w:lang w:val="lv-LV"/>
        </w:rPr>
        <w:t>1</w:t>
      </w:r>
      <w:r w:rsidR="008461AF" w:rsidRPr="00CA6E17">
        <w:rPr>
          <w:sz w:val="24"/>
          <w:u w:val="single"/>
          <w:lang w:val="lv-LV"/>
        </w:rPr>
        <w:t>6</w:t>
      </w:r>
      <w:r w:rsidRPr="00CA6E17">
        <w:rPr>
          <w:sz w:val="24"/>
          <w:u w:val="single"/>
          <w:lang w:val="lv-LV"/>
        </w:rPr>
        <w:t>.</w:t>
      </w:r>
      <w:r w:rsidR="008461AF" w:rsidRPr="00CA6E17">
        <w:rPr>
          <w:sz w:val="24"/>
          <w:u w:val="single"/>
          <w:lang w:val="lv-LV"/>
        </w:rPr>
        <w:t>10</w:t>
      </w:r>
      <w:r w:rsidRPr="00CA6E17">
        <w:rPr>
          <w:sz w:val="24"/>
          <w:u w:val="single"/>
          <w:lang w:val="lv-LV"/>
        </w:rPr>
        <w:t>.2020.</w:t>
      </w:r>
      <w:r w:rsidRPr="000A105E">
        <w:rPr>
          <w:sz w:val="24"/>
          <w:lang w:val="lv-LV"/>
        </w:rPr>
        <w:t xml:space="preserve"> visām </w:t>
      </w:r>
      <w:proofErr w:type="spellStart"/>
      <w:r w:rsidR="008461AF">
        <w:rPr>
          <w:sz w:val="24"/>
          <w:lang w:val="lv-LV"/>
        </w:rPr>
        <w:t>Jaunsardzes</w:t>
      </w:r>
      <w:proofErr w:type="spellEnd"/>
      <w:r w:rsidR="008461AF">
        <w:rPr>
          <w:sz w:val="24"/>
          <w:lang w:val="lv-LV"/>
        </w:rPr>
        <w:t xml:space="preserve"> centra</w:t>
      </w:r>
      <w:r w:rsidR="00186D13">
        <w:rPr>
          <w:sz w:val="24"/>
          <w:lang w:val="lv-LV"/>
        </w:rPr>
        <w:t xml:space="preserve"> </w:t>
      </w:r>
      <w:r w:rsidRPr="000A105E">
        <w:rPr>
          <w:sz w:val="24"/>
          <w:lang w:val="lv-LV"/>
        </w:rPr>
        <w:t>rīkotajām nometnēm</w:t>
      </w:r>
      <w:r>
        <w:rPr>
          <w:sz w:val="24"/>
          <w:lang w:val="lv-LV"/>
        </w:rPr>
        <w:t>,</w:t>
      </w:r>
      <w:r w:rsidRPr="000A105E">
        <w:rPr>
          <w:sz w:val="24"/>
          <w:lang w:val="lv-LV"/>
        </w:rPr>
        <w:t xml:space="preserve"> kas ti</w:t>
      </w:r>
      <w:r>
        <w:rPr>
          <w:sz w:val="24"/>
          <w:lang w:val="lv-LV"/>
        </w:rPr>
        <w:t>ks</w:t>
      </w:r>
      <w:r w:rsidRPr="000A105E">
        <w:rPr>
          <w:sz w:val="24"/>
          <w:lang w:val="lv-LV"/>
        </w:rPr>
        <w:t xml:space="preserve"> plānotas </w:t>
      </w:r>
      <w:r w:rsidR="008461AF">
        <w:rPr>
          <w:sz w:val="24"/>
          <w:lang w:val="lv-LV"/>
        </w:rPr>
        <w:t>Skrundas vidusskolas telpās, Liepājas ielā 12, Skrundā, Skrundas novadā.</w:t>
      </w:r>
    </w:p>
    <w:p w:rsidR="00EB5960" w:rsidRDefault="00EB5960" w:rsidP="00A0608B">
      <w:pPr>
        <w:pStyle w:val="Default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261"/>
        <w:gridCol w:w="7986"/>
      </w:tblGrid>
      <w:tr w:rsidR="00F97460" w:rsidRPr="00F97460" w:rsidTr="000E6FD2">
        <w:tc>
          <w:tcPr>
            <w:tcW w:w="9464" w:type="dxa"/>
            <w:gridSpan w:val="3"/>
            <w:hideMark/>
          </w:tcPr>
          <w:p w:rsidR="006F5854" w:rsidRPr="00295156" w:rsidRDefault="006F5854" w:rsidP="006F5854">
            <w:pPr>
              <w:jc w:val="both"/>
              <w:rPr>
                <w:sz w:val="24"/>
                <w:lang w:val="lv-LV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022"/>
              <w:gridCol w:w="3009"/>
            </w:tblGrid>
            <w:tr w:rsidR="006F5854" w:rsidRPr="006F5854" w:rsidTr="006F5854">
              <w:tc>
                <w:tcPr>
                  <w:tcW w:w="6094" w:type="dxa"/>
                  <w:hideMark/>
                </w:tcPr>
                <w:p w:rsidR="003F776C" w:rsidRDefault="003F776C" w:rsidP="006F5854">
                  <w:pPr>
                    <w:jc w:val="both"/>
                    <w:rPr>
                      <w:sz w:val="24"/>
                      <w:lang w:val="lv-LV"/>
                    </w:rPr>
                  </w:pPr>
                </w:p>
                <w:p w:rsidR="006F5854" w:rsidRPr="006F5854" w:rsidRDefault="006F5854" w:rsidP="006F5854">
                  <w:pPr>
                    <w:jc w:val="both"/>
                    <w:rPr>
                      <w:sz w:val="24"/>
                      <w:lang w:val="lv-LV"/>
                    </w:rPr>
                  </w:pPr>
                  <w:r w:rsidRPr="006F5854">
                    <w:rPr>
                      <w:sz w:val="24"/>
                      <w:lang w:val="lv-LV"/>
                    </w:rPr>
                    <w:t>Sabiedrības veselības departamenta</w:t>
                  </w:r>
                </w:p>
                <w:p w:rsidR="006F5854" w:rsidRPr="006F5854" w:rsidRDefault="006F5854" w:rsidP="008461AF">
                  <w:pPr>
                    <w:jc w:val="both"/>
                    <w:rPr>
                      <w:sz w:val="24"/>
                      <w:highlight w:val="yellow"/>
                      <w:lang w:val="lv-LV"/>
                    </w:rPr>
                  </w:pPr>
                  <w:r w:rsidRPr="006F5854">
                    <w:rPr>
                      <w:sz w:val="24"/>
                      <w:lang w:val="lv-LV"/>
                    </w:rPr>
                    <w:t>Kurzemes kontroles nodaļas vadītāja</w:t>
                  </w:r>
                  <w:r w:rsidR="00872981">
                    <w:rPr>
                      <w:sz w:val="2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3046" w:type="dxa"/>
                  <w:hideMark/>
                </w:tcPr>
                <w:p w:rsidR="006F5854" w:rsidRPr="006F5854" w:rsidRDefault="006F5854" w:rsidP="006F5854">
                  <w:pPr>
                    <w:jc w:val="both"/>
                    <w:rPr>
                      <w:sz w:val="24"/>
                      <w:lang w:val="lv-LV"/>
                    </w:rPr>
                  </w:pPr>
                </w:p>
                <w:p w:rsidR="003F776C" w:rsidRDefault="003F776C" w:rsidP="006F5854">
                  <w:pPr>
                    <w:jc w:val="both"/>
                    <w:rPr>
                      <w:sz w:val="24"/>
                      <w:lang w:val="lv-LV"/>
                    </w:rPr>
                  </w:pPr>
                </w:p>
                <w:p w:rsidR="006F5854" w:rsidRPr="006F5854" w:rsidRDefault="008461AF" w:rsidP="006F5854">
                  <w:pPr>
                    <w:jc w:val="both"/>
                    <w:rPr>
                      <w:sz w:val="24"/>
                      <w:lang w:val="lv-LV"/>
                    </w:rPr>
                  </w:pPr>
                  <w:r>
                    <w:rPr>
                      <w:sz w:val="24"/>
                      <w:lang w:val="lv-LV"/>
                    </w:rPr>
                    <w:t>Inta Leite</w:t>
                  </w:r>
                </w:p>
              </w:tc>
            </w:tr>
          </w:tbl>
          <w:p w:rsidR="00F97460" w:rsidRPr="006F5854" w:rsidRDefault="00F97460" w:rsidP="006F5854">
            <w:pPr>
              <w:jc w:val="both"/>
              <w:rPr>
                <w:sz w:val="24"/>
              </w:rPr>
            </w:pPr>
          </w:p>
        </w:tc>
      </w:tr>
      <w:tr w:rsidR="00F97460" w:rsidRPr="00F97460" w:rsidTr="000E6FD2">
        <w:tc>
          <w:tcPr>
            <w:tcW w:w="9464" w:type="dxa"/>
            <w:gridSpan w:val="3"/>
            <w:hideMark/>
          </w:tcPr>
          <w:p w:rsidR="006F5854" w:rsidRPr="006F5854" w:rsidRDefault="006F5854" w:rsidP="006F5854">
            <w:pPr>
              <w:jc w:val="both"/>
              <w:rPr>
                <w:sz w:val="24"/>
              </w:rPr>
            </w:pPr>
          </w:p>
          <w:p w:rsidR="006F5854" w:rsidRPr="006F5854" w:rsidRDefault="006F5854" w:rsidP="006F5854">
            <w:pPr>
              <w:jc w:val="both"/>
              <w:rPr>
                <w:sz w:val="24"/>
              </w:rPr>
            </w:pPr>
          </w:p>
          <w:p w:rsidR="008461AF" w:rsidRDefault="008461AF" w:rsidP="006F5854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:rsidR="008461AF" w:rsidRDefault="008461AF" w:rsidP="006F5854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:rsidR="008461AF" w:rsidRDefault="008461AF" w:rsidP="006F5854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:rsidR="006F5854" w:rsidRPr="003F776C" w:rsidRDefault="006F5854" w:rsidP="006F5854">
            <w:pPr>
              <w:pStyle w:val="H4"/>
              <w:spacing w:after="0"/>
              <w:jc w:val="both"/>
              <w:outlineLvl w:val="9"/>
              <w:rPr>
                <w:b w:val="0"/>
                <w:sz w:val="20"/>
                <w:szCs w:val="20"/>
              </w:rPr>
            </w:pPr>
            <w:r w:rsidRPr="003F776C">
              <w:rPr>
                <w:b w:val="0"/>
                <w:sz w:val="20"/>
                <w:szCs w:val="20"/>
              </w:rPr>
              <w:t>Svetlana Juņina</w:t>
            </w:r>
            <w:r w:rsidR="00CA3BBA" w:rsidRPr="003F776C">
              <w:rPr>
                <w:b w:val="0"/>
                <w:sz w:val="20"/>
                <w:szCs w:val="20"/>
              </w:rPr>
              <w:t>,</w:t>
            </w:r>
            <w:r w:rsidR="00D96719" w:rsidRPr="003F776C">
              <w:rPr>
                <w:b w:val="0"/>
                <w:sz w:val="20"/>
                <w:szCs w:val="20"/>
              </w:rPr>
              <w:t xml:space="preserve">  </w:t>
            </w:r>
            <w:r w:rsidRPr="003F776C">
              <w:rPr>
                <w:b w:val="0"/>
                <w:sz w:val="20"/>
                <w:szCs w:val="20"/>
              </w:rPr>
              <w:t>26481579</w:t>
            </w:r>
          </w:p>
          <w:p w:rsidR="00F97460" w:rsidRPr="008C7E75" w:rsidRDefault="00DE37BF" w:rsidP="006F5854">
            <w:pPr>
              <w:jc w:val="both"/>
              <w:rPr>
                <w:sz w:val="24"/>
                <w:lang w:val="lv-LV"/>
              </w:rPr>
            </w:pPr>
            <w:hyperlink r:id="rId8" w:history="1">
              <w:r w:rsidR="00F97460" w:rsidRPr="003F776C">
                <w:rPr>
                  <w:rStyle w:val="Hipersaite"/>
                  <w:color w:val="auto"/>
                  <w:sz w:val="20"/>
                  <w:szCs w:val="20"/>
                  <w:u w:val="none"/>
                  <w:lang w:val="lv-LV"/>
                </w:rPr>
                <w:t>svet</w:t>
              </w:r>
              <w:r w:rsidR="00F97460" w:rsidRPr="003F776C">
                <w:rPr>
                  <w:rStyle w:val="Hipersaite"/>
                  <w:color w:val="auto"/>
                  <w:sz w:val="20"/>
                  <w:szCs w:val="20"/>
                  <w:u w:val="none"/>
                </w:rPr>
                <w:t>lana.junina@vi.gov.lv</w:t>
              </w:r>
            </w:hyperlink>
          </w:p>
        </w:tc>
      </w:tr>
      <w:tr w:rsidR="00894BAD" w:rsidRPr="00E26994" w:rsidTr="000E6FD2">
        <w:trPr>
          <w:gridBefore w:val="1"/>
          <w:wBefore w:w="108" w:type="dxa"/>
        </w:trPr>
        <w:tc>
          <w:tcPr>
            <w:tcW w:w="1271" w:type="dxa"/>
            <w:hideMark/>
          </w:tcPr>
          <w:p w:rsidR="00EE0489" w:rsidRDefault="00EE0489" w:rsidP="00AC1D7C">
            <w:pPr>
              <w:jc w:val="both"/>
              <w:rPr>
                <w:sz w:val="24"/>
                <w:lang w:val="lv-LV"/>
              </w:rPr>
            </w:pPr>
          </w:p>
        </w:tc>
        <w:tc>
          <w:tcPr>
            <w:tcW w:w="8089" w:type="dxa"/>
            <w:hideMark/>
          </w:tcPr>
          <w:p w:rsidR="00894BAD" w:rsidRDefault="00894BAD" w:rsidP="00AC1D7C">
            <w:pPr>
              <w:tabs>
                <w:tab w:val="left" w:pos="408"/>
              </w:tabs>
              <w:jc w:val="both"/>
              <w:rPr>
                <w:sz w:val="24"/>
                <w:lang w:val="lv-LV"/>
              </w:rPr>
            </w:pPr>
          </w:p>
        </w:tc>
      </w:tr>
    </w:tbl>
    <w:p w:rsidR="00CC2D45" w:rsidRPr="00894BAD" w:rsidRDefault="00CC2D45" w:rsidP="000E6FD2">
      <w:pPr>
        <w:rPr>
          <w:sz w:val="24"/>
          <w:lang w:val="lv-LV"/>
        </w:rPr>
      </w:pPr>
    </w:p>
    <w:sectPr w:rsidR="00CC2D45" w:rsidRPr="00894BAD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BF" w:rsidRDefault="00DE37BF">
      <w:r>
        <w:separator/>
      </w:r>
    </w:p>
  </w:endnote>
  <w:endnote w:type="continuationSeparator" w:id="0">
    <w:p w:rsidR="00DE37BF" w:rsidRDefault="00DE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E815D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RDefault="0017043C" w:rsidP="00BC3824">
    <w:pPr>
      <w:pStyle w:val="Kjene"/>
      <w:rPr>
        <w:bCs/>
        <w:sz w:val="20"/>
        <w:lang w:val="de-DE"/>
      </w:rPr>
    </w:pPr>
  </w:p>
  <w:p w:rsidR="00264178" w:rsidRPr="00BC3824" w:rsidRDefault="00CC2D45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D4" w:rsidRPr="00E815D4" w:rsidRDefault="00E815D4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RDefault="00E815D4" w:rsidP="00E815D4">
    <w:pPr>
      <w:pStyle w:val="Elektronikaisparaksts"/>
      <w:rPr>
        <w:sz w:val="19"/>
        <w:szCs w:val="19"/>
      </w:rPr>
    </w:pPr>
  </w:p>
  <w:p w:rsidR="00A56CC6" w:rsidRPr="00BC3824" w:rsidRDefault="00CC2D45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BF" w:rsidRDefault="00DE37BF">
      <w:r>
        <w:separator/>
      </w:r>
    </w:p>
  </w:footnote>
  <w:footnote w:type="continuationSeparator" w:id="0">
    <w:p w:rsidR="00DE37BF" w:rsidRDefault="00DE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DF11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21E9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92" w:rsidRDefault="00DF116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021E92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3F776C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EF" w:rsidRPr="00733E60" w:rsidRDefault="00DD3175" w:rsidP="006B19EF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RPr="00733E60" w:rsidRDefault="00DD3175" w:rsidP="006B19EF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9EF" w:rsidRDefault="006B19EF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Klijānu iela 7, Rīga, LV-1012,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faktiskā adrese: Pilsētas laukums</w:t>
    </w:r>
    <w:r w:rsidR="008C7E75">
      <w:rPr>
        <w:sz w:val="20"/>
        <w:szCs w:val="20"/>
        <w:lang w:val="lv-LV"/>
      </w:rPr>
      <w:t xml:space="preserve"> 4</w:t>
    </w:r>
    <w:r w:rsidRPr="005C208F">
      <w:rPr>
        <w:sz w:val="20"/>
        <w:szCs w:val="20"/>
        <w:lang w:val="lv-LV"/>
      </w:rPr>
      <w:t>, Kuldīga,</w:t>
    </w:r>
    <w:r>
      <w:rPr>
        <w:sz w:val="20"/>
        <w:szCs w:val="20"/>
        <w:lang w:val="lv-LV"/>
      </w:rPr>
      <w:t xml:space="preserve"> Kuldīgas nov., LV-3301</w:t>
    </w:r>
  </w:p>
  <w:p w:rsidR="00CF2A47" w:rsidRDefault="006B19EF" w:rsidP="006B19EF">
    <w:pPr>
      <w:jc w:val="center"/>
      <w:rPr>
        <w:sz w:val="20"/>
        <w:szCs w:val="20"/>
        <w:lang w:val="lv-LV"/>
      </w:rPr>
    </w:pPr>
    <w:r w:rsidRPr="005C208F">
      <w:rPr>
        <w:sz w:val="20"/>
        <w:szCs w:val="20"/>
        <w:lang w:val="lv-LV"/>
      </w:rPr>
      <w:t>tālrunis/fakss: 63323799,</w:t>
    </w:r>
    <w:r>
      <w:rPr>
        <w:sz w:val="20"/>
        <w:szCs w:val="20"/>
        <w:lang w:val="lv-LV"/>
      </w:rPr>
      <w:t xml:space="preserve"> </w:t>
    </w:r>
    <w:r w:rsidRPr="005C208F">
      <w:rPr>
        <w:sz w:val="20"/>
        <w:szCs w:val="20"/>
        <w:lang w:val="lv-LV"/>
      </w:rPr>
      <w:t>e-p</w:t>
    </w:r>
    <w:r>
      <w:rPr>
        <w:sz w:val="20"/>
        <w:szCs w:val="20"/>
        <w:lang w:val="lv-LV"/>
      </w:rPr>
      <w:t xml:space="preserve">asts: kurzeme@vi.gov.lv, </w:t>
    </w:r>
    <w:r w:rsidRPr="005C208F">
      <w:rPr>
        <w:sz w:val="20"/>
        <w:szCs w:val="20"/>
        <w:lang w:val="lv-LV"/>
      </w:rPr>
      <w:t>www.vi.gov.lv</w:t>
    </w:r>
  </w:p>
  <w:p w:rsidR="006B19EF" w:rsidRPr="006B19EF" w:rsidRDefault="006B19EF" w:rsidP="006B19EF">
    <w:pPr>
      <w:rPr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BD4"/>
    <w:multiLevelType w:val="hybridMultilevel"/>
    <w:tmpl w:val="24C272F6"/>
    <w:lvl w:ilvl="0" w:tplc="5AC0CFF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1E521A7"/>
    <w:multiLevelType w:val="hybridMultilevel"/>
    <w:tmpl w:val="D7E4C1AC"/>
    <w:lvl w:ilvl="0" w:tplc="C010BC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DE1143"/>
    <w:multiLevelType w:val="hybridMultilevel"/>
    <w:tmpl w:val="EF7AC06E"/>
    <w:lvl w:ilvl="0" w:tplc="0426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02AB1"/>
    <w:multiLevelType w:val="hybridMultilevel"/>
    <w:tmpl w:val="006A22E0"/>
    <w:lvl w:ilvl="0" w:tplc="F6D4ED02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8" w:hanging="360"/>
      </w:pPr>
    </w:lvl>
    <w:lvl w:ilvl="2" w:tplc="0426001B" w:tentative="1">
      <w:start w:val="1"/>
      <w:numFmt w:val="lowerRoman"/>
      <w:lvlText w:val="%3."/>
      <w:lvlJc w:val="right"/>
      <w:pPr>
        <w:ind w:left="2328" w:hanging="180"/>
      </w:pPr>
    </w:lvl>
    <w:lvl w:ilvl="3" w:tplc="0426000F" w:tentative="1">
      <w:start w:val="1"/>
      <w:numFmt w:val="decimal"/>
      <w:lvlText w:val="%4."/>
      <w:lvlJc w:val="left"/>
      <w:pPr>
        <w:ind w:left="3048" w:hanging="360"/>
      </w:pPr>
    </w:lvl>
    <w:lvl w:ilvl="4" w:tplc="04260019" w:tentative="1">
      <w:start w:val="1"/>
      <w:numFmt w:val="lowerLetter"/>
      <w:lvlText w:val="%5."/>
      <w:lvlJc w:val="left"/>
      <w:pPr>
        <w:ind w:left="3768" w:hanging="360"/>
      </w:pPr>
    </w:lvl>
    <w:lvl w:ilvl="5" w:tplc="0426001B" w:tentative="1">
      <w:start w:val="1"/>
      <w:numFmt w:val="lowerRoman"/>
      <w:lvlText w:val="%6."/>
      <w:lvlJc w:val="right"/>
      <w:pPr>
        <w:ind w:left="4488" w:hanging="180"/>
      </w:pPr>
    </w:lvl>
    <w:lvl w:ilvl="6" w:tplc="0426000F" w:tentative="1">
      <w:start w:val="1"/>
      <w:numFmt w:val="decimal"/>
      <w:lvlText w:val="%7."/>
      <w:lvlJc w:val="left"/>
      <w:pPr>
        <w:ind w:left="5208" w:hanging="360"/>
      </w:pPr>
    </w:lvl>
    <w:lvl w:ilvl="7" w:tplc="04260019" w:tentative="1">
      <w:start w:val="1"/>
      <w:numFmt w:val="lowerLetter"/>
      <w:lvlText w:val="%8."/>
      <w:lvlJc w:val="left"/>
      <w:pPr>
        <w:ind w:left="5928" w:hanging="360"/>
      </w:pPr>
    </w:lvl>
    <w:lvl w:ilvl="8" w:tplc="042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A60949"/>
    <w:multiLevelType w:val="hybridMultilevel"/>
    <w:tmpl w:val="37528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DD429DA"/>
    <w:multiLevelType w:val="hybridMultilevel"/>
    <w:tmpl w:val="B53A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F6F1CA8"/>
    <w:multiLevelType w:val="hybridMultilevel"/>
    <w:tmpl w:val="3D5C7FBC"/>
    <w:lvl w:ilvl="0" w:tplc="0426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7F8D185F"/>
    <w:multiLevelType w:val="hybridMultilevel"/>
    <w:tmpl w:val="A1A0EDE8"/>
    <w:lvl w:ilvl="0" w:tplc="66006810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68C3"/>
    <w:rsid w:val="00007815"/>
    <w:rsid w:val="00007D64"/>
    <w:rsid w:val="00011BDA"/>
    <w:rsid w:val="00011DAF"/>
    <w:rsid w:val="00014218"/>
    <w:rsid w:val="00021E92"/>
    <w:rsid w:val="000228A2"/>
    <w:rsid w:val="00024683"/>
    <w:rsid w:val="00024DEE"/>
    <w:rsid w:val="00027810"/>
    <w:rsid w:val="00033DBA"/>
    <w:rsid w:val="00034385"/>
    <w:rsid w:val="00035D24"/>
    <w:rsid w:val="00042421"/>
    <w:rsid w:val="00047194"/>
    <w:rsid w:val="000556EB"/>
    <w:rsid w:val="000568C4"/>
    <w:rsid w:val="00057254"/>
    <w:rsid w:val="00060923"/>
    <w:rsid w:val="00082228"/>
    <w:rsid w:val="00083230"/>
    <w:rsid w:val="00085D87"/>
    <w:rsid w:val="000910C8"/>
    <w:rsid w:val="00093AD0"/>
    <w:rsid w:val="00094817"/>
    <w:rsid w:val="0009515B"/>
    <w:rsid w:val="000A2950"/>
    <w:rsid w:val="000A40D1"/>
    <w:rsid w:val="000A5303"/>
    <w:rsid w:val="000A5EA3"/>
    <w:rsid w:val="000A5F5F"/>
    <w:rsid w:val="000A78FB"/>
    <w:rsid w:val="000B6D88"/>
    <w:rsid w:val="000B7282"/>
    <w:rsid w:val="000C10D1"/>
    <w:rsid w:val="000C46A3"/>
    <w:rsid w:val="000D5141"/>
    <w:rsid w:val="000D6992"/>
    <w:rsid w:val="000E2EA7"/>
    <w:rsid w:val="000E6FD2"/>
    <w:rsid w:val="000F27B3"/>
    <w:rsid w:val="001009EA"/>
    <w:rsid w:val="00101A39"/>
    <w:rsid w:val="00104812"/>
    <w:rsid w:val="001119A4"/>
    <w:rsid w:val="001128BF"/>
    <w:rsid w:val="00115CB8"/>
    <w:rsid w:val="00121990"/>
    <w:rsid w:val="00123673"/>
    <w:rsid w:val="001310C3"/>
    <w:rsid w:val="0013387C"/>
    <w:rsid w:val="00134582"/>
    <w:rsid w:val="001371D4"/>
    <w:rsid w:val="00137582"/>
    <w:rsid w:val="0016019D"/>
    <w:rsid w:val="0017043C"/>
    <w:rsid w:val="0017534B"/>
    <w:rsid w:val="00177F1E"/>
    <w:rsid w:val="00182517"/>
    <w:rsid w:val="001849BB"/>
    <w:rsid w:val="00185E48"/>
    <w:rsid w:val="00186D13"/>
    <w:rsid w:val="001A077F"/>
    <w:rsid w:val="001A3C2D"/>
    <w:rsid w:val="001B2EA0"/>
    <w:rsid w:val="001B33C1"/>
    <w:rsid w:val="001B3B95"/>
    <w:rsid w:val="001B5085"/>
    <w:rsid w:val="001C1629"/>
    <w:rsid w:val="001D5AA7"/>
    <w:rsid w:val="001E04BD"/>
    <w:rsid w:val="001E34E8"/>
    <w:rsid w:val="001E5231"/>
    <w:rsid w:val="001F6E91"/>
    <w:rsid w:val="001F7BE3"/>
    <w:rsid w:val="00211082"/>
    <w:rsid w:val="00211482"/>
    <w:rsid w:val="0023337C"/>
    <w:rsid w:val="00234122"/>
    <w:rsid w:val="002409E1"/>
    <w:rsid w:val="0024218B"/>
    <w:rsid w:val="00250695"/>
    <w:rsid w:val="00251050"/>
    <w:rsid w:val="002577FB"/>
    <w:rsid w:val="002619C2"/>
    <w:rsid w:val="00264178"/>
    <w:rsid w:val="00277464"/>
    <w:rsid w:val="00280160"/>
    <w:rsid w:val="0028016F"/>
    <w:rsid w:val="00280B93"/>
    <w:rsid w:val="00285D97"/>
    <w:rsid w:val="00290913"/>
    <w:rsid w:val="00292C87"/>
    <w:rsid w:val="002939A5"/>
    <w:rsid w:val="002948E0"/>
    <w:rsid w:val="00295156"/>
    <w:rsid w:val="002955F9"/>
    <w:rsid w:val="002A07AA"/>
    <w:rsid w:val="002B47BB"/>
    <w:rsid w:val="002C09CD"/>
    <w:rsid w:val="002C4B83"/>
    <w:rsid w:val="002D19C7"/>
    <w:rsid w:val="002E5766"/>
    <w:rsid w:val="002F37A6"/>
    <w:rsid w:val="0030415F"/>
    <w:rsid w:val="003059B5"/>
    <w:rsid w:val="003063EB"/>
    <w:rsid w:val="00306D19"/>
    <w:rsid w:val="00307206"/>
    <w:rsid w:val="00330F96"/>
    <w:rsid w:val="00350594"/>
    <w:rsid w:val="0036032C"/>
    <w:rsid w:val="00383229"/>
    <w:rsid w:val="003857A1"/>
    <w:rsid w:val="003A4154"/>
    <w:rsid w:val="003A76F0"/>
    <w:rsid w:val="003A7DA9"/>
    <w:rsid w:val="003B10E1"/>
    <w:rsid w:val="003B256A"/>
    <w:rsid w:val="003B46CB"/>
    <w:rsid w:val="003B46EF"/>
    <w:rsid w:val="003B7747"/>
    <w:rsid w:val="003C156A"/>
    <w:rsid w:val="003D0F95"/>
    <w:rsid w:val="003D44EF"/>
    <w:rsid w:val="003E4585"/>
    <w:rsid w:val="003F1ED0"/>
    <w:rsid w:val="003F2711"/>
    <w:rsid w:val="003F776C"/>
    <w:rsid w:val="00424B61"/>
    <w:rsid w:val="00442933"/>
    <w:rsid w:val="00446494"/>
    <w:rsid w:val="00452399"/>
    <w:rsid w:val="004535B2"/>
    <w:rsid w:val="004610E8"/>
    <w:rsid w:val="00471900"/>
    <w:rsid w:val="0047717D"/>
    <w:rsid w:val="00486728"/>
    <w:rsid w:val="00494A27"/>
    <w:rsid w:val="00497A9C"/>
    <w:rsid w:val="004A17BF"/>
    <w:rsid w:val="004A19EA"/>
    <w:rsid w:val="004A579D"/>
    <w:rsid w:val="004B1FAC"/>
    <w:rsid w:val="004B2F30"/>
    <w:rsid w:val="004B75CD"/>
    <w:rsid w:val="004D167B"/>
    <w:rsid w:val="004D2651"/>
    <w:rsid w:val="004E213A"/>
    <w:rsid w:val="004E252D"/>
    <w:rsid w:val="004F1CF6"/>
    <w:rsid w:val="004F4CD8"/>
    <w:rsid w:val="0050216D"/>
    <w:rsid w:val="0051101C"/>
    <w:rsid w:val="00514E81"/>
    <w:rsid w:val="0052421A"/>
    <w:rsid w:val="00527D8E"/>
    <w:rsid w:val="00535CCD"/>
    <w:rsid w:val="0054114D"/>
    <w:rsid w:val="00547FD0"/>
    <w:rsid w:val="00550821"/>
    <w:rsid w:val="005514D8"/>
    <w:rsid w:val="00553767"/>
    <w:rsid w:val="00556C74"/>
    <w:rsid w:val="00556D5A"/>
    <w:rsid w:val="00564C4D"/>
    <w:rsid w:val="00567F04"/>
    <w:rsid w:val="00573A75"/>
    <w:rsid w:val="00583BB8"/>
    <w:rsid w:val="00591664"/>
    <w:rsid w:val="00597D9E"/>
    <w:rsid w:val="005A3303"/>
    <w:rsid w:val="005B3B38"/>
    <w:rsid w:val="005B7AA9"/>
    <w:rsid w:val="005B7BC4"/>
    <w:rsid w:val="005C1F61"/>
    <w:rsid w:val="005C6415"/>
    <w:rsid w:val="005D3B52"/>
    <w:rsid w:val="005E0EED"/>
    <w:rsid w:val="005E1F5C"/>
    <w:rsid w:val="005F6EB4"/>
    <w:rsid w:val="00601BD3"/>
    <w:rsid w:val="00603BC3"/>
    <w:rsid w:val="006074A8"/>
    <w:rsid w:val="00611DCA"/>
    <w:rsid w:val="00621428"/>
    <w:rsid w:val="0062551D"/>
    <w:rsid w:val="00627CC4"/>
    <w:rsid w:val="006326E2"/>
    <w:rsid w:val="00632A6E"/>
    <w:rsid w:val="00632F86"/>
    <w:rsid w:val="00644EBF"/>
    <w:rsid w:val="00652B9D"/>
    <w:rsid w:val="00652EBB"/>
    <w:rsid w:val="00655776"/>
    <w:rsid w:val="006578B6"/>
    <w:rsid w:val="00670402"/>
    <w:rsid w:val="00671CF8"/>
    <w:rsid w:val="00671F50"/>
    <w:rsid w:val="00673BF0"/>
    <w:rsid w:val="00675A70"/>
    <w:rsid w:val="006769C7"/>
    <w:rsid w:val="00683367"/>
    <w:rsid w:val="006834A6"/>
    <w:rsid w:val="00683AA8"/>
    <w:rsid w:val="00695738"/>
    <w:rsid w:val="006A78F8"/>
    <w:rsid w:val="006B13C1"/>
    <w:rsid w:val="006B19EF"/>
    <w:rsid w:val="006B2FC7"/>
    <w:rsid w:val="006D3D9F"/>
    <w:rsid w:val="006D6E69"/>
    <w:rsid w:val="006E4D2B"/>
    <w:rsid w:val="006F22C5"/>
    <w:rsid w:val="006F5854"/>
    <w:rsid w:val="006F5B88"/>
    <w:rsid w:val="006F78A4"/>
    <w:rsid w:val="007021E4"/>
    <w:rsid w:val="00705D6D"/>
    <w:rsid w:val="00710429"/>
    <w:rsid w:val="007168D3"/>
    <w:rsid w:val="007208B4"/>
    <w:rsid w:val="0072107B"/>
    <w:rsid w:val="007249DA"/>
    <w:rsid w:val="00726E4C"/>
    <w:rsid w:val="00733E72"/>
    <w:rsid w:val="0073495D"/>
    <w:rsid w:val="00736317"/>
    <w:rsid w:val="007472DF"/>
    <w:rsid w:val="007521A2"/>
    <w:rsid w:val="007537BA"/>
    <w:rsid w:val="00754A27"/>
    <w:rsid w:val="00757590"/>
    <w:rsid w:val="007645BE"/>
    <w:rsid w:val="007707EE"/>
    <w:rsid w:val="0077752E"/>
    <w:rsid w:val="00777E2E"/>
    <w:rsid w:val="0078331C"/>
    <w:rsid w:val="0078646A"/>
    <w:rsid w:val="00790E2E"/>
    <w:rsid w:val="007952D0"/>
    <w:rsid w:val="007A108F"/>
    <w:rsid w:val="007A2708"/>
    <w:rsid w:val="007A3CDA"/>
    <w:rsid w:val="007A56F9"/>
    <w:rsid w:val="007B0D26"/>
    <w:rsid w:val="007B5D17"/>
    <w:rsid w:val="007C262C"/>
    <w:rsid w:val="007C27B9"/>
    <w:rsid w:val="007D1DD2"/>
    <w:rsid w:val="007D3EF0"/>
    <w:rsid w:val="007D7CE1"/>
    <w:rsid w:val="007E385B"/>
    <w:rsid w:val="007E38C3"/>
    <w:rsid w:val="007E4150"/>
    <w:rsid w:val="007E4839"/>
    <w:rsid w:val="007F046C"/>
    <w:rsid w:val="007F5FEC"/>
    <w:rsid w:val="007F7019"/>
    <w:rsid w:val="00814804"/>
    <w:rsid w:val="00814E0A"/>
    <w:rsid w:val="00817B5E"/>
    <w:rsid w:val="00827BC1"/>
    <w:rsid w:val="008357F9"/>
    <w:rsid w:val="008369ED"/>
    <w:rsid w:val="00837C6A"/>
    <w:rsid w:val="00837F0C"/>
    <w:rsid w:val="008461AF"/>
    <w:rsid w:val="00855DB2"/>
    <w:rsid w:val="00863630"/>
    <w:rsid w:val="00870C94"/>
    <w:rsid w:val="00870D2C"/>
    <w:rsid w:val="00872981"/>
    <w:rsid w:val="00873CAD"/>
    <w:rsid w:val="00880D0A"/>
    <w:rsid w:val="00881F2B"/>
    <w:rsid w:val="0089375C"/>
    <w:rsid w:val="00894BAD"/>
    <w:rsid w:val="008A2168"/>
    <w:rsid w:val="008B10C2"/>
    <w:rsid w:val="008B36DE"/>
    <w:rsid w:val="008B469B"/>
    <w:rsid w:val="008C38A3"/>
    <w:rsid w:val="008C5BA9"/>
    <w:rsid w:val="008C6FC2"/>
    <w:rsid w:val="008C6FC9"/>
    <w:rsid w:val="008C7E75"/>
    <w:rsid w:val="008D1487"/>
    <w:rsid w:val="008D662D"/>
    <w:rsid w:val="008D77AA"/>
    <w:rsid w:val="008D7A82"/>
    <w:rsid w:val="008E4F09"/>
    <w:rsid w:val="008F5A87"/>
    <w:rsid w:val="00900669"/>
    <w:rsid w:val="009034D4"/>
    <w:rsid w:val="00904FEC"/>
    <w:rsid w:val="00911A26"/>
    <w:rsid w:val="00920B45"/>
    <w:rsid w:val="00925CB3"/>
    <w:rsid w:val="009313A7"/>
    <w:rsid w:val="00935BC9"/>
    <w:rsid w:val="009378C0"/>
    <w:rsid w:val="00943064"/>
    <w:rsid w:val="009440F6"/>
    <w:rsid w:val="009467AE"/>
    <w:rsid w:val="00954407"/>
    <w:rsid w:val="00961A91"/>
    <w:rsid w:val="00966B2C"/>
    <w:rsid w:val="00974617"/>
    <w:rsid w:val="0097576A"/>
    <w:rsid w:val="0097768D"/>
    <w:rsid w:val="00983CD9"/>
    <w:rsid w:val="009933E7"/>
    <w:rsid w:val="00996FF5"/>
    <w:rsid w:val="009A1F25"/>
    <w:rsid w:val="009A50C0"/>
    <w:rsid w:val="009A5D22"/>
    <w:rsid w:val="009B588C"/>
    <w:rsid w:val="009B769E"/>
    <w:rsid w:val="009C4EDB"/>
    <w:rsid w:val="009C7C74"/>
    <w:rsid w:val="009D5296"/>
    <w:rsid w:val="009E0CC7"/>
    <w:rsid w:val="009E138E"/>
    <w:rsid w:val="009E3543"/>
    <w:rsid w:val="00A02C19"/>
    <w:rsid w:val="00A05C64"/>
    <w:rsid w:val="00A0608B"/>
    <w:rsid w:val="00A12E78"/>
    <w:rsid w:val="00A24796"/>
    <w:rsid w:val="00A26FE5"/>
    <w:rsid w:val="00A40A52"/>
    <w:rsid w:val="00A477D9"/>
    <w:rsid w:val="00A56CC6"/>
    <w:rsid w:val="00A60BD4"/>
    <w:rsid w:val="00A65DF3"/>
    <w:rsid w:val="00A67E6C"/>
    <w:rsid w:val="00A74ACF"/>
    <w:rsid w:val="00A774C0"/>
    <w:rsid w:val="00A77CB2"/>
    <w:rsid w:val="00A82261"/>
    <w:rsid w:val="00A93E38"/>
    <w:rsid w:val="00AC1D7C"/>
    <w:rsid w:val="00AC2476"/>
    <w:rsid w:val="00AC6494"/>
    <w:rsid w:val="00AC776E"/>
    <w:rsid w:val="00AD11F9"/>
    <w:rsid w:val="00AE06D7"/>
    <w:rsid w:val="00AE0F94"/>
    <w:rsid w:val="00AE13D7"/>
    <w:rsid w:val="00AE7E30"/>
    <w:rsid w:val="00AF6D04"/>
    <w:rsid w:val="00B00860"/>
    <w:rsid w:val="00B177E3"/>
    <w:rsid w:val="00B32ABC"/>
    <w:rsid w:val="00B33284"/>
    <w:rsid w:val="00B34F83"/>
    <w:rsid w:val="00B53CFB"/>
    <w:rsid w:val="00B5623F"/>
    <w:rsid w:val="00B57602"/>
    <w:rsid w:val="00B60057"/>
    <w:rsid w:val="00B8546C"/>
    <w:rsid w:val="00B868CD"/>
    <w:rsid w:val="00B87C38"/>
    <w:rsid w:val="00B92C00"/>
    <w:rsid w:val="00B953F0"/>
    <w:rsid w:val="00B9587B"/>
    <w:rsid w:val="00B97858"/>
    <w:rsid w:val="00BA3BF1"/>
    <w:rsid w:val="00BC0B65"/>
    <w:rsid w:val="00BC1F52"/>
    <w:rsid w:val="00BC2B2D"/>
    <w:rsid w:val="00BC3824"/>
    <w:rsid w:val="00BC4169"/>
    <w:rsid w:val="00BD0F39"/>
    <w:rsid w:val="00BD429B"/>
    <w:rsid w:val="00BD5F5B"/>
    <w:rsid w:val="00BE347E"/>
    <w:rsid w:val="00BE49B1"/>
    <w:rsid w:val="00BE4A4F"/>
    <w:rsid w:val="00BF06B6"/>
    <w:rsid w:val="00BF086B"/>
    <w:rsid w:val="00BF20F8"/>
    <w:rsid w:val="00BF5560"/>
    <w:rsid w:val="00BF58B6"/>
    <w:rsid w:val="00C07750"/>
    <w:rsid w:val="00C10E13"/>
    <w:rsid w:val="00C144DB"/>
    <w:rsid w:val="00C14EF0"/>
    <w:rsid w:val="00C23A53"/>
    <w:rsid w:val="00C2458C"/>
    <w:rsid w:val="00C274B1"/>
    <w:rsid w:val="00C32D7D"/>
    <w:rsid w:val="00C436DB"/>
    <w:rsid w:val="00C44295"/>
    <w:rsid w:val="00C55AB8"/>
    <w:rsid w:val="00C62A9A"/>
    <w:rsid w:val="00C647BC"/>
    <w:rsid w:val="00C81BA5"/>
    <w:rsid w:val="00C85922"/>
    <w:rsid w:val="00C92C1C"/>
    <w:rsid w:val="00C96C06"/>
    <w:rsid w:val="00CA13B3"/>
    <w:rsid w:val="00CA3BBA"/>
    <w:rsid w:val="00CA6E17"/>
    <w:rsid w:val="00CB04B7"/>
    <w:rsid w:val="00CC2D45"/>
    <w:rsid w:val="00CC2F48"/>
    <w:rsid w:val="00CC370E"/>
    <w:rsid w:val="00CC4EA8"/>
    <w:rsid w:val="00CD005F"/>
    <w:rsid w:val="00CD78F9"/>
    <w:rsid w:val="00CF2A47"/>
    <w:rsid w:val="00D01AF9"/>
    <w:rsid w:val="00D02C1C"/>
    <w:rsid w:val="00D03C1D"/>
    <w:rsid w:val="00D157DB"/>
    <w:rsid w:val="00D200AE"/>
    <w:rsid w:val="00D20B94"/>
    <w:rsid w:val="00D25B44"/>
    <w:rsid w:val="00D25CD4"/>
    <w:rsid w:val="00D527D7"/>
    <w:rsid w:val="00D537E3"/>
    <w:rsid w:val="00D544A8"/>
    <w:rsid w:val="00D60589"/>
    <w:rsid w:val="00D62CF1"/>
    <w:rsid w:val="00D7017A"/>
    <w:rsid w:val="00D80015"/>
    <w:rsid w:val="00D84ADB"/>
    <w:rsid w:val="00D941F5"/>
    <w:rsid w:val="00D96719"/>
    <w:rsid w:val="00DA1098"/>
    <w:rsid w:val="00DA4902"/>
    <w:rsid w:val="00DA67BD"/>
    <w:rsid w:val="00DB37AD"/>
    <w:rsid w:val="00DB74BC"/>
    <w:rsid w:val="00DC5A67"/>
    <w:rsid w:val="00DD3175"/>
    <w:rsid w:val="00DD3542"/>
    <w:rsid w:val="00DD51B6"/>
    <w:rsid w:val="00DD7746"/>
    <w:rsid w:val="00DE37BF"/>
    <w:rsid w:val="00DF0BFD"/>
    <w:rsid w:val="00DF1162"/>
    <w:rsid w:val="00DF3A7F"/>
    <w:rsid w:val="00DF7C47"/>
    <w:rsid w:val="00E12FE2"/>
    <w:rsid w:val="00E13665"/>
    <w:rsid w:val="00E26994"/>
    <w:rsid w:val="00E34528"/>
    <w:rsid w:val="00E40C5C"/>
    <w:rsid w:val="00E41A86"/>
    <w:rsid w:val="00E4365F"/>
    <w:rsid w:val="00E51ED1"/>
    <w:rsid w:val="00E621D9"/>
    <w:rsid w:val="00E65B39"/>
    <w:rsid w:val="00E7279F"/>
    <w:rsid w:val="00E729E9"/>
    <w:rsid w:val="00E774C6"/>
    <w:rsid w:val="00E815D4"/>
    <w:rsid w:val="00E860C6"/>
    <w:rsid w:val="00E953DA"/>
    <w:rsid w:val="00EB1576"/>
    <w:rsid w:val="00EB281C"/>
    <w:rsid w:val="00EB5960"/>
    <w:rsid w:val="00ED2D6A"/>
    <w:rsid w:val="00EE0489"/>
    <w:rsid w:val="00EF07CE"/>
    <w:rsid w:val="00F11610"/>
    <w:rsid w:val="00F150E8"/>
    <w:rsid w:val="00F21446"/>
    <w:rsid w:val="00F23328"/>
    <w:rsid w:val="00F307E9"/>
    <w:rsid w:val="00F43CA9"/>
    <w:rsid w:val="00F46B0A"/>
    <w:rsid w:val="00F56141"/>
    <w:rsid w:val="00F63816"/>
    <w:rsid w:val="00F65293"/>
    <w:rsid w:val="00F81BAC"/>
    <w:rsid w:val="00F81DCD"/>
    <w:rsid w:val="00F82512"/>
    <w:rsid w:val="00F84350"/>
    <w:rsid w:val="00F854E8"/>
    <w:rsid w:val="00F94EDF"/>
    <w:rsid w:val="00F97460"/>
    <w:rsid w:val="00F97CFE"/>
    <w:rsid w:val="00FA3107"/>
    <w:rsid w:val="00FA4B46"/>
    <w:rsid w:val="00FA705D"/>
    <w:rsid w:val="00FA7071"/>
    <w:rsid w:val="00FA7519"/>
    <w:rsid w:val="00FB20C5"/>
    <w:rsid w:val="00FB3FA4"/>
    <w:rsid w:val="00FB5A3A"/>
    <w:rsid w:val="00FC0D1A"/>
    <w:rsid w:val="00FD0729"/>
    <w:rsid w:val="00FD086C"/>
    <w:rsid w:val="00FE187B"/>
    <w:rsid w:val="00FF6F8F"/>
    <w:rsid w:val="00FF71A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F56DAC3-0ED0-4775-8B6C-7533152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2512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F82512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F82512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F82512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F82512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F82512"/>
    <w:pPr>
      <w:keepNext/>
      <w:jc w:val="center"/>
      <w:outlineLvl w:val="4"/>
    </w:pPr>
    <w:rPr>
      <w:sz w:val="24"/>
      <w:effect w:val="none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F82512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F82512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F82512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F82512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8251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82512"/>
  </w:style>
  <w:style w:type="paragraph" w:styleId="Pamatteksts">
    <w:name w:val="Body Text"/>
    <w:basedOn w:val="Parasts"/>
    <w:rsid w:val="00F82512"/>
    <w:rPr>
      <w:lang w:val="lv-LV"/>
    </w:rPr>
  </w:style>
  <w:style w:type="paragraph" w:styleId="Pamattekstsaratkpi">
    <w:name w:val="Body Text Indent"/>
    <w:basedOn w:val="Parasts"/>
    <w:rsid w:val="00F82512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F8251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rsid w:val="00F8251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paragraph" w:customStyle="1" w:styleId="Default">
    <w:name w:val="Default"/>
    <w:rsid w:val="00AE0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zteiksmgs">
    <w:name w:val="Strong"/>
    <w:basedOn w:val="Noklusjumarindkopasfonts"/>
    <w:qFormat/>
    <w:rsid w:val="00AE0F94"/>
    <w:rPr>
      <w:b/>
      <w:bCs/>
    </w:rPr>
  </w:style>
  <w:style w:type="paragraph" w:customStyle="1" w:styleId="Rakstz">
    <w:name w:val="Rakstz."/>
    <w:basedOn w:val="Parasts"/>
    <w:rsid w:val="00E51ED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rsid w:val="002577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577FB"/>
    <w:rPr>
      <w:rFonts w:ascii="Tahoma" w:hAnsi="Tahoma" w:cs="Tahoma"/>
      <w:sz w:val="16"/>
      <w:szCs w:val="16"/>
      <w:lang w:val="en-GB" w:eastAsia="en-US"/>
    </w:rPr>
  </w:style>
  <w:style w:type="character" w:customStyle="1" w:styleId="gwtext-compositecellchild">
    <w:name w:val="gwtext-compositecellchild"/>
    <w:basedOn w:val="Noklusjumarindkopasfonts"/>
    <w:rsid w:val="0077752E"/>
  </w:style>
  <w:style w:type="character" w:customStyle="1" w:styleId="Noklusjumarindkopasfonts1">
    <w:name w:val="Noklusējuma rindkopas fonts1"/>
    <w:rsid w:val="0029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jun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4FD1-9D84-41A5-8E6A-29884D1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1567</CharactersWithSpaces>
  <SharedDoc>false</SharedDoc>
  <HLinks>
    <vt:vector size="12" baseType="variant"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mailto:irena.vinogradova@vi.gov.lv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mailto:ventspils.rvp@ventspils.vvd.gov.lv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Andris Spricis</cp:lastModifiedBy>
  <cp:revision>2</cp:revision>
  <cp:lastPrinted>2015-01-07T07:55:00Z</cp:lastPrinted>
  <dcterms:created xsi:type="dcterms:W3CDTF">2020-03-09T08:00:00Z</dcterms:created>
  <dcterms:modified xsi:type="dcterms:W3CDTF">2020-03-09T08:00:00Z</dcterms:modified>
</cp:coreProperties>
</file>