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A2E4E61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C295F0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E498CA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D81AEBC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31957C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56A63D15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DF28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2823A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91D55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55F1617" w14:textId="0C071A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5FD2">
              <w:rPr>
                <w:rFonts w:ascii="Times New Roman" w:hAnsi="Times New Roman"/>
                <w:sz w:val="24"/>
                <w:szCs w:val="24"/>
              </w:rPr>
              <w:t>VSIA “Rīgas cirks”</w:t>
            </w:r>
          </w:p>
        </w:tc>
      </w:tr>
      <w:tr w14:paraId="35C7330A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B0F6CC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9CE1A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CDA1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624CA5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5FDD0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52F4F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073262" w14:textId="53B78A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5FD2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Nr.40003027789</w:t>
            </w:r>
          </w:p>
        </w:tc>
      </w:tr>
      <w:tr w14:paraId="336193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C7460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9970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46FE2E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B40E7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6D73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F035D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F304E83" w14:textId="0B51880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5FD2">
              <w:rPr>
                <w:rFonts w:ascii="Times New Roman" w:hAnsi="Times New Roman"/>
                <w:color w:val="000000"/>
                <w:sz w:val="24"/>
                <w:szCs w:val="24"/>
              </w:rPr>
              <w:t>Merķeļa iela 4, Rīga, LV-1050</w:t>
            </w:r>
          </w:p>
        </w:tc>
      </w:tr>
      <w:tr w14:paraId="0C9AB95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3FF34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8D37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A9AE9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6C5B93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A60498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/195</w:t>
      </w:r>
    </w:p>
    <w:p w:rsidR="00C959F6" w:rsidP="00070E23" w14:paraId="2AF291B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221EB" w14:paraId="36CE18F7" w14:textId="77777777">
      <w:pPr>
        <w:rPr>
          <w:rFonts w:ascii="Times New Roman" w:hAnsi="Times New Roman" w:cs="Times New Roman"/>
          <w:sz w:val="8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81BD6D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06597" w:rsidRPr="00E227D8" w:rsidP="00206597" w14:paraId="1BA087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78802BC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“Brīvā laika aktivitāšu nometne ar cirka elementiem” paredzētās</w:t>
            </w:r>
          </w:p>
        </w:tc>
      </w:tr>
      <w:tr w14:paraId="6E13727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06597" w:rsidP="00206597" w14:paraId="0F0DF1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25028E2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telpas (ģērbtuve, dušas telpa, sporta zāle 2.stāvā un sporta zāle pagrabstāvā), Zeļļu ielā 25, Rīgā,</w:t>
            </w:r>
          </w:p>
        </w:tc>
      </w:tr>
      <w:tr w14:paraId="0EE551D5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206597" w:rsidP="00206597" w14:paraId="7B1AF6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P="00206597" w14:paraId="5481B40E" w14:textId="27F2609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LV-1002 (turpmāk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221EB">
              <w:rPr>
                <w:rFonts w:ascii="Times New Roman" w:hAnsi="Times New Roman" w:cs="Times New Roman"/>
                <w:sz w:val="24"/>
              </w:rPr>
              <w:t>–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Objekts)</w:t>
            </w:r>
            <w:r w:rsidR="00DA593B">
              <w:rPr>
                <w:rFonts w:ascii="Times New Roman" w:hAnsi="Times New Roman" w:cs="Times New Roman"/>
                <w:i/>
                <w:sz w:val="24"/>
              </w:rPr>
              <w:t xml:space="preserve"> (laika posmā no 30</w:t>
            </w:r>
            <w:r>
              <w:rPr>
                <w:rFonts w:ascii="Times New Roman" w:hAnsi="Times New Roman" w:cs="Times New Roman"/>
                <w:i/>
                <w:sz w:val="24"/>
              </w:rPr>
              <w:t>.06.2025 līdz</w:t>
            </w:r>
            <w:r w:rsidR="00DA593B">
              <w:rPr>
                <w:rFonts w:ascii="Times New Roman" w:hAnsi="Times New Roman" w:cs="Times New Roman"/>
                <w:i/>
                <w:sz w:val="24"/>
              </w:rPr>
              <w:t xml:space="preserve"> 04.07</w:t>
            </w:r>
            <w:r w:rsidRPr="00EC69E7">
              <w:rPr>
                <w:rFonts w:ascii="Times New Roman" w:hAnsi="Times New Roman" w:cs="Times New Roman"/>
                <w:i/>
                <w:sz w:val="24"/>
              </w:rPr>
              <w:t>.2025)</w:t>
            </w:r>
            <w:r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</w:tr>
      <w:tr w14:paraId="2DA2C8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E811C9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A31A56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A770AE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8F06C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A6FB4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06597" w:rsidR="00206597">
              <w:rPr>
                <w:rFonts w:ascii="Times New Roman" w:hAnsi="Times New Roman" w:cs="Times New Roman"/>
                <w:sz w:val="24"/>
              </w:rPr>
              <w:t>Zeļļu iela 25, Rīga.</w:t>
            </w:r>
          </w:p>
        </w:tc>
      </w:tr>
      <w:tr w14:paraId="4C432E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53E983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40565D3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8CB0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RPr="00E227D8" w:rsidP="00206597" w14:paraId="484B44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0A94910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</w:t>
            </w:r>
            <w:r>
              <w:rPr>
                <w:rFonts w:ascii="Times New Roman" w:hAnsi="Times New Roman" w:cs="Times New Roman"/>
                <w:sz w:val="24"/>
              </w:rPr>
              <w:t>Zelluco</w:t>
            </w:r>
            <w:r>
              <w:rPr>
                <w:rFonts w:ascii="Times New Roman" w:hAnsi="Times New Roman" w:cs="Times New Roman"/>
                <w:sz w:val="24"/>
              </w:rPr>
              <w:t>”, reģistrācijas Nr.</w:t>
            </w:r>
            <w:r w:rsidRPr="0065178F">
              <w:rPr>
                <w:rFonts w:ascii="Times New Roman" w:hAnsi="Times New Roman" w:cs="Times New Roman"/>
                <w:sz w:val="24"/>
              </w:rPr>
              <w:t>40203535853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4AB1878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RPr="00070E23" w:rsidP="00206597" w14:paraId="3065B5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206597" w:rsidRPr="00070E23" w:rsidP="00206597" w14:paraId="48F3C3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61C2B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RPr="00E227D8" w:rsidP="00206597" w14:paraId="17A814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2625E05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78F">
              <w:rPr>
                <w:rFonts w:ascii="Times New Roman" w:hAnsi="Times New Roman" w:cs="Times New Roman"/>
                <w:sz w:val="24"/>
                <w:szCs w:val="24"/>
              </w:rPr>
              <w:t>Grostonas iela 1, Rīga, LV-1013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C49AC2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1BF47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220B84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EC0CD1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RPr="00E227D8" w:rsidP="00206597" w14:paraId="215DDE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291CBE64" w14:textId="3FE684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Ilzes </w:t>
            </w:r>
            <w:r>
              <w:rPr>
                <w:rFonts w:ascii="Times New Roman" w:hAnsi="Times New Roman" w:cs="Times New Roman"/>
                <w:sz w:val="24"/>
              </w:rPr>
              <w:t>Tormanes</w:t>
            </w:r>
            <w:r>
              <w:rPr>
                <w:rFonts w:ascii="Times New Roman" w:hAnsi="Times New Roman" w:cs="Times New Roman"/>
                <w:sz w:val="24"/>
              </w:rPr>
              <w:t xml:space="preserve"> - Kļaviņas 2025.gada </w:t>
            </w:r>
            <w:r w:rsidR="0032222C">
              <w:rPr>
                <w:rFonts w:ascii="Times New Roman" w:hAnsi="Times New Roman" w:cs="Times New Roman"/>
                <w:sz w:val="24"/>
              </w:rPr>
              <w:t>16</w:t>
            </w:r>
            <w:r>
              <w:rPr>
                <w:rFonts w:ascii="Times New Roman" w:hAnsi="Times New Roman" w:cs="Times New Roman"/>
                <w:sz w:val="24"/>
              </w:rPr>
              <w:t xml:space="preserve">.jūnija iesniegums, Valsts </w:t>
            </w:r>
          </w:p>
        </w:tc>
      </w:tr>
      <w:tr w14:paraId="707927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558969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1399059E" w14:textId="1582345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ugunsdzēsības un </w:t>
            </w:r>
            <w:r w:rsidRPr="004B7314">
              <w:rPr>
                <w:rFonts w:ascii="Times New Roman" w:hAnsi="Times New Roman" w:cs="Times New Roman"/>
                <w:sz w:val="24"/>
              </w:rPr>
              <w:t xml:space="preserve">glābšanas dienesta Rīgas reģiona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</w:t>
            </w:r>
            <w:r w:rsidR="0032222C">
              <w:rPr>
                <w:rFonts w:ascii="Times New Roman" w:hAnsi="Times New Roman" w:cs="Times New Roman"/>
                <w:sz w:val="24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</w:rPr>
              <w:t>.jūni</w:t>
            </w:r>
            <w:r w:rsidRPr="004B7314">
              <w:rPr>
                <w:rFonts w:ascii="Times New Roman" w:hAnsi="Times New Roman" w:cs="Times New Roman"/>
                <w:sz w:val="24"/>
              </w:rPr>
              <w:t xml:space="preserve">jā </w:t>
            </w:r>
          </w:p>
        </w:tc>
      </w:tr>
      <w:tr w14:paraId="129D593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72F441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P="0032222C" w14:paraId="1F86D4C5" w14:textId="17C42C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ar Nr.</w:t>
            </w:r>
            <w:r w:rsidRPr="0032222C">
              <w:rPr>
                <w:rFonts w:ascii="Times New Roman" w:hAnsi="Times New Roman" w:cs="Times New Roman"/>
                <w:sz w:val="24"/>
              </w:rPr>
              <w:t>22/8-1.5/1168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716D1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974700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2FB206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F8286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RPr="00E227D8" w:rsidP="00206597" w14:paraId="015EE4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306DD1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</w:t>
            </w:r>
            <w:r w:rsidRPr="00871444"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kas ir </w:t>
            </w:r>
            <w:r w:rsidRPr="00871444">
              <w:rPr>
                <w:rFonts w:ascii="Times New Roman" w:hAnsi="Times New Roman" w:cs="Times New Roman"/>
                <w:sz w:val="24"/>
                <w:szCs w:val="24"/>
              </w:rPr>
              <w:t>aprīkotas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automātisko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5EAEC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6E329A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266D308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 un ugunsdzēsības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97F"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09BE46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06DAB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A5CEB5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D967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RPr="00E227D8" w:rsidP="00206597" w14:paraId="639E80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52B2C91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1AB4FD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4259D6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0B92D2F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>Objektā nav veik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 elektroinstalācijas pārbaude, kā rezultātā ir pārkāpt</w:t>
            </w:r>
            <w:r w:rsidRPr="000171F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</w:t>
            </w:r>
          </w:p>
        </w:tc>
      </w:tr>
      <w:tr w14:paraId="4AD3438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2C620D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P="00206597" w14:paraId="4899AEC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2016.gada 19.aprīļa noteikumu Nr.238 “Ugunsdrošības noteikumi” (turpmāk – Ugunsdrošības </w:t>
            </w:r>
          </w:p>
        </w:tc>
      </w:tr>
      <w:tr w14:paraId="46837D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25D2DB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P="00206597" w14:paraId="254AED6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noteikumi)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 xml:space="preserve"> 244.punkts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6B30865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3D8046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DA3A87" w:rsidP="00206597" w14:paraId="7D1008DA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>Objektā nav veikta elektroinstalācijas kontaktu savienojumu kva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litātes pārbaude ar</w:t>
            </w:r>
          </w:p>
        </w:tc>
      </w:tr>
      <w:tr w14:paraId="56C4931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3F9F5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P="00206597" w14:paraId="5F0B7C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termokameru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kā rezultātā ir pārkāpt</w:t>
            </w:r>
            <w:r w:rsidRPr="000171F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3A87">
              <w:rPr>
                <w:rFonts w:ascii="Times New Roman" w:hAnsi="Times New Roman" w:cs="Times New Roman"/>
                <w:sz w:val="24"/>
                <w:szCs w:val="24"/>
              </w:rPr>
              <w:t>Ugunsdrošības noteikumu 58.punkts 7.pielikums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14:paraId="1E3ECC9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4E4B06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P="00206597" w14:paraId="2F53004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>
              <w:t xml:space="preserve"> </w:t>
            </w:r>
            <w:r w:rsidRPr="00A64827">
              <w:rPr>
                <w:rFonts w:ascii="Times New Roman" w:hAnsi="Times New Roman" w:cs="Times New Roman"/>
                <w:sz w:val="24"/>
                <w:szCs w:val="24"/>
              </w:rPr>
              <w:t>Objektā nav veikta mehāniskās ventilācijas sistēmas tehnisk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ā stāvokļa pārbaude un tīrīšana, </w:t>
            </w:r>
          </w:p>
        </w:tc>
      </w:tr>
      <w:tr w14:paraId="784475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6A3C39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P="00206597" w14:paraId="236BC3D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kā rezultātā ir pārkāpt</w:t>
            </w:r>
            <w:r w:rsidRPr="000171F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827">
              <w:rPr>
                <w:rFonts w:ascii="Times New Roman" w:hAnsi="Times New Roman" w:cs="Times New Roman"/>
                <w:sz w:val="24"/>
                <w:szCs w:val="24"/>
              </w:rPr>
              <w:t>Ugunsdrošības noteikumu 91.punkts.</w:t>
            </w:r>
          </w:p>
        </w:tc>
      </w:tr>
      <w:tr w14:paraId="029CEF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55BC4E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C9CB37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90F86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RPr="00E227D8" w:rsidP="00206597" w14:paraId="59A8B8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38B7505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 xml:space="preserve">Slēdziens: Objekts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9A7977">
              <w:rPr>
                <w:rFonts w:ascii="Times New Roman" w:hAnsi="Times New Roman" w:cs="Times New Roman"/>
                <w:b/>
                <w:sz w:val="24"/>
              </w:rPr>
              <w:t xml:space="preserve">atbilst Ministru kabineta 2016.gada 19.aprīļa noteikumu Nr.238 </w:t>
            </w:r>
          </w:p>
        </w:tc>
      </w:tr>
      <w:tr w14:paraId="4C8C858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33979F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E227D8" w:rsidP="00206597" w14:paraId="5AC82DA9" w14:textId="7777777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A7977">
              <w:rPr>
                <w:rFonts w:ascii="Times New Roman" w:hAnsi="Times New Roman" w:cs="Times New Roman"/>
                <w:b/>
                <w:sz w:val="24"/>
              </w:rPr>
              <w:t>“Ugunsdrošības noteikumi” prasībām.</w:t>
            </w:r>
          </w:p>
        </w:tc>
      </w:tr>
      <w:tr w14:paraId="738FE8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5EC9E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18E84F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13E28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RPr="00E227D8" w:rsidP="00206597" w14:paraId="72E877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AA296F" w:rsidP="00206597" w14:paraId="5B37F08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6F">
              <w:rPr>
                <w:rFonts w:ascii="Times New Roman" w:hAnsi="Times New Roman" w:cs="Times New Roman"/>
                <w:sz w:val="24"/>
                <w:szCs w:val="24"/>
              </w:rPr>
              <w:t xml:space="preserve">Atzinums izsniegts saskaņā ar: Ministru kabineta 2009.gada 1.septembra noteikumu Nr.981 </w:t>
            </w:r>
          </w:p>
        </w:tc>
      </w:tr>
      <w:tr w14:paraId="19D74E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06597" w:rsidP="00206597" w14:paraId="71E653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06597" w:rsidRPr="00AA296F" w:rsidP="00206597" w14:paraId="2C24C64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96F"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organizēšanas un darbības kārtība” 8.5.apakšpunkta prasībām. </w:t>
            </w:r>
          </w:p>
        </w:tc>
      </w:tr>
      <w:tr w14:paraId="78EDF79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3F3697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C20FF4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A827F6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C3F7F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B071A2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06597" w:rsidR="00206597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698322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6B5DEE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0D948AA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7C934A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2CF5916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63D8191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7E57F7D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EA4B64" w14:paraId="7447B782" w14:textId="67EFD5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CB43AA6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EA4B64" w:rsidP="00EA4B64" w14:paraId="08804A6F" w14:textId="76DA13B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25DAFB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FCC495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64EA34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5B69DF1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1D9C6CF" w14:textId="117492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EA4B64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AACD7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3C119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1ECEF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9A0B7C3" w14:textId="0E20E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E.Matvejevs</w:t>
            </w:r>
          </w:p>
        </w:tc>
      </w:tr>
      <w:tr w14:paraId="60C99E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9D5F8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0BA5A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83F52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04609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9DEBB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1E34291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767D854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2ABB41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Pr="00EA4B64" w:rsidP="007D2C05" w14:paraId="486F9F88" w14:textId="147705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B64">
              <w:rPr>
                <w:rFonts w:ascii="Times New Roman" w:hAnsi="Times New Roman" w:cs="Times New Roman"/>
                <w:i/>
                <w:sz w:val="24"/>
                <w:szCs w:val="24"/>
              </w:rPr>
              <w:t>Atzinums tika nosūtīts uz e-pastu: i.tormane@gmail.com</w:t>
            </w:r>
          </w:p>
        </w:tc>
        <w:tc>
          <w:tcPr>
            <w:tcW w:w="284" w:type="dxa"/>
            <w:vAlign w:val="bottom"/>
          </w:tcPr>
          <w:p w:rsidR="007D2C05" w:rsidP="007D2C05" w14:paraId="7D4806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F1C7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D8CB3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029BF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CAA8B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5AE68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F83F7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7A78D33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1E0B69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34CAA41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221EB" w:rsidRPr="00762AE8" w:rsidP="007221EB" w14:paraId="0C2E648A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221EB" w:rsidRPr="00762AE8" w:rsidP="007221EB" w14:paraId="6AD3ACF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221EB" w14:paraId="317E33CB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66777359"/>
      <w:docPartObj>
        <w:docPartGallery w:val="Page Numbers (Top of Page)"/>
        <w:docPartUnique/>
      </w:docPartObj>
    </w:sdtPr>
    <w:sdtContent>
      <w:p w:rsidR="00E227D8" w:rsidRPr="00762AE8" w14:paraId="622BA286" w14:textId="665882CF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221E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6EB8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2E0593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71FF"/>
    <w:rsid w:val="00070E23"/>
    <w:rsid w:val="000C241B"/>
    <w:rsid w:val="000D3E6E"/>
    <w:rsid w:val="00124D71"/>
    <w:rsid w:val="00130CCD"/>
    <w:rsid w:val="0015650A"/>
    <w:rsid w:val="00180B8B"/>
    <w:rsid w:val="00206597"/>
    <w:rsid w:val="00260584"/>
    <w:rsid w:val="00281811"/>
    <w:rsid w:val="00295194"/>
    <w:rsid w:val="0032222C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B7314"/>
    <w:rsid w:val="004E6B03"/>
    <w:rsid w:val="004F2F23"/>
    <w:rsid w:val="004F3420"/>
    <w:rsid w:val="00561B63"/>
    <w:rsid w:val="00590A28"/>
    <w:rsid w:val="005D1C44"/>
    <w:rsid w:val="005D635A"/>
    <w:rsid w:val="00635786"/>
    <w:rsid w:val="0065178F"/>
    <w:rsid w:val="00693CEA"/>
    <w:rsid w:val="006962E5"/>
    <w:rsid w:val="00711637"/>
    <w:rsid w:val="007221EB"/>
    <w:rsid w:val="0073367A"/>
    <w:rsid w:val="00736BC1"/>
    <w:rsid w:val="00762AE8"/>
    <w:rsid w:val="0076330A"/>
    <w:rsid w:val="007665C9"/>
    <w:rsid w:val="00771C79"/>
    <w:rsid w:val="00794977"/>
    <w:rsid w:val="00794DFA"/>
    <w:rsid w:val="007D2C05"/>
    <w:rsid w:val="007D7DB1"/>
    <w:rsid w:val="00871444"/>
    <w:rsid w:val="00884E35"/>
    <w:rsid w:val="008866CD"/>
    <w:rsid w:val="0090197F"/>
    <w:rsid w:val="00921AD0"/>
    <w:rsid w:val="00922C9D"/>
    <w:rsid w:val="00964438"/>
    <w:rsid w:val="0097786E"/>
    <w:rsid w:val="009A7977"/>
    <w:rsid w:val="00A025C5"/>
    <w:rsid w:val="00A24FDC"/>
    <w:rsid w:val="00A47DBC"/>
    <w:rsid w:val="00A5100D"/>
    <w:rsid w:val="00A64827"/>
    <w:rsid w:val="00AA296F"/>
    <w:rsid w:val="00B00630"/>
    <w:rsid w:val="00B245E2"/>
    <w:rsid w:val="00B42A8D"/>
    <w:rsid w:val="00B53A6F"/>
    <w:rsid w:val="00B60EAD"/>
    <w:rsid w:val="00B97A08"/>
    <w:rsid w:val="00BE4E1E"/>
    <w:rsid w:val="00C07822"/>
    <w:rsid w:val="00C15FD2"/>
    <w:rsid w:val="00C33E3A"/>
    <w:rsid w:val="00C51BBF"/>
    <w:rsid w:val="00C522E2"/>
    <w:rsid w:val="00C946FD"/>
    <w:rsid w:val="00C959F6"/>
    <w:rsid w:val="00CD1CAC"/>
    <w:rsid w:val="00D46F82"/>
    <w:rsid w:val="00D639C2"/>
    <w:rsid w:val="00DA3A87"/>
    <w:rsid w:val="00DA593B"/>
    <w:rsid w:val="00DB3B2E"/>
    <w:rsid w:val="00DE2F80"/>
    <w:rsid w:val="00E0387C"/>
    <w:rsid w:val="00E144F4"/>
    <w:rsid w:val="00E227D8"/>
    <w:rsid w:val="00E36657"/>
    <w:rsid w:val="00E60393"/>
    <w:rsid w:val="00E73BD3"/>
    <w:rsid w:val="00EA4B64"/>
    <w:rsid w:val="00EB093C"/>
    <w:rsid w:val="00EB4646"/>
    <w:rsid w:val="00EC69E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65C355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24</cp:revision>
  <dcterms:created xsi:type="dcterms:W3CDTF">2022-12-19T10:05:00Z</dcterms:created>
  <dcterms:modified xsi:type="dcterms:W3CDTF">2025-06-18T09:52:00Z</dcterms:modified>
</cp:coreProperties>
</file>