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F408A" w14:paraId="7C188969" w14:textId="77777777" w:rsidTr="00D122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B6EFE24" w14:textId="77777777" w:rsidR="004178CE" w:rsidRDefault="00000000" w:rsidP="00D122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3C417DF6" wp14:editId="378A0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08A" w14:paraId="4218F819" w14:textId="77777777" w:rsidTr="00D122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45C7548" w14:textId="77777777" w:rsidR="00B660CC" w:rsidRPr="00B77FE8" w:rsidRDefault="00000000" w:rsidP="00B660CC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9F300F" w:rsidRP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7A0C39F9" w14:textId="77777777" w:rsidR="004178CE" w:rsidRPr="00B660CC" w:rsidRDefault="00000000" w:rsidP="00A93D33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52F2ADA0" w14:textId="77777777" w:rsidR="00CC039E" w:rsidRDefault="00CC039E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2FBA519" w14:textId="77777777" w:rsidR="00CC039E" w:rsidRPr="001E1562" w:rsidRDefault="00000000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14:paraId="4AF97EFB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105"/>
        <w:gridCol w:w="4251"/>
      </w:tblGrid>
      <w:tr w:rsidR="006F408A" w14:paraId="4407A9BE" w14:textId="77777777" w:rsidTr="00910F1F">
        <w:tc>
          <w:tcPr>
            <w:tcW w:w="5105" w:type="dxa"/>
            <w:shd w:val="clear" w:color="auto" w:fill="auto"/>
            <w:hideMark/>
          </w:tcPr>
          <w:p w14:paraId="60894749" w14:textId="77777777" w:rsidR="00CC039E" w:rsidRPr="00163E88" w:rsidRDefault="00000000" w:rsidP="00910F1F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25.06.2025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22/10-1.5/152</w:t>
            </w:r>
          </w:p>
        </w:tc>
        <w:tc>
          <w:tcPr>
            <w:tcW w:w="4251" w:type="dxa"/>
            <w:vMerge w:val="restart"/>
            <w:shd w:val="clear" w:color="auto" w:fill="auto"/>
            <w:hideMark/>
          </w:tcPr>
          <w:p w14:paraId="0D80AF23" w14:textId="77777777" w:rsidR="00CC039E" w:rsidRPr="00163E88" w:rsidRDefault="00000000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"Fatpipe Latvija" SIA</w:t>
            </w:r>
          </w:p>
          <w:p w14:paraId="1CCB8F9C" w14:textId="77777777" w:rsidR="00CC039E" w:rsidRPr="00163E88" w:rsidRDefault="00000000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_PRIVATE@40203489111</w:t>
            </w:r>
          </w:p>
          <w:p w14:paraId="4851087F" w14:textId="77777777" w:rsidR="00CC039E" w:rsidRDefault="00000000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62EA">
              <w:rPr>
                <w:rFonts w:ascii="Times New Roman" w:hAnsi="Times New Roman"/>
                <w:sz w:val="28"/>
                <w:szCs w:val="28"/>
              </w:rPr>
              <w:t>ieva.malkava@cesunovads.edu.lv</w:t>
            </w:r>
          </w:p>
          <w:p w14:paraId="67BFCC26" w14:textId="77777777" w:rsidR="00CC039E" w:rsidRPr="00163E88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08A" w14:paraId="6AA42F93" w14:textId="77777777" w:rsidTr="00910F1F">
        <w:tc>
          <w:tcPr>
            <w:tcW w:w="5105" w:type="dxa"/>
            <w:shd w:val="clear" w:color="auto" w:fill="auto"/>
            <w:hideMark/>
          </w:tcPr>
          <w:p w14:paraId="7507B2FD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shd w:val="clear" w:color="auto" w:fill="auto"/>
            <w:vAlign w:val="center"/>
            <w:hideMark/>
          </w:tcPr>
          <w:p w14:paraId="436A935D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08A" w14:paraId="1712CBE4" w14:textId="77777777" w:rsidTr="00910F1F">
        <w:tc>
          <w:tcPr>
            <w:tcW w:w="5105" w:type="dxa"/>
            <w:shd w:val="clear" w:color="auto" w:fill="auto"/>
          </w:tcPr>
          <w:p w14:paraId="37C1FD9C" w14:textId="77777777" w:rsidR="00CC039E" w:rsidRPr="005B601F" w:rsidRDefault="00000000" w:rsidP="005B601F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E762B8">
              <w:rPr>
                <w:rFonts w:ascii="Times New Roman" w:hAnsi="Times New Roman"/>
                <w:noProof/>
                <w:sz w:val="28"/>
                <w:szCs w:val="28"/>
              </w:rPr>
              <w:t>Par atzinuma sniegšanu nometnei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282B1008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47249A28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14:paraId="623AD070" w14:textId="77777777" w:rsidR="001B62EA" w:rsidRPr="00A0168C" w:rsidRDefault="00000000" w:rsidP="001B62EA">
      <w:pPr>
        <w:pStyle w:val="Footer"/>
        <w:ind w:firstLine="720"/>
        <w:jc w:val="both"/>
        <w:rPr>
          <w:rFonts w:ascii="Times New Roman" w:hAnsi="Times New Roman"/>
          <w:color w:val="FF0000"/>
          <w:sz w:val="28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 xml:space="preserve">Valsts ugunsdzēsības un glābšanas dienesta (turpmāk – Dienests) Vidzemes reģiona pārvalde (turpmāk – Pārvalde) </w:t>
      </w:r>
      <w:r w:rsidRPr="00E02C08">
        <w:rPr>
          <w:rFonts w:ascii="Times New Roman" w:hAnsi="Times New Roman"/>
          <w:sz w:val="28"/>
          <w:lang w:val="lv-LV"/>
        </w:rPr>
        <w:t xml:space="preserve">2025. gada </w:t>
      </w:r>
      <w:r>
        <w:rPr>
          <w:rFonts w:ascii="Times New Roman" w:hAnsi="Times New Roman"/>
          <w:sz w:val="28"/>
          <w:lang w:val="lv-LV"/>
        </w:rPr>
        <w:t>25</w:t>
      </w:r>
      <w:r w:rsidRPr="00CE7C0E">
        <w:rPr>
          <w:rFonts w:ascii="Times New Roman" w:hAnsi="Times New Roman"/>
          <w:sz w:val="28"/>
          <w:lang w:val="lv-LV"/>
        </w:rPr>
        <w:t>. jūnijā  saņēma Jūsu iesniegumu ar lūgumu sniegt atzinumu par telpu atbilstību ugunsdroš</w:t>
      </w:r>
      <w:r>
        <w:rPr>
          <w:rFonts w:ascii="Times New Roman" w:hAnsi="Times New Roman"/>
          <w:sz w:val="28"/>
          <w:lang w:val="lv-LV"/>
        </w:rPr>
        <w:t>ības prasībām diennakts nometnes</w:t>
      </w:r>
      <w:r w:rsidRPr="00CE7C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1B62EA">
        <w:rPr>
          <w:rFonts w:ascii="Times New Roman" w:hAnsi="Times New Roman"/>
          <w:sz w:val="28"/>
          <w:szCs w:val="28"/>
          <w:lang w:val="lv-LV"/>
        </w:rPr>
        <w:t>LEKRINGS_2025</w:t>
      </w:r>
      <w:r w:rsidRPr="00025D8B">
        <w:rPr>
          <w:rFonts w:ascii="Times New Roman" w:hAnsi="Times New Roman"/>
          <w:sz w:val="28"/>
          <w:szCs w:val="28"/>
          <w:lang w:val="lv-LV"/>
        </w:rPr>
        <w:t>”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(turpmāk – Nometne</w:t>
      </w:r>
      <w:r w:rsidRPr="00CE7C0E">
        <w:rPr>
          <w:rFonts w:ascii="Times New Roman" w:hAnsi="Times New Roman"/>
          <w:sz w:val="28"/>
          <w:lang w:val="lv-LV"/>
        </w:rPr>
        <w:t xml:space="preserve">) rīkošanai </w:t>
      </w:r>
      <w:r w:rsidRPr="001B62EA">
        <w:rPr>
          <w:rFonts w:ascii="Times New Roman" w:hAnsi="Times New Roman"/>
          <w:sz w:val="28"/>
          <w:szCs w:val="28"/>
          <w:lang w:val="lv-LV"/>
        </w:rPr>
        <w:t>Cēsu novad</w:t>
      </w:r>
      <w:r>
        <w:rPr>
          <w:rFonts w:ascii="Times New Roman" w:hAnsi="Times New Roman"/>
          <w:sz w:val="28"/>
          <w:szCs w:val="28"/>
          <w:lang w:val="lv-LV"/>
        </w:rPr>
        <w:t>a pašvaldības Stalbes pamatskolā</w:t>
      </w:r>
      <w:r w:rsidRPr="003D3991">
        <w:rPr>
          <w:rFonts w:ascii="Times New Roman" w:hAnsi="Times New Roman"/>
          <w:sz w:val="28"/>
          <w:szCs w:val="28"/>
          <w:lang w:val="lv-LV"/>
        </w:rPr>
        <w:t xml:space="preserve">, </w:t>
      </w:r>
      <w:r>
        <w:rPr>
          <w:rFonts w:ascii="Times New Roman" w:hAnsi="Times New Roman"/>
          <w:sz w:val="28"/>
          <w:szCs w:val="28"/>
          <w:lang w:val="lv-LV"/>
        </w:rPr>
        <w:t>“Iktes”</w:t>
      </w:r>
      <w:r w:rsidRPr="003D3991">
        <w:rPr>
          <w:rFonts w:ascii="Times New Roman" w:hAnsi="Times New Roman"/>
          <w:sz w:val="28"/>
          <w:szCs w:val="28"/>
          <w:lang w:val="lv-LV"/>
        </w:rPr>
        <w:t xml:space="preserve">, </w:t>
      </w:r>
      <w:r>
        <w:rPr>
          <w:rFonts w:ascii="Times New Roman" w:hAnsi="Times New Roman"/>
          <w:sz w:val="28"/>
          <w:szCs w:val="28"/>
          <w:lang w:val="lv-LV"/>
        </w:rPr>
        <w:t>Stalbē, Stalbes pagastā, Cēsu novadā</w:t>
      </w:r>
      <w:r w:rsidRPr="001B62EA">
        <w:rPr>
          <w:rFonts w:ascii="Times New Roman" w:hAnsi="Times New Roman"/>
          <w:sz w:val="28"/>
          <w:szCs w:val="28"/>
          <w:lang w:val="lv-LV"/>
        </w:rPr>
        <w:t>, LV</w:t>
      </w:r>
      <w:r>
        <w:rPr>
          <w:rFonts w:ascii="Times New Roman" w:hAnsi="Times New Roman"/>
          <w:sz w:val="28"/>
          <w:szCs w:val="28"/>
          <w:lang w:val="lv-LV"/>
        </w:rPr>
        <w:t xml:space="preserve"> – </w:t>
      </w:r>
      <w:r w:rsidRPr="001B62EA">
        <w:rPr>
          <w:rFonts w:ascii="Times New Roman" w:hAnsi="Times New Roman"/>
          <w:sz w:val="28"/>
          <w:szCs w:val="28"/>
          <w:lang w:val="lv-LV"/>
        </w:rPr>
        <w:t xml:space="preserve">4151 </w:t>
      </w:r>
      <w:r w:rsidRPr="00CE7C0E">
        <w:rPr>
          <w:rFonts w:ascii="Times New Roman" w:hAnsi="Times New Roman"/>
          <w:sz w:val="28"/>
          <w:szCs w:val="28"/>
          <w:lang w:val="lv-LV"/>
        </w:rPr>
        <w:t>(turpmāk – Objekts).</w:t>
      </w:r>
    </w:p>
    <w:p w14:paraId="055B45B6" w14:textId="77777777" w:rsidR="001B62EA" w:rsidRPr="002B77E7" w:rsidRDefault="00000000" w:rsidP="001B62EA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 xml:space="preserve">Pārvalde informē, ka saskaņā ar Ministru kabineta 2009.gada 1.septembra noteikumu Nr. 981 “Bērnu nometņu organizēšanas un darbības kārtība” </w:t>
      </w:r>
      <w:r>
        <w:rPr>
          <w:rFonts w:ascii="Times New Roman" w:hAnsi="Times New Roman"/>
          <w:sz w:val="28"/>
          <w:lang w:val="lv-LV"/>
        </w:rPr>
        <w:br/>
      </w:r>
      <w:r w:rsidRPr="002B77E7">
        <w:rPr>
          <w:rFonts w:ascii="Times New Roman" w:hAnsi="Times New Roman"/>
          <w:sz w:val="28"/>
          <w:lang w:val="lv-LV"/>
        </w:rPr>
        <w:t xml:space="preserve">9.5. apakšpunkta prasībām un ņemot vērā, ka </w:t>
      </w:r>
      <w:r>
        <w:rPr>
          <w:rFonts w:ascii="Times New Roman" w:hAnsi="Times New Roman"/>
          <w:sz w:val="28"/>
          <w:lang w:val="lv-LV"/>
        </w:rPr>
        <w:t>2024. gada 15. jūlijā</w:t>
      </w:r>
      <w:r w:rsidRPr="003B5186">
        <w:rPr>
          <w:rFonts w:ascii="Times New Roman" w:hAnsi="Times New Roman"/>
          <w:sz w:val="28"/>
          <w:lang w:val="lv-LV"/>
        </w:rPr>
        <w:t xml:space="preserve">  </w:t>
      </w:r>
      <w:r w:rsidRPr="002B77E7">
        <w:rPr>
          <w:rFonts w:ascii="Times New Roman" w:hAnsi="Times New Roman"/>
          <w:sz w:val="28"/>
          <w:lang w:val="lv-LV"/>
        </w:rPr>
        <w:t>Objektā jau tika veikta neplānotā ugunsdrošības pār</w:t>
      </w:r>
      <w:r>
        <w:rPr>
          <w:rFonts w:ascii="Times New Roman" w:hAnsi="Times New Roman"/>
          <w:sz w:val="28"/>
          <w:lang w:val="lv-LV"/>
        </w:rPr>
        <w:t>baude, Dienesta atzinums Nometnes</w:t>
      </w:r>
      <w:r w:rsidRPr="002B77E7">
        <w:rPr>
          <w:rFonts w:ascii="Times New Roman" w:hAnsi="Times New Roman"/>
          <w:sz w:val="28"/>
          <w:lang w:val="lv-LV"/>
        </w:rPr>
        <w:t xml:space="preserve"> organizēšanai nav nepieciešams.</w:t>
      </w:r>
    </w:p>
    <w:p w14:paraId="198E159C" w14:textId="77777777" w:rsidR="001B62EA" w:rsidRDefault="00000000" w:rsidP="001B62EA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2B77E7">
        <w:rPr>
          <w:rFonts w:ascii="Times New Roman" w:hAnsi="Times New Roman"/>
          <w:sz w:val="28"/>
          <w:lang w:val="lv-LV"/>
        </w:rPr>
        <w:t>Pārvalde infor</w:t>
      </w:r>
      <w:r>
        <w:rPr>
          <w:rFonts w:ascii="Times New Roman" w:hAnsi="Times New Roman"/>
          <w:sz w:val="28"/>
          <w:lang w:val="lv-LV"/>
        </w:rPr>
        <w:t>mē, ka tai nav iebildumu Nometnes</w:t>
      </w:r>
      <w:r w:rsidRPr="002B77E7">
        <w:rPr>
          <w:rFonts w:ascii="Times New Roman" w:hAnsi="Times New Roman"/>
          <w:sz w:val="28"/>
          <w:lang w:val="lv-LV"/>
        </w:rPr>
        <w:t xml:space="preserve"> rīkošanai Objektā un  atgādina, ka jāievēro Ministru kabineta 2016. gada 19. aprīļa noteikumu Nr. 238 “Ugunsdrošības noteikumi” noteiktās prasības. Papildus</w:t>
      </w:r>
      <w:r>
        <w:rPr>
          <w:rFonts w:ascii="Times New Roman" w:hAnsi="Times New Roman"/>
          <w:sz w:val="28"/>
          <w:lang w:val="lv-LV"/>
        </w:rPr>
        <w:t xml:space="preserve"> informējam</w:t>
      </w:r>
      <w:r w:rsidRPr="002B77E7">
        <w:rPr>
          <w:rFonts w:ascii="Times New Roman" w:hAnsi="Times New Roman"/>
          <w:sz w:val="28"/>
          <w:lang w:val="lv-LV"/>
        </w:rPr>
        <w:t>, ka fizisko un juridisko personu pienākums ir nepieļaut ugunsgrēka izcelšanos.</w:t>
      </w:r>
    </w:p>
    <w:p w14:paraId="7ADFC7E0" w14:textId="77777777" w:rsidR="00CC039E" w:rsidRDefault="00CC039E" w:rsidP="00CC039E">
      <w:pPr>
        <w:pStyle w:val="Footer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p w14:paraId="7603E424" w14:textId="77777777" w:rsidR="001B62EA" w:rsidRPr="00A213F6" w:rsidRDefault="001B62EA" w:rsidP="00CC039E">
      <w:pPr>
        <w:pStyle w:val="Footer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76"/>
        <w:gridCol w:w="4637"/>
      </w:tblGrid>
      <w:tr w:rsidR="006F408A" w14:paraId="09288FC7" w14:textId="77777777" w:rsidTr="00910F1F">
        <w:tc>
          <w:tcPr>
            <w:tcW w:w="4643" w:type="dxa"/>
            <w:shd w:val="clear" w:color="auto" w:fill="auto"/>
          </w:tcPr>
          <w:p w14:paraId="0E543E61" w14:textId="77777777" w:rsidR="00CC039E" w:rsidRDefault="00000000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Priekšnieka pienākumu izpildītāja</w:t>
            </w:r>
          </w:p>
          <w:p w14:paraId="50E9C81C" w14:textId="77777777" w:rsidR="00CC039E" w:rsidRPr="00B75A47" w:rsidRDefault="00000000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majore</w:t>
            </w:r>
          </w:p>
        </w:tc>
        <w:tc>
          <w:tcPr>
            <w:tcW w:w="4712" w:type="dxa"/>
            <w:shd w:val="clear" w:color="auto" w:fill="auto"/>
          </w:tcPr>
          <w:p w14:paraId="33AEAED8" w14:textId="77777777" w:rsidR="00CC039E" w:rsidRDefault="00CC039E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4F7651AF" w14:textId="77777777" w:rsidR="00CC039E" w:rsidRPr="00B75A47" w:rsidRDefault="00000000" w:rsidP="001B62E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Līga Ratniece</w:t>
            </w:r>
          </w:p>
        </w:tc>
      </w:tr>
    </w:tbl>
    <w:p w14:paraId="742079AA" w14:textId="77777777" w:rsidR="00CC039E" w:rsidRDefault="00CC039E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E86DB0" w14:textId="77777777" w:rsidR="00815469" w:rsidRDefault="00815469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C4C764" w14:textId="77777777" w:rsidR="00815469" w:rsidRDefault="00815469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22019F" w14:textId="77777777" w:rsidR="00815469" w:rsidRDefault="00815469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A516BE" w14:textId="77777777" w:rsidR="00815469" w:rsidRPr="00F32777" w:rsidRDefault="00815469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E6632AB" w14:textId="77777777" w:rsidR="00CC039E" w:rsidRPr="00815469" w:rsidRDefault="00000000" w:rsidP="00CC039E">
      <w:pPr>
        <w:pStyle w:val="Footer"/>
        <w:rPr>
          <w:rFonts w:ascii="Times New Roman" w:hAnsi="Times New Roman"/>
          <w:szCs w:val="20"/>
          <w:lang w:val="lv-LV"/>
        </w:rPr>
      </w:pPr>
      <w:r w:rsidRPr="00815469">
        <w:rPr>
          <w:rFonts w:ascii="Times New Roman" w:hAnsi="Times New Roman"/>
          <w:noProof/>
          <w:szCs w:val="20"/>
          <w:lang w:val="lv-LV"/>
        </w:rPr>
        <w:t>Agita Dreimane</w:t>
      </w:r>
      <w:r w:rsidRPr="00815469">
        <w:rPr>
          <w:rFonts w:ascii="Times New Roman" w:hAnsi="Times New Roman"/>
          <w:szCs w:val="20"/>
          <w:lang w:val="lv-LV"/>
        </w:rPr>
        <w:t xml:space="preserve"> </w:t>
      </w:r>
      <w:r w:rsidRPr="00815469">
        <w:rPr>
          <w:rFonts w:ascii="Times New Roman" w:hAnsi="Times New Roman"/>
          <w:noProof/>
          <w:szCs w:val="20"/>
          <w:lang w:val="lv-LV"/>
        </w:rPr>
        <w:t>64233471, 29119411</w:t>
      </w:r>
    </w:p>
    <w:p w14:paraId="71B29413" w14:textId="77777777" w:rsidR="00CC039E" w:rsidRPr="0010038E" w:rsidRDefault="00000000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  <w:lang w:val="lv-LV"/>
        </w:rPr>
      </w:pPr>
      <w:r w:rsidRPr="00815469">
        <w:rPr>
          <w:rFonts w:ascii="Times New Roman" w:hAnsi="Times New Roman"/>
          <w:noProof/>
          <w:szCs w:val="20"/>
          <w:lang w:val="lv-LV"/>
        </w:rPr>
        <w:t>agita.dreimane@vugd.gov.</w:t>
      </w:r>
      <w:r w:rsidRPr="0010038E">
        <w:rPr>
          <w:rFonts w:ascii="Times New Roman" w:hAnsi="Times New Roman"/>
          <w:noProof/>
          <w:sz w:val="20"/>
          <w:szCs w:val="20"/>
          <w:lang w:val="lv-LV"/>
        </w:rPr>
        <w:t>lv</w:t>
      </w:r>
    </w:p>
    <w:p w14:paraId="6AE78174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14:paraId="4E5E365A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14:paraId="0F57F43D" w14:textId="77777777"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sectPr w:rsidR="00CC039E" w:rsidSect="00DA2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63BF" w14:textId="77777777" w:rsidR="00555573" w:rsidRDefault="00555573">
      <w:pPr>
        <w:spacing w:after="0" w:line="240" w:lineRule="auto"/>
      </w:pPr>
      <w:r>
        <w:separator/>
      </w:r>
    </w:p>
  </w:endnote>
  <w:endnote w:type="continuationSeparator" w:id="0">
    <w:p w14:paraId="056ABEA5" w14:textId="77777777" w:rsidR="00555573" w:rsidRDefault="0055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F0FF5" w14:textId="77777777" w:rsidR="00514E0B" w:rsidRPr="00514E0B" w:rsidRDefault="00514E0B" w:rsidP="00514E0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4F8E" w14:textId="77777777" w:rsidR="001B62EA" w:rsidRPr="00DA3409" w:rsidRDefault="00000000" w:rsidP="001B62EA">
    <w:pPr>
      <w:pStyle w:val="Footer"/>
      <w:jc w:val="center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14:paraId="2DC9E642" w14:textId="77777777" w:rsidR="00514E0B" w:rsidRPr="001B62EA" w:rsidRDefault="00000000" w:rsidP="001B62EA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DED8B" w14:textId="77777777" w:rsidR="00555573" w:rsidRDefault="00555573">
      <w:pPr>
        <w:spacing w:after="0" w:line="240" w:lineRule="auto"/>
      </w:pPr>
      <w:r>
        <w:separator/>
      </w:r>
    </w:p>
  </w:footnote>
  <w:footnote w:type="continuationSeparator" w:id="0">
    <w:p w14:paraId="2345F380" w14:textId="77777777" w:rsidR="00555573" w:rsidRDefault="0055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7846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8F33BF" w14:textId="77777777" w:rsidR="00CB71D6" w:rsidRPr="00514E0B" w:rsidRDefault="00000000" w:rsidP="00514E0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C0F178" w14:textId="77777777" w:rsidR="00CB71D6" w:rsidRPr="00514E0B" w:rsidRDefault="00CB71D6" w:rsidP="00514E0B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185B" w14:textId="77777777" w:rsidR="00514E0B" w:rsidRPr="00514E0B" w:rsidRDefault="00514E0B" w:rsidP="00514E0B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CE"/>
    <w:rsid w:val="000110FE"/>
    <w:rsid w:val="00025D8B"/>
    <w:rsid w:val="00056B6A"/>
    <w:rsid w:val="000B19E9"/>
    <w:rsid w:val="000C6DEF"/>
    <w:rsid w:val="0010038E"/>
    <w:rsid w:val="001205A7"/>
    <w:rsid w:val="00163E88"/>
    <w:rsid w:val="00183169"/>
    <w:rsid w:val="001B62EA"/>
    <w:rsid w:val="001E1562"/>
    <w:rsid w:val="001F559C"/>
    <w:rsid w:val="0023229E"/>
    <w:rsid w:val="00232325"/>
    <w:rsid w:val="00270DC4"/>
    <w:rsid w:val="00272AD1"/>
    <w:rsid w:val="00283555"/>
    <w:rsid w:val="002B77E7"/>
    <w:rsid w:val="002C79BF"/>
    <w:rsid w:val="003040CB"/>
    <w:rsid w:val="003263AA"/>
    <w:rsid w:val="003422DA"/>
    <w:rsid w:val="0038211D"/>
    <w:rsid w:val="00387106"/>
    <w:rsid w:val="003B5186"/>
    <w:rsid w:val="003D3991"/>
    <w:rsid w:val="004178CE"/>
    <w:rsid w:val="004D13FD"/>
    <w:rsid w:val="004E7573"/>
    <w:rsid w:val="004F3A12"/>
    <w:rsid w:val="00514E0B"/>
    <w:rsid w:val="00555573"/>
    <w:rsid w:val="0056653A"/>
    <w:rsid w:val="005B601F"/>
    <w:rsid w:val="00621944"/>
    <w:rsid w:val="0063707D"/>
    <w:rsid w:val="00654910"/>
    <w:rsid w:val="006669C8"/>
    <w:rsid w:val="006A7FF0"/>
    <w:rsid w:val="006D7F07"/>
    <w:rsid w:val="006F408A"/>
    <w:rsid w:val="00731615"/>
    <w:rsid w:val="00742CA2"/>
    <w:rsid w:val="00803FA5"/>
    <w:rsid w:val="00815469"/>
    <w:rsid w:val="00910F1F"/>
    <w:rsid w:val="00927B84"/>
    <w:rsid w:val="00960D97"/>
    <w:rsid w:val="00984A6E"/>
    <w:rsid w:val="009F300F"/>
    <w:rsid w:val="00A0168C"/>
    <w:rsid w:val="00A213F6"/>
    <w:rsid w:val="00A63D6C"/>
    <w:rsid w:val="00A93D33"/>
    <w:rsid w:val="00AA33E1"/>
    <w:rsid w:val="00AC37DF"/>
    <w:rsid w:val="00AE750C"/>
    <w:rsid w:val="00B043CC"/>
    <w:rsid w:val="00B15CD0"/>
    <w:rsid w:val="00B47D3A"/>
    <w:rsid w:val="00B660CC"/>
    <w:rsid w:val="00B75A47"/>
    <w:rsid w:val="00B77FE8"/>
    <w:rsid w:val="00B869D0"/>
    <w:rsid w:val="00BA247B"/>
    <w:rsid w:val="00C51775"/>
    <w:rsid w:val="00C66749"/>
    <w:rsid w:val="00C959F6"/>
    <w:rsid w:val="00CB71D6"/>
    <w:rsid w:val="00CC039E"/>
    <w:rsid w:val="00CE7C0E"/>
    <w:rsid w:val="00D122DC"/>
    <w:rsid w:val="00DA24CC"/>
    <w:rsid w:val="00DA3409"/>
    <w:rsid w:val="00DC1097"/>
    <w:rsid w:val="00DE18CD"/>
    <w:rsid w:val="00E02C08"/>
    <w:rsid w:val="00E762B8"/>
    <w:rsid w:val="00ED3A53"/>
    <w:rsid w:val="00F32777"/>
    <w:rsid w:val="00F43CF8"/>
    <w:rsid w:val="00FD282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20C8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178C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6"/>
  </w:style>
  <w:style w:type="character" w:styleId="Hyperlink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Mans</cp:lastModifiedBy>
  <cp:revision>2</cp:revision>
  <dcterms:created xsi:type="dcterms:W3CDTF">2025-06-25T13:05:00Z</dcterms:created>
  <dcterms:modified xsi:type="dcterms:W3CDTF">2025-06-25T13:05:00Z</dcterms:modified>
</cp:coreProperties>
</file>