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1087F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51087F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1087F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51087F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51087F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510880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510880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108801" w14:textId="3C07C5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1088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108803" w14:textId="3DDA2C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Kuldīgas novada pašvaldība</w:t>
            </w:r>
          </w:p>
        </w:tc>
      </w:tr>
      <w:tr w14:paraId="4510880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510880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088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1088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10880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1088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088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25536" w14:paraId="4510880B" w14:textId="625F15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 xml:space="preserve"> 90000035590</w:t>
            </w:r>
          </w:p>
        </w:tc>
      </w:tr>
      <w:tr w14:paraId="4510881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1088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088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51088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510881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5108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088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25536" w:rsidP="00A24FDC" w14:paraId="45108813" w14:textId="095109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>Baznīcas iela 1, Kuldīga, Kuldīgas novads, LV-3301</w:t>
            </w:r>
          </w:p>
        </w:tc>
      </w:tr>
      <w:tr w14:paraId="4510881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5108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088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1088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1088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10881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/113</w:t>
      </w:r>
    </w:p>
    <w:p w:rsidR="00C959F6" w:rsidP="00070E23" w14:paraId="4510881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10881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510881F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16282" w14:paraId="4510881E" w14:textId="3CBF2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16282">
              <w:rPr>
                <w:rFonts w:ascii="Times New Roman" w:hAnsi="Times New Roman" w:cs="Times New Roman"/>
                <w:sz w:val="24"/>
              </w:rPr>
              <w:t>V.Plūdoņa</w:t>
            </w:r>
            <w:r w:rsidR="00816282">
              <w:rPr>
                <w:rFonts w:ascii="Times New Roman" w:hAnsi="Times New Roman" w:cs="Times New Roman"/>
                <w:sz w:val="24"/>
              </w:rPr>
              <w:t xml:space="preserve"> Kuldīgas vidusskolas </w:t>
            </w:r>
            <w:r w:rsidR="00816282">
              <w:rPr>
                <w:rFonts w:ascii="Times New Roman" w:hAnsi="Times New Roman" w:cs="Times New Roman"/>
                <w:sz w:val="24"/>
              </w:rPr>
              <w:t>multifunkcionālā</w:t>
            </w:r>
            <w:r w:rsidR="00816282">
              <w:rPr>
                <w:rFonts w:ascii="Times New Roman" w:hAnsi="Times New Roman" w:cs="Times New Roman"/>
                <w:sz w:val="24"/>
              </w:rPr>
              <w:t xml:space="preserve"> zāle, 102.kabinets un 325.kabinets </w:t>
            </w:r>
            <w:r>
              <w:rPr>
                <w:rFonts w:ascii="Times New Roman" w:hAnsi="Times New Roman" w:cs="Times New Roman"/>
                <w:sz w:val="24"/>
              </w:rPr>
              <w:t>Piltene</w:t>
            </w:r>
            <w:r w:rsidR="00816282">
              <w:rPr>
                <w:rFonts w:ascii="Times New Roman" w:hAnsi="Times New Roman" w:cs="Times New Roman"/>
                <w:sz w:val="24"/>
              </w:rPr>
              <w:t>s ielā 25, Kuldīgā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10882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1088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51088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108825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5108824" w14:textId="5217B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Piltenes iela 25, Kuldīga, Kuldīgas novads, LV-3301  (turpmāk – Objekts).</w:t>
            </w:r>
          </w:p>
        </w:tc>
      </w:tr>
      <w:tr w14:paraId="4510882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51088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51088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0882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510882A" w14:textId="1ADDB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Kuldīgas novada dome</w:t>
            </w:r>
          </w:p>
        </w:tc>
      </w:tr>
      <w:tr w14:paraId="4510882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1088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51088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10883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5108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5108830" w14:textId="3A4DF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181">
              <w:rPr>
                <w:rFonts w:ascii="Times New Roman" w:hAnsi="Times New Roman" w:cs="Times New Roman"/>
                <w:sz w:val="24"/>
                <w:szCs w:val="24"/>
              </w:rPr>
              <w:t>reģistrācijas Nr. 90000035590, Baznīcas iela 1, Kuldīga, Kuldīgas nov., LV-3301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10883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51088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51088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510883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25536" w:rsidRPr="00725536" w:rsidP="00725536" w14:paraId="7939D342" w14:textId="780A8115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7255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Aigas</w:t>
            </w:r>
            <w:r w:rsidRPr="007255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Ciekales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19</w:t>
            </w:r>
            <w:r w:rsidRPr="00725536">
              <w:rPr>
                <w:rFonts w:ascii="Times New Roman" w:hAnsi="Times New Roman" w:cs="Times New Roman"/>
                <w:sz w:val="24"/>
              </w:rPr>
              <w:t>.jūnija iesniegums,</w:t>
            </w:r>
          </w:p>
          <w:p w:rsidR="00725536" w:rsidRPr="00725536" w:rsidP="00725536" w14:paraId="3A6A96D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25536">
              <w:rPr>
                <w:rFonts w:ascii="Times New Roman" w:hAnsi="Times New Roman" w:cs="Times New Roman"/>
                <w:sz w:val="24"/>
              </w:rPr>
              <w:t>kas Valsts ugunsdzēsības un glābšanas dienesta Kurzemes reģiona pārvaldē reģistrēts ar</w:t>
            </w:r>
          </w:p>
          <w:p w:rsidR="00E227D8" w:rsidRPr="00E227D8" w:rsidP="00725536" w14:paraId="45108836" w14:textId="4B6C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Nr.22/12-1.4/418</w:t>
            </w:r>
            <w:r w:rsidRPr="0072553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10883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108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51088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0883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510883C" w14:textId="3CAC5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2A2">
              <w:rPr>
                <w:rFonts w:ascii="Times New Roman" w:hAnsi="Times New Roman" w:cs="Times New Roman"/>
                <w:sz w:val="24"/>
                <w:szCs w:val="24"/>
              </w:rPr>
              <w:t>Objekta 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.stāvu ēku telpas ir nodrošinātas ar automātisko ugunsgrēka atklāšanas un trauksmes signalizācijas sistēmu un balss izziņošanas sistēmu. Objekts ir nodrošināts ar ugunsdzēsības aparātiem.</w:t>
            </w:r>
          </w:p>
        </w:tc>
      </w:tr>
      <w:tr w14:paraId="4510884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108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51088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0884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14:paraId="15664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282" w:rsidRPr="00E227D8" w14:paraId="45108842" w14:textId="0AC28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>Objektā esošā elektroinstalācija netiek uzturēta darba kārtībā, bet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tieši – </w:t>
            </w:r>
            <w:r w:rsidRPr="00D220B5">
              <w:rPr>
                <w:rFonts w:ascii="Times New Roman" w:eastAsia="Calibri" w:hAnsi="Times New Roman" w:cs="Times New Roman"/>
                <w:sz w:val="24"/>
                <w:szCs w:val="24"/>
              </w:rPr>
              <w:t>nav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novērstas neatbilstīb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as, kas norādītas 2023.gada 19.decembra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aktā “Elektroinstalācijas izolācijas pretestības mērījumu, elektroiekārtu, zemējuma ierīces un 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>zemējumvada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nepārtrauktības pretestības un 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>zibensaizsardzības</w:t>
            </w:r>
            <w:r w:rsidRPr="00313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sistēmas pārbaudes akts”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kā rezultātā ir pārkāpts Ministru kabineta 2016.gada 19.aprīļa noteikumu Nr.238 “Ugunsdrošības noteikumi” 58.punkts.</w:t>
            </w:r>
          </w:p>
        </w:tc>
      </w:tr>
      <w:tr w14:paraId="4510884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108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51088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0884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5108848" w14:textId="229CA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25536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816282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725536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510884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108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51088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0884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25536" w:rsidRPr="00725536" w:rsidP="00725536" w14:paraId="3168D54C" w14:textId="3BA63332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</w:t>
            </w:r>
            <w:r w:rsidRPr="00725536">
              <w:rPr>
                <w:rFonts w:ascii="Times New Roman" w:hAnsi="Times New Roman" w:cs="Times New Roman"/>
                <w:sz w:val="24"/>
              </w:rPr>
              <w:t>981</w:t>
            </w:r>
          </w:p>
          <w:p w:rsidR="00E227D8" w:rsidRPr="00E227D8" w:rsidP="00725536" w14:paraId="4510884E" w14:textId="1DCB9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</w:rPr>
              <w:t>“Bērnu nometņu organizēšanas un darbības kārtība” 8.5. apakšpunkta prasībām.</w:t>
            </w:r>
          </w:p>
        </w:tc>
      </w:tr>
      <w:tr w14:paraId="4510885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1088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51088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510885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5108854" w14:textId="6590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553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5108858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1088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510885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51088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510885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510885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10885D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51088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10885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510885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10886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108866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25536" w:rsidRPr="00725536" w:rsidP="00725536" w14:paraId="7515F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725536" w:rsidRPr="00725536" w:rsidP="00725536" w14:paraId="67F0E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725536" w:rsidRPr="00725536" w:rsidP="00725536" w14:paraId="20DD5C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725536" w14:paraId="45108861" w14:textId="673B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36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51088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725536" w14:paraId="45108863" w14:textId="50878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451088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25536" w14:paraId="45108865" w14:textId="1C745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4510886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5108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5108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5108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5108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51088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51088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510886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510887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108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5108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1088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10887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5108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1088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51088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51088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510887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510887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51088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510887B" w14:textId="108A27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72553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51088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10888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1088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10888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10887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6079365"/>
      <w:docPartObj>
        <w:docPartGallery w:val="Page Numbers (Top of Page)"/>
        <w:docPartUnique/>
      </w:docPartObj>
    </w:sdtPr>
    <w:sdtContent>
      <w:p w:rsidR="00E227D8" w:rsidRPr="00762AE8" w14:paraId="45108880" w14:textId="1604F8E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62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510888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10888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73181"/>
    <w:rsid w:val="00281811"/>
    <w:rsid w:val="002A02AD"/>
    <w:rsid w:val="0031353A"/>
    <w:rsid w:val="003437F5"/>
    <w:rsid w:val="00346269"/>
    <w:rsid w:val="003B17EF"/>
    <w:rsid w:val="003B78D3"/>
    <w:rsid w:val="003D2369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5F72A2"/>
    <w:rsid w:val="00635786"/>
    <w:rsid w:val="0065049A"/>
    <w:rsid w:val="00673EB4"/>
    <w:rsid w:val="00682895"/>
    <w:rsid w:val="00697E43"/>
    <w:rsid w:val="006D61DF"/>
    <w:rsid w:val="00725536"/>
    <w:rsid w:val="00736BC1"/>
    <w:rsid w:val="00762AE8"/>
    <w:rsid w:val="007665C9"/>
    <w:rsid w:val="00794977"/>
    <w:rsid w:val="00794DFA"/>
    <w:rsid w:val="007A187F"/>
    <w:rsid w:val="007D2C05"/>
    <w:rsid w:val="00816282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220B5"/>
    <w:rsid w:val="00D639C2"/>
    <w:rsid w:val="00DB3B2E"/>
    <w:rsid w:val="00DD6EF6"/>
    <w:rsid w:val="00E0387C"/>
    <w:rsid w:val="00E2035B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1087F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2142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12</cp:revision>
  <dcterms:created xsi:type="dcterms:W3CDTF">2022-12-16T07:36:00Z</dcterms:created>
  <dcterms:modified xsi:type="dcterms:W3CDTF">2025-06-26T08:08:00Z</dcterms:modified>
</cp:coreProperties>
</file>