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371BE" w14:paraId="20372638" w14:textId="77777777" w:rsidTr="00D3465C">
        <w:tc>
          <w:tcPr>
            <w:tcW w:w="9356" w:type="dxa"/>
          </w:tcPr>
          <w:p w14:paraId="48DA8B01" w14:textId="77777777" w:rsidR="000C46D0" w:rsidRDefault="0008546C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03138DE4" w14:textId="77777777" w:rsidR="00BC67F6" w:rsidRPr="008A3DA7" w:rsidRDefault="0008546C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8371BE" w14:paraId="6F38D65C" w14:textId="77777777" w:rsidTr="00D3465C">
        <w:tc>
          <w:tcPr>
            <w:tcW w:w="9356" w:type="dxa"/>
          </w:tcPr>
          <w:p w14:paraId="7EC1E345" w14:textId="77777777" w:rsidR="00BC67F6" w:rsidRPr="008A3DA7" w:rsidRDefault="0008546C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14:paraId="728470D8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8371BE" w14:paraId="47AB6264" w14:textId="77777777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5DE9FE2F" w14:textId="77777777" w:rsidR="00A13646" w:rsidRPr="00C92FCA" w:rsidRDefault="0008546C" w:rsidP="00844EE7">
            <w:pPr>
              <w:jc w:val="center"/>
              <w:rPr>
                <w:bCs/>
                <w:sz w:val="24"/>
                <w:lang w:val="lv-LV"/>
              </w:rPr>
            </w:pPr>
            <w:r w:rsidRPr="00C92FCA">
              <w:rPr>
                <w:bCs/>
                <w:noProof/>
                <w:sz w:val="24"/>
              </w:rPr>
              <w:t>28.05.2025</w:t>
            </w:r>
          </w:p>
        </w:tc>
        <w:tc>
          <w:tcPr>
            <w:tcW w:w="3430" w:type="dxa"/>
            <w:vAlign w:val="bottom"/>
          </w:tcPr>
          <w:p w14:paraId="74C94AAE" w14:textId="77777777" w:rsidR="00A13646" w:rsidRPr="008A3DA7" w:rsidRDefault="0008546C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42EDD8" w14:textId="77777777" w:rsidR="00A13646" w:rsidRPr="008A3DA7" w:rsidRDefault="0008546C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2.4.9.-14/337</w:t>
            </w:r>
          </w:p>
        </w:tc>
      </w:tr>
    </w:tbl>
    <w:p w14:paraId="14EA77E3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</w:tblGrid>
      <w:tr w:rsidR="008371BE" w14:paraId="31884954" w14:textId="77777777" w:rsidTr="004C2928">
        <w:tc>
          <w:tcPr>
            <w:tcW w:w="5387" w:type="dxa"/>
            <w:vAlign w:val="bottom"/>
          </w:tcPr>
          <w:p w14:paraId="020605FA" w14:textId="77777777" w:rsidR="00893B1F" w:rsidRPr="008A3DA7" w:rsidRDefault="00893B1F" w:rsidP="00893B1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C1FF860" w14:textId="77777777" w:rsidR="00893B1F" w:rsidRPr="008A3DA7" w:rsidRDefault="0008546C" w:rsidP="00893B1F">
            <w:pPr>
              <w:rPr>
                <w:sz w:val="24"/>
                <w:lang w:val="lv-LV"/>
              </w:rPr>
            </w:pPr>
            <w:r>
              <w:rPr>
                <w:b/>
                <w:noProof/>
                <w:sz w:val="24"/>
                <w:lang w:val="lv-LV"/>
              </w:rPr>
              <w:t>Dobeles jaunatnes iniciatīvu un veselības centrs</w:t>
            </w:r>
          </w:p>
        </w:tc>
      </w:tr>
      <w:tr w:rsidR="008371BE" w14:paraId="7FFC38C9" w14:textId="77777777" w:rsidTr="004C2928">
        <w:tc>
          <w:tcPr>
            <w:tcW w:w="5387" w:type="dxa"/>
            <w:vAlign w:val="bottom"/>
          </w:tcPr>
          <w:p w14:paraId="5471ECD0" w14:textId="77777777" w:rsidR="00893B1F" w:rsidRPr="008A3DA7" w:rsidRDefault="00893B1F" w:rsidP="00893B1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vAlign w:val="bottom"/>
          </w:tcPr>
          <w:p w14:paraId="3196C47A" w14:textId="77777777" w:rsidR="00893B1F" w:rsidRPr="008A3DA7" w:rsidRDefault="0008546C" w:rsidP="00893B1F">
            <w:pPr>
              <w:rPr>
                <w:b/>
                <w:sz w:val="24"/>
                <w:lang w:val="lv-LV"/>
              </w:rPr>
            </w:pPr>
            <w:r>
              <w:rPr>
                <w:noProof/>
                <w:sz w:val="24"/>
                <w:lang w:val="lv-LV"/>
              </w:rPr>
              <w:t>e-adresē</w:t>
            </w:r>
          </w:p>
        </w:tc>
      </w:tr>
    </w:tbl>
    <w:p w14:paraId="0A1B6744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8371BE" w14:paraId="5C60E2A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5313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BC5B25" w:rsidRPr="00BC5B25">
              <w:rPr>
                <w:sz w:val="24"/>
                <w:lang w:val="lv-LV"/>
              </w:rPr>
              <w:t xml:space="preserve">Bērnu </w:t>
            </w:r>
            <w:r w:rsidR="00BC5B25">
              <w:rPr>
                <w:sz w:val="24"/>
                <w:lang w:val="lv-LV"/>
              </w:rPr>
              <w:t xml:space="preserve">un jauniešu </w:t>
            </w:r>
            <w:r w:rsidR="00BC5B25" w:rsidRPr="00BC5B25">
              <w:rPr>
                <w:sz w:val="24"/>
                <w:lang w:val="lv-LV"/>
              </w:rPr>
              <w:t>nometnes</w:t>
            </w:r>
          </w:p>
        </w:tc>
      </w:tr>
      <w:tr w:rsidR="008371BE" w14:paraId="4C1E020B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304F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C5B25">
              <w:rPr>
                <w:sz w:val="24"/>
                <w:lang w:val="lv-LV"/>
              </w:rPr>
              <w:t>“</w:t>
            </w:r>
            <w:r w:rsidR="00BC5B25" w:rsidRPr="00BC5B25">
              <w:rPr>
                <w:sz w:val="24"/>
                <w:lang w:val="lv-LV"/>
              </w:rPr>
              <w:t>Zaļkalni</w:t>
            </w:r>
            <w:r w:rsidR="00BC5B25">
              <w:rPr>
                <w:sz w:val="24"/>
                <w:lang w:val="lv-LV"/>
              </w:rPr>
              <w:t>”</w:t>
            </w:r>
            <w:r w:rsidR="00BC5B25" w:rsidRPr="00BC5B25">
              <w:rPr>
                <w:sz w:val="24"/>
                <w:lang w:val="lv-LV"/>
              </w:rPr>
              <w:t>, Auru pag</w:t>
            </w:r>
            <w:r w:rsidR="00BC5B25">
              <w:rPr>
                <w:sz w:val="24"/>
                <w:lang w:val="lv-LV"/>
              </w:rPr>
              <w:t>asts</w:t>
            </w:r>
            <w:r w:rsidR="00BC5B25" w:rsidRPr="00BC5B25">
              <w:rPr>
                <w:sz w:val="24"/>
                <w:lang w:val="lv-LV"/>
              </w:rPr>
              <w:t>, Dobeles nov</w:t>
            </w:r>
            <w:r w:rsidR="00BC5B25">
              <w:rPr>
                <w:sz w:val="24"/>
                <w:lang w:val="lv-LV"/>
              </w:rPr>
              <w:t>ads</w:t>
            </w:r>
            <w:r w:rsidR="00BC5B25" w:rsidRPr="00BC5B25">
              <w:rPr>
                <w:sz w:val="24"/>
                <w:lang w:val="lv-LV"/>
              </w:rPr>
              <w:t>, LV-3701</w:t>
            </w:r>
          </w:p>
        </w:tc>
      </w:tr>
      <w:tr w:rsidR="008371BE" w14:paraId="7E85A1B9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3471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C5B25" w:rsidRPr="00BC5B25">
              <w:rPr>
                <w:sz w:val="24"/>
                <w:lang w:val="lv-LV"/>
              </w:rPr>
              <w:t>Dienas un diennakts nometnes</w:t>
            </w:r>
          </w:p>
        </w:tc>
      </w:tr>
      <w:tr w:rsidR="008371BE" w14:paraId="208DFE42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2BC4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C5B25" w:rsidRPr="00BC5B25">
              <w:rPr>
                <w:sz w:val="24"/>
                <w:lang w:val="lv-LV"/>
              </w:rPr>
              <w:t xml:space="preserve">Dobeles novada Izglītības pārvalde, reģistrācijas </w:t>
            </w:r>
            <w:r w:rsidR="00BC5B25">
              <w:rPr>
                <w:sz w:val="24"/>
                <w:lang w:val="lv-LV"/>
              </w:rPr>
              <w:t>numurs</w:t>
            </w:r>
            <w:r w:rsidR="00BC5B25" w:rsidRPr="00BC5B25">
              <w:rPr>
                <w:sz w:val="24"/>
                <w:lang w:val="lv-LV"/>
              </w:rPr>
              <w:t xml:space="preserve"> 90009147276, </w:t>
            </w:r>
            <w:r w:rsidR="00BC5B25">
              <w:rPr>
                <w:sz w:val="24"/>
                <w:lang w:val="lv-LV"/>
              </w:rPr>
              <w:t xml:space="preserve">juridiskā adrese </w:t>
            </w:r>
            <w:r w:rsidR="00BC5B25" w:rsidRPr="00BC5B25">
              <w:rPr>
                <w:sz w:val="24"/>
                <w:lang w:val="lv-LV"/>
              </w:rPr>
              <w:t>Brīvības iela 17, Dobele, Dobeles nov</w:t>
            </w:r>
            <w:r w:rsidR="00BC5B25">
              <w:rPr>
                <w:sz w:val="24"/>
                <w:lang w:val="lv-LV"/>
              </w:rPr>
              <w:t>ads</w:t>
            </w:r>
            <w:r w:rsidR="00BC5B25" w:rsidRPr="00BC5B25">
              <w:rPr>
                <w:sz w:val="24"/>
                <w:lang w:val="lv-LV"/>
              </w:rPr>
              <w:t>, LV-3701</w:t>
            </w:r>
          </w:p>
        </w:tc>
      </w:tr>
      <w:tr w:rsidR="008371BE" w14:paraId="352F40C0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DB7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BC5B25" w:rsidRPr="00BC5B25">
              <w:rPr>
                <w:sz w:val="24"/>
                <w:lang w:val="lv-LV"/>
              </w:rPr>
              <w:t>Dobeles Jaunatnes iniciatīvu un veselības centra direktores Līgas Liepiņas iesniegums</w:t>
            </w:r>
            <w:r w:rsidR="00BC5B25">
              <w:rPr>
                <w:sz w:val="24"/>
                <w:lang w:val="lv-LV"/>
              </w:rPr>
              <w:t xml:space="preserve"> </w:t>
            </w:r>
            <w:r w:rsidR="00BC5B25" w:rsidRPr="00BC5B25">
              <w:rPr>
                <w:sz w:val="24"/>
                <w:lang w:val="lv-LV"/>
              </w:rPr>
              <w:t xml:space="preserve">reģistrēts Veselības inspekcijā </w:t>
            </w:r>
            <w:r w:rsidR="00BC5B25">
              <w:rPr>
                <w:sz w:val="24"/>
                <w:lang w:val="lv-LV"/>
              </w:rPr>
              <w:t>1</w:t>
            </w:r>
            <w:r w:rsidR="00BC5B25" w:rsidRPr="00BC5B25">
              <w:rPr>
                <w:sz w:val="24"/>
                <w:lang w:val="lv-LV"/>
              </w:rPr>
              <w:t>2.05.202</w:t>
            </w:r>
            <w:r w:rsidR="00BC5B25">
              <w:rPr>
                <w:sz w:val="24"/>
                <w:lang w:val="lv-LV"/>
              </w:rPr>
              <w:t>5</w:t>
            </w:r>
            <w:r w:rsidR="00BC5B25" w:rsidRPr="00BC5B25">
              <w:rPr>
                <w:sz w:val="24"/>
                <w:lang w:val="lv-LV"/>
              </w:rPr>
              <w:t xml:space="preserve">. Nr. </w:t>
            </w:r>
            <w:r w:rsidR="00BC5B25">
              <w:rPr>
                <w:sz w:val="24"/>
                <w:lang w:val="lv-LV"/>
              </w:rPr>
              <w:t>16139</w:t>
            </w:r>
          </w:p>
        </w:tc>
      </w:tr>
      <w:tr w:rsidR="008371BE" w14:paraId="095B41DF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33A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BC5B25" w:rsidRPr="00BC5B25">
              <w:rPr>
                <w:sz w:val="24"/>
                <w:lang w:val="lv-LV"/>
              </w:rPr>
              <w:t>2</w:t>
            </w:r>
            <w:r w:rsidR="00BC5B25">
              <w:rPr>
                <w:sz w:val="24"/>
                <w:lang w:val="lv-LV"/>
              </w:rPr>
              <w:t>0</w:t>
            </w:r>
            <w:r w:rsidR="00BC5B25" w:rsidRPr="00BC5B25">
              <w:rPr>
                <w:sz w:val="24"/>
                <w:lang w:val="lv-LV"/>
              </w:rPr>
              <w:t>.0</w:t>
            </w:r>
            <w:r w:rsidR="00BC5B25">
              <w:rPr>
                <w:sz w:val="24"/>
                <w:lang w:val="lv-LV"/>
              </w:rPr>
              <w:t>5</w:t>
            </w:r>
            <w:r w:rsidR="00BC5B25" w:rsidRPr="00BC5B25">
              <w:rPr>
                <w:sz w:val="24"/>
                <w:lang w:val="lv-LV"/>
              </w:rPr>
              <w:t>.2025. Vides veselības analītiķe Līga Ābolkalna</w:t>
            </w:r>
          </w:p>
        </w:tc>
      </w:tr>
      <w:tr w:rsidR="008371BE" w14:paraId="0CB4DC8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CDC6" w14:textId="77777777" w:rsidR="009E47A7" w:rsidRPr="008A3DA7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0C4C9B" w:rsidRPr="000C4C9B">
              <w:rPr>
                <w:sz w:val="24"/>
                <w:lang w:val="lv-LV"/>
              </w:rPr>
              <w:t xml:space="preserve">SIA </w:t>
            </w:r>
            <w:r w:rsidR="000C4C9B">
              <w:rPr>
                <w:sz w:val="24"/>
                <w:lang w:val="lv-LV"/>
              </w:rPr>
              <w:t>“</w:t>
            </w:r>
            <w:r w:rsidR="000C4C9B" w:rsidRPr="000C4C9B">
              <w:rPr>
                <w:sz w:val="24"/>
                <w:lang w:val="lv-LV"/>
              </w:rPr>
              <w:t>Laboratorija AUCTORITAS</w:t>
            </w:r>
            <w:r w:rsidR="000C4C9B">
              <w:rPr>
                <w:sz w:val="24"/>
                <w:lang w:val="lv-LV"/>
              </w:rPr>
              <w:t>” 16.05.2025. testēšanas pārskats Nr. 5805/25; SIA “APMC” laboratorijas 15.05.2025. testēšanas pārskats 28p/2025</w:t>
            </w:r>
          </w:p>
        </w:tc>
      </w:tr>
      <w:tr w:rsidR="008371BE" w:rsidRPr="00C92FCA" w14:paraId="51E3F0C8" w14:textId="77777777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F858" w14:textId="77777777" w:rsidR="009E47A7" w:rsidRPr="0080001F" w:rsidRDefault="0008546C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024FFE85" w14:textId="77777777" w:rsidR="009E47A7" w:rsidRPr="00396A04" w:rsidRDefault="0008546C" w:rsidP="00E3008A">
            <w:pPr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noProof/>
                <w:sz w:val="24"/>
                <w:lang w:val="lv-LV"/>
              </w:rPr>
              <w:t>Objekts “</w:t>
            </w:r>
            <w:r>
              <w:rPr>
                <w:sz w:val="24"/>
                <w:lang w:val="lv-LV"/>
              </w:rPr>
              <w:t>Bērnu un jauniešu nometnes</w:t>
            </w:r>
            <w:r>
              <w:rPr>
                <w:noProof/>
                <w:sz w:val="24"/>
                <w:lang w:val="lv-LV"/>
              </w:rPr>
              <w:t xml:space="preserve">” </w:t>
            </w:r>
            <w:r w:rsidRPr="00CE5B1F">
              <w:rPr>
                <w:noProof/>
                <w:sz w:val="24"/>
                <w:lang w:val="lv-LV"/>
              </w:rPr>
              <w:t>Dobeles Jaunatnes iniciatīvu un veselības centra</w:t>
            </w:r>
            <w:r>
              <w:rPr>
                <w:noProof/>
                <w:sz w:val="24"/>
                <w:lang w:val="lv-LV"/>
              </w:rPr>
              <w:t xml:space="preserve"> aktivitāšu mājā, “Zaļkalni”, Auru pagastā, </w:t>
            </w:r>
            <w:r w:rsidR="000F2D9B">
              <w:rPr>
                <w:noProof/>
                <w:sz w:val="24"/>
                <w:lang w:val="lv-LV"/>
              </w:rPr>
              <w:t>Dobeles</w:t>
            </w:r>
            <w:r>
              <w:rPr>
                <w:noProof/>
                <w:sz w:val="24"/>
                <w:lang w:val="lv-LV"/>
              </w:rPr>
              <w:t xml:space="preserve"> novadā, LV-3</w:t>
            </w:r>
            <w:r w:rsidR="000F2D9B">
              <w:rPr>
                <w:noProof/>
                <w:sz w:val="24"/>
                <w:lang w:val="lv-LV"/>
              </w:rPr>
              <w:t>701</w:t>
            </w:r>
            <w:r>
              <w:rPr>
                <w:noProof/>
                <w:sz w:val="24"/>
                <w:lang w:val="lv-LV"/>
              </w:rPr>
              <w:t xml:space="preserve"> atbilst higiēnas prasībām uzsākt darbību. Veselības inspekcijas izsniegtais atzinums ir derīgs vienu gadu (</w:t>
            </w:r>
            <w:r w:rsidR="000F2D9B">
              <w:rPr>
                <w:noProof/>
                <w:sz w:val="24"/>
                <w:lang w:val="lv-LV"/>
              </w:rPr>
              <w:t>2</w:t>
            </w:r>
            <w:r w:rsidR="004B2DAC">
              <w:rPr>
                <w:noProof/>
                <w:sz w:val="24"/>
                <w:lang w:val="lv-LV"/>
              </w:rPr>
              <w:t>8</w:t>
            </w:r>
            <w:r>
              <w:rPr>
                <w:noProof/>
                <w:sz w:val="24"/>
                <w:lang w:val="lv-LV"/>
              </w:rPr>
              <w:t>.05.2026.), veicot nometņu organizēšanu un bērnu izmitināšanu Atzinuma 2.</w:t>
            </w:r>
            <w:r w:rsidR="000F2D9B">
              <w:rPr>
                <w:noProof/>
                <w:sz w:val="24"/>
                <w:lang w:val="lv-LV"/>
              </w:rPr>
              <w:t xml:space="preserve"> </w:t>
            </w:r>
            <w:r>
              <w:rPr>
                <w:noProof/>
                <w:sz w:val="24"/>
                <w:lang w:val="lv-LV"/>
              </w:rPr>
              <w:t xml:space="preserve">punktā norādītājā vietā un telpās, ievērojot tiesību aktu prasības atbilstoši </w:t>
            </w:r>
            <w:r>
              <w:rPr>
                <w:b/>
                <w:bCs/>
                <w:noProof/>
                <w:sz w:val="24"/>
                <w:lang w:val="lv-LV"/>
              </w:rPr>
              <w:t>Ministru kabineta 2009. gada 1. septembra noteikumiem Nr. 981</w:t>
            </w:r>
            <w:r>
              <w:rPr>
                <w:noProof/>
                <w:sz w:val="24"/>
                <w:lang w:val="lv-LV"/>
              </w:rPr>
              <w:t xml:space="preserve"> “Bērnu nometņu organizēšanas un darbības kārtība” un epidemioloģiskās situācijas attīstībai valstī.</w:t>
            </w:r>
          </w:p>
        </w:tc>
      </w:tr>
    </w:tbl>
    <w:p w14:paraId="309918E7" w14:textId="77777777" w:rsidR="00CE5B1F" w:rsidRPr="00CE5B1F" w:rsidRDefault="0008546C" w:rsidP="00CE5B1F">
      <w:pPr>
        <w:jc w:val="both"/>
        <w:textAlignment w:val="auto"/>
        <w:rPr>
          <w:sz w:val="24"/>
          <w:lang w:val="lv-LV"/>
        </w:rPr>
      </w:pPr>
      <w:r w:rsidRPr="00CE5B1F">
        <w:rPr>
          <w:sz w:val="24"/>
          <w:lang w:val="lv-LV"/>
        </w:rPr>
        <w:t>Pielikumā: Objekta higiēniskais novērtējums uz četrām lapām</w:t>
      </w:r>
    </w:p>
    <w:p w14:paraId="7C5D2424" w14:textId="77777777" w:rsidR="00CE5B1F" w:rsidRPr="00CE5B1F" w:rsidRDefault="00CE5B1F" w:rsidP="00CE5B1F">
      <w:pPr>
        <w:jc w:val="both"/>
        <w:textAlignment w:val="auto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8371BE" w14:paraId="1ED3268E" w14:textId="77777777" w:rsidTr="00CE5B1F">
        <w:tc>
          <w:tcPr>
            <w:tcW w:w="6237" w:type="dxa"/>
          </w:tcPr>
          <w:p w14:paraId="1C406B32" w14:textId="77777777" w:rsidR="00CE5B1F" w:rsidRPr="00CE5B1F" w:rsidRDefault="00CE5B1F" w:rsidP="00CE5B1F">
            <w:pPr>
              <w:textAlignment w:val="auto"/>
              <w:rPr>
                <w:sz w:val="24"/>
                <w:lang w:val="lv-LV"/>
              </w:rPr>
            </w:pPr>
          </w:p>
          <w:p w14:paraId="6E5D2937" w14:textId="77777777" w:rsidR="00CE5B1F" w:rsidRPr="00CE5B1F" w:rsidRDefault="0008546C" w:rsidP="00CE5B1F">
            <w:pPr>
              <w:textAlignment w:val="auto"/>
              <w:rPr>
                <w:sz w:val="24"/>
                <w:lang w:val="lv-LV"/>
              </w:rPr>
            </w:pPr>
            <w:r w:rsidRPr="00CE5B1F">
              <w:rPr>
                <w:sz w:val="24"/>
                <w:lang w:val="lv-LV"/>
              </w:rPr>
              <w:t>Sabiedrības veselības departamenta</w:t>
            </w:r>
          </w:p>
          <w:p w14:paraId="07030AD6" w14:textId="77777777" w:rsidR="00CE5B1F" w:rsidRPr="00CE5B1F" w:rsidRDefault="0008546C" w:rsidP="00CE5B1F">
            <w:pPr>
              <w:textAlignment w:val="auto"/>
              <w:rPr>
                <w:sz w:val="24"/>
                <w:lang w:val="lv-LV"/>
              </w:rPr>
            </w:pPr>
            <w:r w:rsidRPr="00CE5B1F">
              <w:rPr>
                <w:sz w:val="24"/>
                <w:lang w:val="lv-LV"/>
              </w:rPr>
              <w:t>Zemgales kontroles nodaļas vadītāja</w:t>
            </w:r>
          </w:p>
        </w:tc>
        <w:tc>
          <w:tcPr>
            <w:tcW w:w="3119" w:type="dxa"/>
          </w:tcPr>
          <w:p w14:paraId="1AC35DEE" w14:textId="77777777" w:rsidR="00CE5B1F" w:rsidRPr="00CE5B1F" w:rsidRDefault="00CE5B1F" w:rsidP="00CE5B1F">
            <w:pPr>
              <w:textAlignment w:val="auto"/>
              <w:rPr>
                <w:sz w:val="24"/>
                <w:lang w:val="lv-LV"/>
              </w:rPr>
            </w:pPr>
          </w:p>
          <w:p w14:paraId="53F7310D" w14:textId="77777777" w:rsidR="00CE5B1F" w:rsidRPr="00CE5B1F" w:rsidRDefault="00CE5B1F" w:rsidP="00CE5B1F">
            <w:pPr>
              <w:textAlignment w:val="auto"/>
              <w:rPr>
                <w:noProof/>
                <w:sz w:val="24"/>
                <w:lang w:val="lv-LV"/>
              </w:rPr>
            </w:pPr>
          </w:p>
          <w:p w14:paraId="4D21A566" w14:textId="77777777" w:rsidR="00CE5B1F" w:rsidRPr="00CE5B1F" w:rsidRDefault="0008546C" w:rsidP="00CE5B1F">
            <w:pPr>
              <w:textAlignment w:val="auto"/>
              <w:rPr>
                <w:sz w:val="24"/>
                <w:lang w:val="lv-LV"/>
              </w:rPr>
            </w:pPr>
            <w:r w:rsidRPr="00CE5B1F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14:paraId="257AC9AA" w14:textId="77777777" w:rsidR="00CE5B1F" w:rsidRPr="00CE5B1F" w:rsidRDefault="00CE5B1F" w:rsidP="00CE5B1F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72973B72" w14:textId="77777777" w:rsidR="00CE5B1F" w:rsidRPr="00CE5B1F" w:rsidRDefault="00CE5B1F" w:rsidP="00CE5B1F">
      <w:pPr>
        <w:tabs>
          <w:tab w:val="right" w:pos="9072"/>
        </w:tabs>
        <w:textAlignment w:val="auto"/>
        <w:rPr>
          <w:sz w:val="24"/>
          <w:lang w:val="lv-LV"/>
        </w:rPr>
      </w:pPr>
    </w:p>
    <w:p w14:paraId="2ED08990" w14:textId="77777777" w:rsidR="00CE5B1F" w:rsidRPr="00CE5B1F" w:rsidRDefault="00CE5B1F" w:rsidP="00CE5B1F">
      <w:pPr>
        <w:tabs>
          <w:tab w:val="right" w:pos="9072"/>
        </w:tabs>
        <w:textAlignment w:val="auto"/>
        <w:rPr>
          <w:sz w:val="24"/>
          <w:lang w:val="lv-LV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8371BE" w14:paraId="7F817F94" w14:textId="77777777" w:rsidTr="00CE5B1F">
        <w:tc>
          <w:tcPr>
            <w:tcW w:w="9356" w:type="dxa"/>
            <w:hideMark/>
          </w:tcPr>
          <w:p w14:paraId="113A2A9D" w14:textId="77777777" w:rsidR="00CE5B1F" w:rsidRPr="00CE5B1F" w:rsidRDefault="0008546C" w:rsidP="00CE5B1F">
            <w:pPr>
              <w:overflowPunct/>
              <w:autoSpaceDE/>
              <w:autoSpaceDN/>
              <w:adjustRightInd/>
              <w:textAlignment w:val="auto"/>
              <w:rPr>
                <w:sz w:val="20"/>
                <w:szCs w:val="20"/>
                <w:lang w:val="en-US" w:eastAsia="zh-CN"/>
              </w:rPr>
            </w:pPr>
            <w:r w:rsidRPr="00CE5B1F">
              <w:rPr>
                <w:noProof/>
                <w:sz w:val="20"/>
                <w:szCs w:val="20"/>
              </w:rPr>
              <w:t>Līga Ābolkalna</w:t>
            </w:r>
            <w:r w:rsidRPr="00CE5B1F">
              <w:rPr>
                <w:sz w:val="20"/>
                <w:szCs w:val="20"/>
                <w:lang w:val="en-US" w:eastAsia="zh-CN"/>
              </w:rPr>
              <w:t>, 25633189</w:t>
            </w:r>
          </w:p>
        </w:tc>
      </w:tr>
      <w:tr w:rsidR="008371BE" w14:paraId="296FFC53" w14:textId="77777777" w:rsidTr="00CE5B1F">
        <w:trPr>
          <w:trHeight w:val="319"/>
        </w:trPr>
        <w:tc>
          <w:tcPr>
            <w:tcW w:w="9356" w:type="dxa"/>
            <w:hideMark/>
          </w:tcPr>
          <w:p w14:paraId="260859F6" w14:textId="77777777" w:rsidR="00CE5B1F" w:rsidRPr="00CE5B1F" w:rsidRDefault="00CE5B1F" w:rsidP="00CE5B1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lv-LV" w:eastAsia="zh-CN"/>
              </w:rPr>
            </w:pPr>
            <w:hyperlink r:id="rId8" w:history="1">
              <w:r w:rsidRPr="00CE5B1F">
                <w:rPr>
                  <w:noProof/>
                  <w:color w:val="0000FF"/>
                  <w:sz w:val="20"/>
                  <w:szCs w:val="20"/>
                  <w:u w:val="single"/>
                  <w:lang w:val="lv-LV"/>
                </w:rPr>
                <w:t>liga.abolkalna@vi.gov.lv</w:t>
              </w:r>
            </w:hyperlink>
            <w:r w:rsidR="0008546C" w:rsidRPr="00CE5B1F">
              <w:rPr>
                <w:noProof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82FBA58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4983" w14:textId="77777777" w:rsidR="00C525EA" w:rsidRDefault="00C525EA">
      <w:r>
        <w:separator/>
      </w:r>
    </w:p>
  </w:endnote>
  <w:endnote w:type="continuationSeparator" w:id="0">
    <w:p w14:paraId="4560B41E" w14:textId="77777777" w:rsidR="00C525EA" w:rsidRDefault="00C5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57A5" w14:textId="77777777" w:rsidR="00B800BA" w:rsidRDefault="00B800B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338A" w14:textId="77777777" w:rsidR="00DC7539" w:rsidRDefault="0008546C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68E92333" w14:textId="77777777" w:rsidR="00DC7539" w:rsidRDefault="00DC7539" w:rsidP="00DC7539">
    <w:pPr>
      <w:pStyle w:val="Kjene"/>
      <w:rPr>
        <w:sz w:val="20"/>
        <w:lang w:val="lv-LV"/>
      </w:rPr>
    </w:pPr>
  </w:p>
  <w:p w14:paraId="52F85536" w14:textId="77777777" w:rsidR="0045451E" w:rsidRPr="00DC7539" w:rsidRDefault="0008546C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FBFC" w14:textId="77777777" w:rsidR="00E42E7E" w:rsidRDefault="0008546C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20D6EC88" w14:textId="77777777" w:rsidR="00E42E7E" w:rsidRDefault="00E42E7E">
    <w:pPr>
      <w:pStyle w:val="Kjene"/>
      <w:rPr>
        <w:sz w:val="20"/>
        <w:lang w:val="lv-LV"/>
      </w:rPr>
    </w:pPr>
  </w:p>
  <w:p w14:paraId="703CEC27" w14:textId="77777777" w:rsidR="0045451E" w:rsidRPr="00022614" w:rsidRDefault="0008546C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D7CBA" w14:textId="77777777" w:rsidR="00C525EA" w:rsidRDefault="00C525EA">
      <w:r>
        <w:separator/>
      </w:r>
    </w:p>
  </w:footnote>
  <w:footnote w:type="continuationSeparator" w:id="0">
    <w:p w14:paraId="3B9BEAEB" w14:textId="77777777" w:rsidR="00C525EA" w:rsidRDefault="00C52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39EE7" w14:textId="77777777" w:rsidR="0045451E" w:rsidRDefault="0008546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6C33F1E9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28DC" w14:textId="77777777" w:rsidR="0045451E" w:rsidRDefault="0008546C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E8946C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A535" w14:textId="77777777" w:rsidR="00E77B60" w:rsidRPr="00783D52" w:rsidRDefault="0008546C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D5BA9A2" wp14:editId="4087B32C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E2DC9D" w14:textId="77777777" w:rsidR="00E77B60" w:rsidRPr="00783D52" w:rsidRDefault="0008546C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30F17A9F" wp14:editId="3AFA0539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363E56" w14:textId="77777777" w:rsidR="00786E53" w:rsidRDefault="0008546C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>Klijānu iela 7, Rīga, LV-1012, faktiskā adrese: Krišjāņa Barona iela 40a</w:t>
    </w:r>
    <w:r>
      <w:rPr>
        <w:bCs/>
        <w:sz w:val="20"/>
        <w:lang w:val="lv-LV"/>
      </w:rPr>
      <w:t>, Jelgava, LV-3001</w:t>
    </w:r>
  </w:p>
  <w:p w14:paraId="4A025823" w14:textId="77777777" w:rsidR="00786E53" w:rsidRDefault="0008546C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 xml:space="preserve">tālrunis: 63083193, e-pasts: </w:t>
    </w:r>
    <w:hyperlink r:id="rId2" w:history="1">
      <w:r w:rsidR="00B800BA" w:rsidRPr="0004079C">
        <w:rPr>
          <w:rStyle w:val="Hipersaite"/>
          <w:bCs/>
          <w:sz w:val="20"/>
          <w:lang w:val="lv-LV"/>
        </w:rPr>
        <w:t>zemgale@vi.gov.lv</w:t>
      </w:r>
    </w:hyperlink>
    <w:r w:rsidR="00B800BA">
      <w:rPr>
        <w:bCs/>
        <w:sz w:val="20"/>
        <w:lang w:val="lv-LV"/>
      </w:rPr>
      <w:t xml:space="preserve"> </w:t>
    </w:r>
    <w:r>
      <w:rPr>
        <w:bCs/>
        <w:sz w:val="20"/>
        <w:szCs w:val="20"/>
        <w:lang w:val="lv-LV"/>
      </w:rPr>
      <w:t xml:space="preserve">, </w:t>
    </w:r>
    <w:hyperlink r:id="rId3" w:history="1">
      <w:r w:rsidR="00B800BA" w:rsidRPr="0004079C">
        <w:rPr>
          <w:rStyle w:val="Hipersaite"/>
          <w:bCs/>
          <w:sz w:val="20"/>
          <w:szCs w:val="20"/>
          <w:lang w:val="lv-LV"/>
        </w:rPr>
        <w:t>www.vi.gov.lv</w:t>
      </w:r>
    </w:hyperlink>
    <w:r w:rsidR="00B800BA">
      <w:rPr>
        <w:bCs/>
        <w:sz w:val="20"/>
        <w:szCs w:val="20"/>
        <w:lang w:val="lv-LV"/>
      </w:rPr>
      <w:t xml:space="preserve"> </w:t>
    </w:r>
  </w:p>
  <w:p w14:paraId="56FC09F6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DA267B70">
      <w:start w:val="1"/>
      <w:numFmt w:val="decimal"/>
      <w:lvlText w:val="%1."/>
      <w:lvlJc w:val="left"/>
      <w:pPr>
        <w:ind w:left="1429" w:hanging="360"/>
      </w:pPr>
    </w:lvl>
    <w:lvl w:ilvl="1" w:tplc="0F5C9660" w:tentative="1">
      <w:start w:val="1"/>
      <w:numFmt w:val="lowerLetter"/>
      <w:lvlText w:val="%2."/>
      <w:lvlJc w:val="left"/>
      <w:pPr>
        <w:ind w:left="2149" w:hanging="360"/>
      </w:pPr>
    </w:lvl>
    <w:lvl w:ilvl="2" w:tplc="7E9A4E82" w:tentative="1">
      <w:start w:val="1"/>
      <w:numFmt w:val="lowerRoman"/>
      <w:lvlText w:val="%3."/>
      <w:lvlJc w:val="right"/>
      <w:pPr>
        <w:ind w:left="2869" w:hanging="180"/>
      </w:pPr>
    </w:lvl>
    <w:lvl w:ilvl="3" w:tplc="48FC55AE" w:tentative="1">
      <w:start w:val="1"/>
      <w:numFmt w:val="decimal"/>
      <w:lvlText w:val="%4."/>
      <w:lvlJc w:val="left"/>
      <w:pPr>
        <w:ind w:left="3589" w:hanging="360"/>
      </w:pPr>
    </w:lvl>
    <w:lvl w:ilvl="4" w:tplc="84A8A9BA" w:tentative="1">
      <w:start w:val="1"/>
      <w:numFmt w:val="lowerLetter"/>
      <w:lvlText w:val="%5."/>
      <w:lvlJc w:val="left"/>
      <w:pPr>
        <w:ind w:left="4309" w:hanging="360"/>
      </w:pPr>
    </w:lvl>
    <w:lvl w:ilvl="5" w:tplc="CEAC15C4" w:tentative="1">
      <w:start w:val="1"/>
      <w:numFmt w:val="lowerRoman"/>
      <w:lvlText w:val="%6."/>
      <w:lvlJc w:val="right"/>
      <w:pPr>
        <w:ind w:left="5029" w:hanging="180"/>
      </w:pPr>
    </w:lvl>
    <w:lvl w:ilvl="6" w:tplc="6C00A782" w:tentative="1">
      <w:start w:val="1"/>
      <w:numFmt w:val="decimal"/>
      <w:lvlText w:val="%7."/>
      <w:lvlJc w:val="left"/>
      <w:pPr>
        <w:ind w:left="5749" w:hanging="360"/>
      </w:pPr>
    </w:lvl>
    <w:lvl w:ilvl="7" w:tplc="A10835AA" w:tentative="1">
      <w:start w:val="1"/>
      <w:numFmt w:val="lowerLetter"/>
      <w:lvlText w:val="%8."/>
      <w:lvlJc w:val="left"/>
      <w:pPr>
        <w:ind w:left="6469" w:hanging="360"/>
      </w:pPr>
    </w:lvl>
    <w:lvl w:ilvl="8" w:tplc="10F011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9208A87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7780752" w:tentative="1">
      <w:start w:val="1"/>
      <w:numFmt w:val="lowerLetter"/>
      <w:lvlText w:val="%2."/>
      <w:lvlJc w:val="left"/>
      <w:pPr>
        <w:ind w:left="2869" w:hanging="360"/>
      </w:pPr>
    </w:lvl>
    <w:lvl w:ilvl="2" w:tplc="5302E8B8" w:tentative="1">
      <w:start w:val="1"/>
      <w:numFmt w:val="lowerRoman"/>
      <w:lvlText w:val="%3."/>
      <w:lvlJc w:val="right"/>
      <w:pPr>
        <w:ind w:left="3589" w:hanging="180"/>
      </w:pPr>
    </w:lvl>
    <w:lvl w:ilvl="3" w:tplc="605E6118" w:tentative="1">
      <w:start w:val="1"/>
      <w:numFmt w:val="decimal"/>
      <w:lvlText w:val="%4."/>
      <w:lvlJc w:val="left"/>
      <w:pPr>
        <w:ind w:left="4309" w:hanging="360"/>
      </w:pPr>
    </w:lvl>
    <w:lvl w:ilvl="4" w:tplc="68561328" w:tentative="1">
      <w:start w:val="1"/>
      <w:numFmt w:val="lowerLetter"/>
      <w:lvlText w:val="%5."/>
      <w:lvlJc w:val="left"/>
      <w:pPr>
        <w:ind w:left="5029" w:hanging="360"/>
      </w:pPr>
    </w:lvl>
    <w:lvl w:ilvl="5" w:tplc="4C04BE46" w:tentative="1">
      <w:start w:val="1"/>
      <w:numFmt w:val="lowerRoman"/>
      <w:lvlText w:val="%6."/>
      <w:lvlJc w:val="right"/>
      <w:pPr>
        <w:ind w:left="5749" w:hanging="180"/>
      </w:pPr>
    </w:lvl>
    <w:lvl w:ilvl="6" w:tplc="F5FA2DA0" w:tentative="1">
      <w:start w:val="1"/>
      <w:numFmt w:val="decimal"/>
      <w:lvlText w:val="%7."/>
      <w:lvlJc w:val="left"/>
      <w:pPr>
        <w:ind w:left="6469" w:hanging="360"/>
      </w:pPr>
    </w:lvl>
    <w:lvl w:ilvl="7" w:tplc="B66E415A" w:tentative="1">
      <w:start w:val="1"/>
      <w:numFmt w:val="lowerLetter"/>
      <w:lvlText w:val="%8."/>
      <w:lvlJc w:val="left"/>
      <w:pPr>
        <w:ind w:left="7189" w:hanging="360"/>
      </w:pPr>
    </w:lvl>
    <w:lvl w:ilvl="8" w:tplc="991684E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5CB0477A">
      <w:start w:val="1"/>
      <w:numFmt w:val="decimal"/>
      <w:lvlText w:val="%1)"/>
      <w:lvlJc w:val="left"/>
      <w:pPr>
        <w:ind w:left="720" w:hanging="360"/>
      </w:pPr>
    </w:lvl>
    <w:lvl w:ilvl="1" w:tplc="6CCE7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1C47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485B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A45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5A95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5A8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07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8FC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5F0BF22">
      <w:start w:val="1"/>
      <w:numFmt w:val="decimal"/>
      <w:lvlText w:val="%1."/>
      <w:lvlJc w:val="left"/>
      <w:pPr>
        <w:ind w:left="2149" w:hanging="360"/>
      </w:pPr>
    </w:lvl>
    <w:lvl w:ilvl="1" w:tplc="F84C337A" w:tentative="1">
      <w:start w:val="1"/>
      <w:numFmt w:val="lowerLetter"/>
      <w:lvlText w:val="%2."/>
      <w:lvlJc w:val="left"/>
      <w:pPr>
        <w:ind w:left="2869" w:hanging="360"/>
      </w:pPr>
    </w:lvl>
    <w:lvl w:ilvl="2" w:tplc="4806676A" w:tentative="1">
      <w:start w:val="1"/>
      <w:numFmt w:val="lowerRoman"/>
      <w:lvlText w:val="%3."/>
      <w:lvlJc w:val="right"/>
      <w:pPr>
        <w:ind w:left="3589" w:hanging="180"/>
      </w:pPr>
    </w:lvl>
    <w:lvl w:ilvl="3" w:tplc="BA4208B6" w:tentative="1">
      <w:start w:val="1"/>
      <w:numFmt w:val="decimal"/>
      <w:lvlText w:val="%4."/>
      <w:lvlJc w:val="left"/>
      <w:pPr>
        <w:ind w:left="4309" w:hanging="360"/>
      </w:pPr>
    </w:lvl>
    <w:lvl w:ilvl="4" w:tplc="AC76BFCC" w:tentative="1">
      <w:start w:val="1"/>
      <w:numFmt w:val="lowerLetter"/>
      <w:lvlText w:val="%5."/>
      <w:lvlJc w:val="left"/>
      <w:pPr>
        <w:ind w:left="5029" w:hanging="360"/>
      </w:pPr>
    </w:lvl>
    <w:lvl w:ilvl="5" w:tplc="ADB0EF44" w:tentative="1">
      <w:start w:val="1"/>
      <w:numFmt w:val="lowerRoman"/>
      <w:lvlText w:val="%6."/>
      <w:lvlJc w:val="right"/>
      <w:pPr>
        <w:ind w:left="5749" w:hanging="180"/>
      </w:pPr>
    </w:lvl>
    <w:lvl w:ilvl="6" w:tplc="90882304" w:tentative="1">
      <w:start w:val="1"/>
      <w:numFmt w:val="decimal"/>
      <w:lvlText w:val="%7."/>
      <w:lvlJc w:val="left"/>
      <w:pPr>
        <w:ind w:left="6469" w:hanging="360"/>
      </w:pPr>
    </w:lvl>
    <w:lvl w:ilvl="7" w:tplc="D34CB242" w:tentative="1">
      <w:start w:val="1"/>
      <w:numFmt w:val="lowerLetter"/>
      <w:lvlText w:val="%8."/>
      <w:lvlJc w:val="left"/>
      <w:pPr>
        <w:ind w:left="7189" w:hanging="360"/>
      </w:pPr>
    </w:lvl>
    <w:lvl w:ilvl="8" w:tplc="FC308BCA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9594154">
    <w:abstractNumId w:val="4"/>
  </w:num>
  <w:num w:numId="2" w16cid:durableId="1254169808">
    <w:abstractNumId w:val="1"/>
  </w:num>
  <w:num w:numId="3" w16cid:durableId="54476474">
    <w:abstractNumId w:val="0"/>
  </w:num>
  <w:num w:numId="4" w16cid:durableId="1330793587">
    <w:abstractNumId w:val="3"/>
  </w:num>
  <w:num w:numId="5" w16cid:durableId="229660455">
    <w:abstractNumId w:val="8"/>
  </w:num>
  <w:num w:numId="6" w16cid:durableId="116459047">
    <w:abstractNumId w:val="9"/>
  </w:num>
  <w:num w:numId="7" w16cid:durableId="1419596575">
    <w:abstractNumId w:val="6"/>
  </w:num>
  <w:num w:numId="8" w16cid:durableId="2112625566">
    <w:abstractNumId w:val="2"/>
  </w:num>
  <w:num w:numId="9" w16cid:durableId="1260875324">
    <w:abstractNumId w:val="5"/>
  </w:num>
  <w:num w:numId="10" w16cid:durableId="1339115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15146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079C"/>
    <w:rsid w:val="00042421"/>
    <w:rsid w:val="00055A75"/>
    <w:rsid w:val="00064EB8"/>
    <w:rsid w:val="00080968"/>
    <w:rsid w:val="00082050"/>
    <w:rsid w:val="0008546C"/>
    <w:rsid w:val="00095935"/>
    <w:rsid w:val="000A4BD0"/>
    <w:rsid w:val="000C3293"/>
    <w:rsid w:val="000C46D0"/>
    <w:rsid w:val="000C4C9B"/>
    <w:rsid w:val="000F2D9B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E1365"/>
    <w:rsid w:val="001F7425"/>
    <w:rsid w:val="0021574C"/>
    <w:rsid w:val="00222712"/>
    <w:rsid w:val="00240007"/>
    <w:rsid w:val="00266EE3"/>
    <w:rsid w:val="00280160"/>
    <w:rsid w:val="00285D97"/>
    <w:rsid w:val="0029505A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B2DAC"/>
    <w:rsid w:val="004C4FF2"/>
    <w:rsid w:val="004E78A9"/>
    <w:rsid w:val="005120DD"/>
    <w:rsid w:val="005376F7"/>
    <w:rsid w:val="005514D8"/>
    <w:rsid w:val="00567F04"/>
    <w:rsid w:val="005B6AAB"/>
    <w:rsid w:val="005F2AE5"/>
    <w:rsid w:val="00603BC3"/>
    <w:rsid w:val="00627CC4"/>
    <w:rsid w:val="00652EBB"/>
    <w:rsid w:val="0068137B"/>
    <w:rsid w:val="006A2FD3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6039"/>
    <w:rsid w:val="00744AA3"/>
    <w:rsid w:val="007472D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C262C"/>
    <w:rsid w:val="007F7A04"/>
    <w:rsid w:val="0080001F"/>
    <w:rsid w:val="008105E4"/>
    <w:rsid w:val="00810FA9"/>
    <w:rsid w:val="008355A6"/>
    <w:rsid w:val="008371BE"/>
    <w:rsid w:val="00843797"/>
    <w:rsid w:val="00844EE7"/>
    <w:rsid w:val="00872DDD"/>
    <w:rsid w:val="00893B1F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1468"/>
    <w:rsid w:val="00B05992"/>
    <w:rsid w:val="00B52369"/>
    <w:rsid w:val="00B65F5C"/>
    <w:rsid w:val="00B800BA"/>
    <w:rsid w:val="00B935EF"/>
    <w:rsid w:val="00B95D12"/>
    <w:rsid w:val="00BC31EE"/>
    <w:rsid w:val="00BC5B25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25EA"/>
    <w:rsid w:val="00C55AB8"/>
    <w:rsid w:val="00C64494"/>
    <w:rsid w:val="00C729F2"/>
    <w:rsid w:val="00C74711"/>
    <w:rsid w:val="00C81A9E"/>
    <w:rsid w:val="00C92FCA"/>
    <w:rsid w:val="00C96C06"/>
    <w:rsid w:val="00CC1AE6"/>
    <w:rsid w:val="00CD79CE"/>
    <w:rsid w:val="00CE5B1F"/>
    <w:rsid w:val="00D03C1D"/>
    <w:rsid w:val="00D1528A"/>
    <w:rsid w:val="00D20B94"/>
    <w:rsid w:val="00D25B44"/>
    <w:rsid w:val="00D3465C"/>
    <w:rsid w:val="00D4793F"/>
    <w:rsid w:val="00D56098"/>
    <w:rsid w:val="00D60B3B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9F497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0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a.abolkalna@vi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zemgal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DJIVC DJIVC</cp:lastModifiedBy>
  <cp:revision>2</cp:revision>
  <cp:lastPrinted>2025-05-28T12:29:00Z</cp:lastPrinted>
  <dcterms:created xsi:type="dcterms:W3CDTF">2025-05-28T12:31:00Z</dcterms:created>
  <dcterms:modified xsi:type="dcterms:W3CDTF">2025-05-28T12:31:00Z</dcterms:modified>
</cp:coreProperties>
</file>