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8400B4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28400B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28400B7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28400B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28400B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28400B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28400B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536CE" w:rsidP="00C522E2" w14:paraId="4A5B27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128400B9" w14:textId="0D5329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28400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28400BB" w14:textId="6504CD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3925FE">
              <w:rPr>
                <w:rFonts w:ascii="Times New Roman" w:hAnsi="Times New Roman"/>
                <w:sz w:val="24"/>
                <w:szCs w:val="24"/>
              </w:rPr>
              <w:t xml:space="preserve">"Junior </w:t>
            </w:r>
            <w:r w:rsidRPr="003925FE">
              <w:rPr>
                <w:rFonts w:ascii="Times New Roman" w:hAnsi="Times New Roman"/>
                <w:sz w:val="24"/>
                <w:szCs w:val="24"/>
              </w:rPr>
              <w:t>Achievement-Young</w:t>
            </w:r>
            <w:r w:rsidRPr="003925FE">
              <w:rPr>
                <w:rFonts w:ascii="Times New Roman" w:hAnsi="Times New Roman"/>
                <w:sz w:val="24"/>
                <w:szCs w:val="24"/>
              </w:rPr>
              <w:t xml:space="preserve"> Enterprise Latvija"</w:t>
            </w:r>
          </w:p>
        </w:tc>
      </w:tr>
      <w:tr w14:paraId="128400C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28400B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8400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28400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28400C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28400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8400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28400C3" w14:textId="0CAE14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3925FE">
              <w:rPr>
                <w:rFonts w:ascii="Times New Roman" w:hAnsi="Times New Roman"/>
                <w:color w:val="000000"/>
                <w:sz w:val="24"/>
                <w:szCs w:val="24"/>
              </w:rPr>
              <w:t>50008014301</w:t>
            </w:r>
          </w:p>
        </w:tc>
      </w:tr>
      <w:tr w14:paraId="128400C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28400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8400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28400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28400C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28400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8400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28400CB" w14:textId="160DE3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5FE">
              <w:rPr>
                <w:rFonts w:ascii="Times New Roman" w:hAnsi="Times New Roman"/>
                <w:color w:val="000000"/>
                <w:sz w:val="24"/>
                <w:szCs w:val="24"/>
              </w:rPr>
              <w:t>Ūdens iela 12-21, Rīga, LV-1007</w:t>
            </w:r>
          </w:p>
        </w:tc>
      </w:tr>
      <w:tr w14:paraId="128400D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28400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8400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28400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28400D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28400D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/98</w:t>
      </w:r>
    </w:p>
    <w:p w:rsidR="00C959F6" w:rsidP="00070E23" w14:paraId="128400D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28400D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EC91F83" w14:textId="77777777" w:rsidTr="00B66769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536CE" w:rsidRPr="00B61188" w:rsidP="00B66769" w14:paraId="62AB1A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536CE" w:rsidRPr="00B61188" w:rsidP="00B66769" w14:paraId="5926C1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</w:rPr>
              <w:t>Apsekots: Ventspils Augstskolas un Ventspils augstskolas dienesta viesnīcas, nometnei paredzētās, telpas (turpmāk – Objekts).</w:t>
            </w:r>
            <w:r w:rsidRPr="00B611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14:paraId="0EE3DD68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536CE" w:rsidRPr="00B61188" w:rsidP="00B66769" w14:paraId="44CAAD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536CE" w:rsidRPr="00B61188" w:rsidP="00B66769" w14:paraId="2E7D103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188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D634684" w14:textId="77777777" w:rsidTr="00B66769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536CE" w:rsidRPr="00B61188" w:rsidP="00B66769" w14:paraId="56B1A6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536CE" w:rsidRPr="00B61188" w:rsidP="00B66769" w14:paraId="785E1B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B61188">
              <w:rPr>
                <w:rFonts w:ascii="Times New Roman" w:hAnsi="Times New Roman"/>
                <w:sz w:val="24"/>
                <w:szCs w:val="24"/>
              </w:rPr>
              <w:t>Inženieru iela 101, Ventspils.</w:t>
            </w:r>
          </w:p>
        </w:tc>
      </w:tr>
      <w:tr w14:paraId="2E8B602D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536CE" w:rsidRPr="00B61188" w:rsidP="00B66769" w14:paraId="74951E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E536CE" w:rsidRPr="00B61188" w:rsidP="00B66769" w14:paraId="17D056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9F730A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36CE" w:rsidRPr="00B61188" w:rsidP="00B66769" w14:paraId="33F56B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536CE" w:rsidRPr="00B61188" w:rsidP="00B66769" w14:paraId="692AD0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B61188">
              <w:rPr>
                <w:rFonts w:ascii="Times New Roman" w:hAnsi="Times New Roman"/>
                <w:sz w:val="24"/>
                <w:szCs w:val="24"/>
              </w:rPr>
              <w:t>PSIA “Ventspils nekustamie īpašumi”,</w:t>
            </w:r>
          </w:p>
        </w:tc>
      </w:tr>
      <w:tr w14:paraId="50FD4E41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536CE" w:rsidRPr="00B61188" w:rsidP="00B66769" w14:paraId="420D22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536CE" w:rsidRPr="00B61188" w:rsidP="00B66769" w14:paraId="0CE890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188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C3026C8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536CE" w:rsidRPr="00B61188" w:rsidP="00B66769" w14:paraId="20AFEA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536CE" w:rsidRPr="00B61188" w:rsidP="00B66769" w14:paraId="17D0B157" w14:textId="77777777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/>
                <w:sz w:val="24"/>
                <w:szCs w:val="24"/>
              </w:rPr>
              <w:t>Reģistrācijas Nr.41203001885, Užavas iela 8, Ventspils, LV-3601.</w:t>
            </w:r>
          </w:p>
        </w:tc>
      </w:tr>
      <w:tr w14:paraId="4578D3AB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536CE" w:rsidRPr="00B61188" w:rsidP="00B66769" w14:paraId="1E4C87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536CE" w:rsidRPr="00B61188" w:rsidP="00B66769" w14:paraId="790164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188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FEFF959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36CE" w:rsidRPr="00B61188" w:rsidP="00B66769" w14:paraId="475D33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536CE" w:rsidRPr="00B61188" w:rsidP="00B66769" w14:paraId="5D83AF7B" w14:textId="0EED0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</w:rPr>
              <w:t xml:space="preserve">Iesniegtie dokumenti: nometņu vadītājas Agneses Pumpures </w:t>
            </w:r>
            <w:r>
              <w:rPr>
                <w:rFonts w:ascii="Times New Roman" w:hAnsi="Times New Roman" w:cs="Times New Roman"/>
                <w:sz w:val="24"/>
              </w:rPr>
              <w:t xml:space="preserve">2025.gada 13.jūnija </w:t>
            </w:r>
            <w:r w:rsidRPr="00B61188">
              <w:rPr>
                <w:rFonts w:ascii="Times New Roman" w:hAnsi="Times New Roman" w:cs="Times New Roman"/>
                <w:sz w:val="24"/>
              </w:rPr>
              <w:t>iesniegums, kas Valsts ugunsdzēsības un glābšanas dienestā reģistrēts ar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22/12-1.4/391.</w:t>
            </w:r>
          </w:p>
        </w:tc>
      </w:tr>
      <w:tr w14:paraId="3173E5EB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536CE" w:rsidRPr="00B61188" w:rsidP="00B66769" w14:paraId="543D81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536CE" w:rsidRPr="00B61188" w:rsidP="00B66769" w14:paraId="56AC779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7D15CE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36CE" w:rsidRPr="00B61188" w:rsidP="00B66769" w14:paraId="464845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536CE" w:rsidRPr="00B61188" w:rsidP="00B66769" w14:paraId="5DB09CD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Objekts sastāv no diviem korpusiem </w:t>
            </w:r>
            <w:r w:rsidRPr="00B61188">
              <w:rPr>
                <w:rFonts w:ascii="Times New Roman" w:hAnsi="Times New Roman"/>
                <w:sz w:val="24"/>
                <w:szCs w:val="24"/>
              </w:rPr>
              <w:t>(B un E korpusi). Objekta abi korpusi nodrošināti ar automātisko ugunsgrēka atklāšanas un trauksmes signalizācijas sistēmu, iekšējo ugunsdzēsības ūdensvadu. Telpas aprīkotas ar pārnēsājamiem ugunsdzēsības aparātiem un nodrošinātas ar evakuācijas plāniem.</w:t>
            </w:r>
          </w:p>
        </w:tc>
      </w:tr>
      <w:tr w14:paraId="598DFA51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536CE" w:rsidRPr="00B61188" w:rsidP="00B66769" w14:paraId="68BA60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536CE" w:rsidRPr="00B61188" w:rsidP="00B66769" w14:paraId="512027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44DA46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36CE" w:rsidRPr="00B61188" w:rsidP="00B66769" w14:paraId="36C8E7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536CE" w:rsidP="00B66769" w14:paraId="471641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  <w:p w:rsidR="00444AFA" w:rsidP="00E929F4" w14:paraId="1E5757BD" w14:textId="283DB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9F4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Objektam vairākas </w:t>
            </w:r>
            <w:r w:rsidRPr="006F3A52">
              <w:rPr>
                <w:rFonts w:ascii="Times New Roman" w:hAnsi="Times New Roman" w:cs="Times New Roman"/>
                <w:sz w:val="24"/>
                <w:szCs w:val="24"/>
              </w:rPr>
              <w:t xml:space="preserve">durvis, kas atdala kāpņu telpu no citas nozīmes telpas aprīkotas ar </w:t>
            </w:r>
            <w:r w:rsidRPr="006F3A52">
              <w:rPr>
                <w:rFonts w:ascii="Times New Roman" w:hAnsi="Times New Roman" w:cs="Times New Roman"/>
                <w:sz w:val="24"/>
                <w:szCs w:val="24"/>
              </w:rPr>
              <w:t>pašaizveres</w:t>
            </w:r>
            <w:r w:rsidRPr="006F3A52">
              <w:rPr>
                <w:rFonts w:ascii="Times New Roman" w:hAnsi="Times New Roman" w:cs="Times New Roman"/>
                <w:sz w:val="24"/>
                <w:szCs w:val="24"/>
              </w:rPr>
              <w:t xml:space="preserve"> mehānismiem un noblīvētām </w:t>
            </w:r>
            <w:r w:rsidRPr="006F3A52">
              <w:rPr>
                <w:rFonts w:ascii="Times New Roman" w:hAnsi="Times New Roman" w:cs="Times New Roman"/>
                <w:sz w:val="24"/>
                <w:szCs w:val="24"/>
              </w:rPr>
              <w:t>piedurlīstēm</w:t>
            </w:r>
            <w:r w:rsidRPr="006F3A52">
              <w:rPr>
                <w:rFonts w:ascii="Times New Roman" w:hAnsi="Times New Roman" w:cs="Times New Roman"/>
                <w:sz w:val="24"/>
                <w:szCs w:val="24"/>
              </w:rPr>
              <w:t xml:space="preserve">, bet nenodrošina aizsardzību pret dūmu un citu degšanas produktu izplatīšanos ugunsgrēka gadījumā,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bet tieši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durvis neaizveras pilnībā, </w:t>
            </w:r>
            <w:r w:rsidRPr="00E929F4">
              <w:rPr>
                <w:rFonts w:ascii="Times New Roman" w:hAnsi="Times New Roman" w:cs="Times New Roman"/>
                <w:sz w:val="24"/>
                <w:szCs w:val="24"/>
              </w:rPr>
              <w:t>kā rezultātā nav nodrošināta Ministru kabineta 2016.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gada 19.aprīļa noteikumu Nr.238 </w:t>
            </w:r>
            <w:r w:rsidRPr="00E929F4">
              <w:rPr>
                <w:rFonts w:ascii="Times New Roman" w:hAnsi="Times New Roman" w:cs="Times New Roman"/>
                <w:sz w:val="24"/>
                <w:szCs w:val="24"/>
              </w:rPr>
              <w:t>„Ugunsdrošības noteikumu” (tu</w:t>
            </w:r>
            <w:r w:rsidR="003F75D6">
              <w:rPr>
                <w:rFonts w:ascii="Times New Roman" w:hAnsi="Times New Roman" w:cs="Times New Roman"/>
                <w:sz w:val="24"/>
                <w:szCs w:val="24"/>
              </w:rPr>
              <w:t>rpmāk-Ugunsdrošības noteikumu) 19</w:t>
            </w:r>
            <w:r w:rsidRPr="00E929F4">
              <w:rPr>
                <w:rFonts w:ascii="Times New Roman" w:hAnsi="Times New Roman" w:cs="Times New Roman"/>
                <w:sz w:val="24"/>
                <w:szCs w:val="24"/>
              </w:rPr>
              <w:t>.punkta prasība.</w:t>
            </w:r>
          </w:p>
          <w:p w:rsidR="00E929F4" w:rsidRPr="00E929F4" w:rsidP="00E929F4" w14:paraId="24573497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/>
                <w:sz w:val="24"/>
                <w:szCs w:val="24"/>
              </w:rPr>
              <w:t>Objekta</w:t>
            </w:r>
            <w:r w:rsidRPr="00A25C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ABC">
              <w:rPr>
                <w:rFonts w:ascii="Times New Roman" w:hAnsi="Times New Roman" w:cs="Times New Roman"/>
                <w:sz w:val="24"/>
              </w:rPr>
              <w:t>automātiskā ugunsgrēka atklāšanas un trauksmes signalizācijas sistēma</w:t>
            </w:r>
            <w:r>
              <w:rPr>
                <w:rFonts w:ascii="Times New Roman" w:hAnsi="Times New Roman" w:cs="Times New Roman"/>
                <w:sz w:val="24"/>
              </w:rPr>
              <w:t xml:space="preserve"> (turpmāk - AUATSS)</w:t>
            </w:r>
            <w:r w:rsidRPr="00BF03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netiek uzturēta darba kārtībā, proti, AUATSS uztveršanas, kontroles un indikācijas iekārta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BF03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uzrāda “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ATSLĒGUMI DARBĪBĀ</w:t>
            </w:r>
            <w:r w:rsidRPr="00BF03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E929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kā rezultātā nav nodrošināta</w:t>
            </w:r>
          </w:p>
          <w:p w:rsidR="00E929F4" w:rsidP="00E929F4" w14:paraId="2BCB15A1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Ugunsdrošības noteikumu 123</w:t>
            </w:r>
            <w:r w:rsidRPr="00E929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E929F4" w:rsidRPr="00E929F4" w:rsidP="00E929F4" w14:paraId="545C0BFD" w14:textId="32E6A7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6.3. </w:t>
            </w:r>
            <w:r w:rsidRPr="0079300C">
              <w:rPr>
                <w:rFonts w:ascii="Times New Roman" w:hAnsi="Times New Roman" w:cs="Times New Roman"/>
                <w:sz w:val="24"/>
                <w:szCs w:val="24"/>
              </w:rPr>
              <w:t xml:space="preserve">Objekta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numuriņos, </w:t>
            </w:r>
            <w:r w:rsidRPr="0079300C">
              <w:rPr>
                <w:rFonts w:ascii="Times New Roman" w:hAnsi="Times New Roman" w:cs="Times New Roman"/>
                <w:sz w:val="24"/>
                <w:szCs w:val="24"/>
              </w:rPr>
              <w:t>evakuācijas plāna izvietoju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 vieta “Jūs atrodaties šeit” iezīmētais oranžais punkts ir izbalējis un grūti saskatāms,</w:t>
            </w:r>
            <w:r w:rsidRPr="00E929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kā rezultātā nav nodroši</w:t>
            </w:r>
            <w:r w:rsidR="00263C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nāta Ugunsdrošības noteikumu 231.5</w:t>
            </w:r>
            <w:r w:rsidRPr="00E929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263C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apakš</w:t>
            </w:r>
            <w:bookmarkStart w:id="0" w:name="_GoBack"/>
            <w:bookmarkEnd w:id="0"/>
            <w:r w:rsidRPr="00E929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punkta prasība.</w:t>
            </w:r>
          </w:p>
        </w:tc>
      </w:tr>
      <w:tr w14:paraId="5D7A508B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36CE" w:rsidRPr="00B61188" w:rsidP="00B66769" w14:paraId="7818F4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536CE" w:rsidRPr="00B61188" w:rsidP="00E536CE" w14:paraId="705A9105" w14:textId="15127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b/>
                <w:sz w:val="24"/>
              </w:rPr>
              <w:t>Objekts neatbilsts ugunsdrošības prasībām.</w:t>
            </w:r>
          </w:p>
        </w:tc>
      </w:tr>
      <w:tr w14:paraId="6EDBA189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536CE" w:rsidRPr="00B61188" w:rsidP="00B66769" w14:paraId="3870DB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536CE" w:rsidRPr="00B61188" w:rsidP="00B66769" w14:paraId="5CA988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8DC605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36CE" w:rsidRPr="00B61188" w:rsidP="00B66769" w14:paraId="7AD0F2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536CE" w:rsidRPr="00B61188" w:rsidP="00B66769" w14:paraId="3CFE15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Nr.981 “Bērnu nometņu organizēšanas un darbības kārtība” 8.5.apakšpunkta prasībām.</w:t>
            </w:r>
          </w:p>
        </w:tc>
      </w:tr>
      <w:tr w14:paraId="7502F933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536CE" w:rsidRPr="00B61188" w:rsidP="00B66769" w14:paraId="2BF29B1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536CE" w:rsidRPr="00B61188" w:rsidP="00B66769" w14:paraId="1533885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188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16D2AE9" w14:textId="77777777" w:rsidTr="00B66769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36CE" w:rsidRPr="00B61188" w:rsidP="00B66769" w14:paraId="0E1F1A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536CE" w:rsidRPr="00B61188" w:rsidP="00B66769" w14:paraId="5A3C2B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782C83EE" w14:textId="77777777" w:rsidTr="00B66769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536CE" w:rsidRPr="00B61188" w:rsidP="00B66769" w14:paraId="64141F5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536CE" w:rsidRPr="00B61188" w:rsidP="00B66769" w14:paraId="7303E9C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1188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536CE" w:rsidRPr="00B61188" w:rsidP="00E536CE" w14:paraId="5ECE3F6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B61188">
        <w:rPr>
          <w:rFonts w:ascii="Times New Roman" w:hAnsi="Times New Roman" w:cs="Times New Roman"/>
          <w:sz w:val="24"/>
        </w:rPr>
        <w:t>Atzinums iesniegšanai derīgs sešus mēnešus.</w:t>
      </w:r>
    </w:p>
    <w:p w:rsidR="00E536CE" w:rsidRPr="00B61188" w:rsidP="00E536CE" w14:paraId="2963AC6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E536CE" w:rsidRPr="00B61188" w:rsidP="00E536CE" w14:paraId="6FD9148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188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9D663B2" w14:textId="77777777" w:rsidTr="00B66769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E536CE" w:rsidRPr="00B61188" w:rsidP="00B66769" w14:paraId="75F457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E499E1" w14:textId="77777777" w:rsidTr="00B66769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E536CE" w:rsidRPr="00B61188" w:rsidP="00B66769" w14:paraId="70BB778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61188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E536CE" w:rsidRPr="00B61188" w:rsidP="00E536CE" w14:paraId="76F03D0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EA8A405" w14:textId="77777777" w:rsidTr="00B66769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E536CE" w:rsidRPr="00B61188" w:rsidP="00B66769" w14:paraId="796326A3" w14:textId="2137C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pārvaldes Ugunsdrošības uzraudzības un civilās aizsardzības nodaļas </w:t>
            </w:r>
            <w:r>
              <w:rPr>
                <w:rFonts w:ascii="Times New Roman" w:hAnsi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E536CE" w:rsidRPr="00B61188" w:rsidP="00B66769" w14:paraId="6BCE32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536CE" w:rsidRPr="00B61188" w:rsidP="00B66769" w14:paraId="607159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E536CE" w:rsidRPr="00B61188" w:rsidP="00B66769" w14:paraId="77756F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E536CE" w:rsidRPr="00B61188" w:rsidP="00B66769" w14:paraId="6F54AE1E" w14:textId="14086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L.Lakše</w:t>
            </w:r>
          </w:p>
        </w:tc>
      </w:tr>
      <w:tr w14:paraId="35DEF77A" w14:textId="77777777" w:rsidTr="00B66769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E536CE" w:rsidRPr="00B61188" w:rsidP="00B66769" w14:paraId="46A915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E536CE" w:rsidRPr="00B61188" w:rsidP="00B66769" w14:paraId="5FB181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536CE" w:rsidRPr="00B61188" w:rsidP="00B66769" w14:paraId="37B210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536CE" w:rsidRPr="00B61188" w:rsidP="00B66769" w14:paraId="453A1E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E536CE" w:rsidRPr="00B61188" w:rsidP="00B66769" w14:paraId="61C3F6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E536CE" w:rsidRPr="00B61188" w:rsidP="00E536CE" w14:paraId="45C8CC3A" w14:textId="77777777">
      <w:pPr>
        <w:rPr>
          <w:rFonts w:ascii="Times New Roman" w:hAnsi="Times New Roman" w:cs="Times New Roman"/>
          <w:sz w:val="24"/>
          <w:szCs w:val="24"/>
        </w:rPr>
      </w:pPr>
    </w:p>
    <w:p w:rsidR="00E536CE" w:rsidRPr="00B61188" w:rsidP="00E536CE" w14:paraId="434F9CC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61188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B51BF2E" w14:textId="77777777" w:rsidTr="00B66769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E536CE" w:rsidRPr="00B61188" w:rsidP="00B66769" w14:paraId="603EFB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E536CE" w:rsidRPr="00B61188" w:rsidP="00B66769" w14:paraId="6B4DC7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E536CE" w:rsidRPr="00B61188" w:rsidP="00B66769" w14:paraId="21EE3A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9BFD9F" w14:textId="77777777" w:rsidTr="00B66769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E536CE" w:rsidRPr="00B61188" w:rsidP="00B66769" w14:paraId="1A202E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536CE" w:rsidRPr="00B61188" w:rsidP="00B66769" w14:paraId="5F99BA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E536CE" w:rsidRPr="00B61188" w:rsidP="00B66769" w14:paraId="2782E5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188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E536CE" w:rsidRPr="00B61188" w:rsidP="00E536CE" w14:paraId="725D9B2B" w14:textId="77777777">
      <w:pPr>
        <w:rPr>
          <w:rFonts w:ascii="Times New Roman" w:hAnsi="Times New Roman" w:cs="Times New Roman"/>
          <w:sz w:val="24"/>
          <w:szCs w:val="24"/>
        </w:rPr>
      </w:pPr>
    </w:p>
    <w:p w:rsidR="00E536CE" w:rsidRPr="00B61188" w:rsidP="00E536CE" w14:paraId="0C16BBBB" w14:textId="77777777">
      <w:pPr>
        <w:rPr>
          <w:rFonts w:ascii="Times New Roman" w:hAnsi="Times New Roman" w:cs="Times New Roman"/>
          <w:sz w:val="24"/>
          <w:szCs w:val="24"/>
        </w:rPr>
      </w:pPr>
      <w:r w:rsidRPr="00B61188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284013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284013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284013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284013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284013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84013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84013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284013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52642472"/>
      <w:docPartObj>
        <w:docPartGallery w:val="Page Numbers (Top of Page)"/>
        <w:docPartUnique/>
      </w:docPartObj>
    </w:sdtPr>
    <w:sdtContent>
      <w:p w:rsidR="00E227D8" w:rsidRPr="00762AE8" w14:paraId="12840138" w14:textId="4A42CF5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F75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284013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84013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A55E3"/>
    <w:rsid w:val="00263CBA"/>
    <w:rsid w:val="00281811"/>
    <w:rsid w:val="002A02AD"/>
    <w:rsid w:val="003437F5"/>
    <w:rsid w:val="00346269"/>
    <w:rsid w:val="003925FE"/>
    <w:rsid w:val="003B17EF"/>
    <w:rsid w:val="003B78D3"/>
    <w:rsid w:val="003E7B32"/>
    <w:rsid w:val="003F7326"/>
    <w:rsid w:val="003F75D6"/>
    <w:rsid w:val="00410716"/>
    <w:rsid w:val="00426EBD"/>
    <w:rsid w:val="00441E69"/>
    <w:rsid w:val="00444AFA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C5BE6"/>
    <w:rsid w:val="005D1C44"/>
    <w:rsid w:val="005D635A"/>
    <w:rsid w:val="00635786"/>
    <w:rsid w:val="0065049A"/>
    <w:rsid w:val="00673EB4"/>
    <w:rsid w:val="00682895"/>
    <w:rsid w:val="00697E43"/>
    <w:rsid w:val="006F3A52"/>
    <w:rsid w:val="00736BC1"/>
    <w:rsid w:val="00762AE8"/>
    <w:rsid w:val="007665C9"/>
    <w:rsid w:val="0079300C"/>
    <w:rsid w:val="00794977"/>
    <w:rsid w:val="00794DFA"/>
    <w:rsid w:val="007A187F"/>
    <w:rsid w:val="007D2C05"/>
    <w:rsid w:val="00826ABC"/>
    <w:rsid w:val="00884E35"/>
    <w:rsid w:val="008A30BC"/>
    <w:rsid w:val="00922C9D"/>
    <w:rsid w:val="00964438"/>
    <w:rsid w:val="0097786E"/>
    <w:rsid w:val="00A025C5"/>
    <w:rsid w:val="00A03583"/>
    <w:rsid w:val="00A24FDC"/>
    <w:rsid w:val="00A25C57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61188"/>
    <w:rsid w:val="00B66769"/>
    <w:rsid w:val="00B97A08"/>
    <w:rsid w:val="00BB5A54"/>
    <w:rsid w:val="00BF0326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536CE"/>
    <w:rsid w:val="00E60393"/>
    <w:rsid w:val="00E929F4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28400B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2">
    <w:name w:val="Table Grid2"/>
    <w:basedOn w:val="TableNormal"/>
    <w:next w:val="TableGrid"/>
    <w:uiPriority w:val="39"/>
    <w:rsid w:val="00E53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2494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Linda Lakše</cp:lastModifiedBy>
  <cp:revision>13</cp:revision>
  <dcterms:created xsi:type="dcterms:W3CDTF">2022-12-16T07:36:00Z</dcterms:created>
  <dcterms:modified xsi:type="dcterms:W3CDTF">2025-06-19T09:53:00Z</dcterms:modified>
</cp:coreProperties>
</file>