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17.06.2025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22/10-1.5/140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199F4425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Nodibinājums “</w:t>
            </w:r>
            <w:r w:rsidRPr="00163E88" w:rsidR="00DF24E8">
              <w:rPr>
                <w:rFonts w:ascii="Times New Roman" w:hAnsi="Times New Roman"/>
                <w:noProof/>
                <w:sz w:val="28"/>
                <w:szCs w:val="28"/>
              </w:rPr>
              <w:t>Latvijas Evaņģēliski luteri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skās Baznīcas Diakonijas centrs”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_PRIVATE@40003203458</w:t>
            </w:r>
          </w:p>
          <w:p w:rsidR="00CC039E" w:rsidP="00910F1F" w14:paraId="4F1B15C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diakonija@diakonija.lv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54E8B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11.06.2025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3D3991" w:rsidR="003D3991">
              <w:rPr>
                <w:rFonts w:ascii="Times New Roman" w:hAnsi="Times New Roman"/>
                <w:sz w:val="28"/>
              </w:rPr>
              <w:t xml:space="preserve"> 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163E88" w:rsidP="003D3991" w14:paraId="44FE6F28" w14:textId="12108C37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</w:rPr>
            </w:pPr>
            <w:r w:rsidRPr="003D399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</w:t>
            </w:r>
            <w:r w:rsidR="003D399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gšanu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RPr="00A213F6" w:rsidP="00CC039E" w14:paraId="2AB567FF" w14:textId="77777777">
      <w:pPr>
        <w:pStyle w:val="Footer"/>
        <w:tabs>
          <w:tab w:val="clear" w:pos="4320"/>
          <w:tab w:val="clear" w:pos="8640"/>
        </w:tabs>
        <w:ind w:firstLine="851"/>
        <w:rPr>
          <w:rFonts w:ascii="Times New Roman" w:hAnsi="Times New Roman"/>
          <w:sz w:val="28"/>
          <w:lang w:val="lv-LV"/>
        </w:rPr>
      </w:pPr>
    </w:p>
    <w:p w:rsidR="003D3991" w:rsidRPr="00A0168C" w:rsidP="003D3991" w14:paraId="13932911" w14:textId="02C6722A">
      <w:pPr>
        <w:pStyle w:val="Footer"/>
        <w:ind w:firstLine="720"/>
        <w:jc w:val="both"/>
        <w:rPr>
          <w:rFonts w:ascii="Times New Roman" w:hAnsi="Times New Roman"/>
          <w:color w:val="FF0000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</w:t>
      </w:r>
      <w:r w:rsidRPr="00E02C08">
        <w:rPr>
          <w:rFonts w:ascii="Times New Roman" w:hAnsi="Times New Roman"/>
          <w:sz w:val="28"/>
          <w:lang w:val="lv-LV"/>
        </w:rPr>
        <w:t xml:space="preserve">2025. gada </w:t>
      </w:r>
      <w:r w:rsidRPr="00CE7C0E">
        <w:rPr>
          <w:rFonts w:ascii="Times New Roman" w:hAnsi="Times New Roman"/>
          <w:sz w:val="28"/>
          <w:lang w:val="lv-LV"/>
        </w:rPr>
        <w:t>1</w:t>
      </w:r>
      <w:r>
        <w:rPr>
          <w:rFonts w:ascii="Times New Roman" w:hAnsi="Times New Roman"/>
          <w:sz w:val="28"/>
          <w:lang w:val="lv-LV"/>
        </w:rPr>
        <w:t>1</w:t>
      </w:r>
      <w:r w:rsidRPr="00CE7C0E">
        <w:rPr>
          <w:rFonts w:ascii="Times New Roman" w:hAnsi="Times New Roman"/>
          <w:sz w:val="28"/>
          <w:lang w:val="lv-LV"/>
        </w:rPr>
        <w:t>. jūnijā  saņēma Jūsu iesniegumu ar lūgumu sniegt atzinumu par telpu atbilstību ugunsdroš</w:t>
      </w:r>
      <w:r>
        <w:rPr>
          <w:rFonts w:ascii="Times New Roman" w:hAnsi="Times New Roman"/>
          <w:sz w:val="28"/>
          <w:lang w:val="lv-LV"/>
        </w:rPr>
        <w:t>ības prasībām diennakts nometnes</w:t>
      </w:r>
      <w:r w:rsidRPr="00CE7C0E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“</w:t>
      </w:r>
      <w:r>
        <w:rPr>
          <w:rFonts w:ascii="Times New Roman" w:hAnsi="Times New Roman"/>
          <w:sz w:val="28"/>
          <w:szCs w:val="28"/>
          <w:lang w:val="lv-LV"/>
        </w:rPr>
        <w:t>Gaujaslīči</w:t>
      </w:r>
      <w:r>
        <w:rPr>
          <w:rFonts w:ascii="Times New Roman" w:hAnsi="Times New Roman"/>
          <w:sz w:val="28"/>
          <w:szCs w:val="28"/>
          <w:lang w:val="lv-LV"/>
        </w:rPr>
        <w:t xml:space="preserve"> TK</w:t>
      </w:r>
      <w:r w:rsidRPr="00025D8B">
        <w:rPr>
          <w:rFonts w:ascii="Times New Roman" w:hAnsi="Times New Roman"/>
          <w:sz w:val="28"/>
          <w:szCs w:val="28"/>
          <w:lang w:val="lv-LV"/>
        </w:rPr>
        <w:t>”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</w:t>
      </w:r>
      <w:r w:rsidRPr="00CE7C0E">
        <w:rPr>
          <w:rFonts w:ascii="Times New Roman" w:hAnsi="Times New Roman"/>
          <w:sz w:val="28"/>
          <w:lang w:val="lv-LV"/>
        </w:rPr>
        <w:t xml:space="preserve">) rīkošanai </w:t>
      </w:r>
      <w:r>
        <w:rPr>
          <w:rFonts w:ascii="Times New Roman" w:hAnsi="Times New Roman"/>
          <w:sz w:val="28"/>
          <w:szCs w:val="28"/>
          <w:lang w:val="lv-LV"/>
        </w:rPr>
        <w:t>kopienas centrā “</w:t>
      </w:r>
      <w:r>
        <w:rPr>
          <w:rFonts w:ascii="Times New Roman" w:hAnsi="Times New Roman"/>
          <w:sz w:val="28"/>
          <w:szCs w:val="28"/>
          <w:lang w:val="lv-LV"/>
        </w:rPr>
        <w:t>Gaujaslīči</w:t>
      </w:r>
      <w:r>
        <w:rPr>
          <w:rFonts w:ascii="Times New Roman" w:hAnsi="Times New Roman"/>
          <w:sz w:val="28"/>
          <w:szCs w:val="28"/>
          <w:lang w:val="lv-LV"/>
        </w:rPr>
        <w:t>”</w:t>
      </w:r>
      <w:r w:rsidRPr="003D3991">
        <w:rPr>
          <w:rFonts w:ascii="Times New Roman" w:hAnsi="Times New Roman"/>
          <w:sz w:val="28"/>
          <w:szCs w:val="28"/>
          <w:lang w:val="lv-LV"/>
        </w:rPr>
        <w:t xml:space="preserve">, Dzirnavu iela 45, Cēsis, </w:t>
      </w:r>
      <w:r w:rsidRPr="003D3991">
        <w:rPr>
          <w:rFonts w:ascii="Times New Roman" w:hAnsi="Times New Roman"/>
          <w:sz w:val="28"/>
          <w:szCs w:val="28"/>
          <w:lang w:val="lv-LV"/>
        </w:rPr>
        <w:t>Cēsu</w:t>
      </w:r>
      <w:r w:rsidRPr="003D3991">
        <w:rPr>
          <w:rFonts w:ascii="Times New Roman" w:hAnsi="Times New Roman"/>
          <w:sz w:val="28"/>
          <w:szCs w:val="28"/>
          <w:lang w:val="lv-LV"/>
        </w:rPr>
        <w:t xml:space="preserve"> novads, LV</w:t>
      </w:r>
      <w:r>
        <w:rPr>
          <w:rFonts w:ascii="Times New Roman" w:hAnsi="Times New Roman"/>
          <w:sz w:val="28"/>
          <w:szCs w:val="28"/>
          <w:lang w:val="lv-LV"/>
        </w:rPr>
        <w:t xml:space="preserve"> –</w:t>
      </w:r>
      <w:r w:rsidRPr="003D3991">
        <w:rPr>
          <w:rFonts w:ascii="Times New Roman" w:hAnsi="Times New Roman"/>
          <w:sz w:val="28"/>
          <w:szCs w:val="28"/>
          <w:lang w:val="lv-LV"/>
        </w:rPr>
        <w:t xml:space="preserve"> 4101 </w:t>
      </w:r>
      <w:r w:rsidRPr="00CE7C0E">
        <w:rPr>
          <w:rFonts w:ascii="Times New Roman" w:hAnsi="Times New Roman"/>
          <w:sz w:val="28"/>
          <w:szCs w:val="28"/>
          <w:lang w:val="lv-LV"/>
        </w:rPr>
        <w:t>(turpmāk – Objekts).</w:t>
      </w:r>
    </w:p>
    <w:p w:rsidR="003D3991" w:rsidRPr="002B77E7" w:rsidP="003D3991" w14:paraId="0F9B2F72" w14:textId="26D87CD1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 981 “Bērnu nometņu organizēšanas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2B77E7">
        <w:rPr>
          <w:rFonts w:ascii="Times New Roman" w:hAnsi="Times New Roman"/>
          <w:sz w:val="28"/>
          <w:lang w:val="lv-LV"/>
        </w:rPr>
        <w:t xml:space="preserve">9.5. apakšpunkta prasībām un ņemot vērā, ka </w:t>
      </w:r>
      <w:r>
        <w:rPr>
          <w:rFonts w:ascii="Times New Roman" w:hAnsi="Times New Roman"/>
          <w:sz w:val="28"/>
          <w:lang w:val="lv-LV"/>
        </w:rPr>
        <w:t xml:space="preserve">2024. gada </w:t>
      </w:r>
      <w:r w:rsidR="00DF24E8">
        <w:rPr>
          <w:rFonts w:ascii="Times New Roman" w:hAnsi="Times New Roman"/>
          <w:sz w:val="28"/>
          <w:lang w:val="lv-LV"/>
        </w:rPr>
        <w:t>9. jūlijā</w:t>
      </w:r>
      <w:r w:rsidRPr="003B5186">
        <w:rPr>
          <w:rFonts w:ascii="Times New Roman" w:hAnsi="Times New Roman"/>
          <w:sz w:val="28"/>
          <w:lang w:val="lv-LV"/>
        </w:rPr>
        <w:t xml:space="preserve">  </w:t>
      </w:r>
      <w:r w:rsidRPr="002B77E7">
        <w:rPr>
          <w:rFonts w:ascii="Times New Roman" w:hAnsi="Times New Roman"/>
          <w:sz w:val="28"/>
          <w:lang w:val="lv-LV"/>
        </w:rPr>
        <w:t>Objektā jau tika veikta neplānotā ugunsdrošības pārbaude, Dienesta atzinums Nometņu organizēšanai nav nepieciešams.</w:t>
      </w:r>
    </w:p>
    <w:p w:rsidR="003D3991" w:rsidP="003D3991" w14:paraId="4F77D9B7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>Pārvalde informē, ka tai nav iebildumu Nometņu rīkošanai Objektā un  atgādina, ka jāievēro Ministru kabineta 2016. gada 19. aprīļa noteikumu Nr. 238 “Ugunsdrošības noteikumi” noteiktās prasības. Papildus</w:t>
      </w:r>
      <w:r>
        <w:rPr>
          <w:rFonts w:ascii="Times New Roman" w:hAnsi="Times New Roman"/>
          <w:sz w:val="28"/>
          <w:lang w:val="lv-LV"/>
        </w:rPr>
        <w:t xml:space="preserve"> informējam</w:t>
      </w:r>
      <w:r w:rsidRPr="002B77E7">
        <w:rPr>
          <w:rFonts w:ascii="Times New Roman" w:hAnsi="Times New Roman"/>
          <w:sz w:val="28"/>
          <w:lang w:val="lv-LV"/>
        </w:rPr>
        <w:t>, ka fizisko un juridisko personu pienākums ir nepieļaut ugunsgrēka izcelšanos.</w:t>
      </w:r>
    </w:p>
    <w:p w:rsidR="00CC039E" w:rsidP="00CC039E" w14:paraId="75FB1BF9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3D3991" w14:paraId="12CE3226" w14:textId="1EDFAC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782C137B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F32777" w:rsidP="00CC039E" w14:paraId="30BB00C8" w14:textId="13C574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23229E" w:rsidP="00CC039E" w14:paraId="1119D712" w14:textId="530FD2B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Agita Dreimane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64233471</w:t>
      </w:r>
      <w:r w:rsidR="003D3991">
        <w:rPr>
          <w:rFonts w:ascii="Times New Roman" w:hAnsi="Times New Roman"/>
          <w:noProof/>
          <w:sz w:val="24"/>
          <w:szCs w:val="24"/>
          <w:lang w:val="lv-LV"/>
        </w:rPr>
        <w:t>, 29119411</w:t>
      </w:r>
    </w:p>
    <w:p w:rsidR="00CC039E" w:rsidRPr="00984A6E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agita.dreimane@vugd.gov.lv</w:t>
      </w:r>
    </w:p>
    <w:p w:rsidR="00CC039E" w:rsidP="00CC039E" w14:paraId="13FDAC74" w14:textId="545AFCF8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  <w:bookmarkStart w:id="2" w:name="_GoBack"/>
      <w:bookmarkEnd w:id="2"/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E11CF" w:rsidRPr="00DA3409" w:rsidP="000E11CF" w14:paraId="66F32E02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0E11CF" w:rsidRPr="00C51775" w:rsidP="000E11CF" w14:paraId="1A38E1F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0E11CF" w:rsidP="000E11CF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968698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5ED60A6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399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25D8B"/>
    <w:rsid w:val="00056B6A"/>
    <w:rsid w:val="000B19E9"/>
    <w:rsid w:val="000C6DEF"/>
    <w:rsid w:val="000E11C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B77E7"/>
    <w:rsid w:val="002C79BF"/>
    <w:rsid w:val="003040CB"/>
    <w:rsid w:val="003263AA"/>
    <w:rsid w:val="003422DA"/>
    <w:rsid w:val="0038211D"/>
    <w:rsid w:val="00387106"/>
    <w:rsid w:val="003B5186"/>
    <w:rsid w:val="003D3991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D7F07"/>
    <w:rsid w:val="00742CA2"/>
    <w:rsid w:val="00795225"/>
    <w:rsid w:val="00803FA5"/>
    <w:rsid w:val="008056CF"/>
    <w:rsid w:val="00910F1F"/>
    <w:rsid w:val="00927B84"/>
    <w:rsid w:val="00960D97"/>
    <w:rsid w:val="00984A6E"/>
    <w:rsid w:val="009F300F"/>
    <w:rsid w:val="00A0168C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59F6"/>
    <w:rsid w:val="00CB71D6"/>
    <w:rsid w:val="00CC039E"/>
    <w:rsid w:val="00CE7C0E"/>
    <w:rsid w:val="00D122DC"/>
    <w:rsid w:val="00DA24CC"/>
    <w:rsid w:val="00DA3409"/>
    <w:rsid w:val="00DC1097"/>
    <w:rsid w:val="00DE18CD"/>
    <w:rsid w:val="00DF24E8"/>
    <w:rsid w:val="00E02C08"/>
    <w:rsid w:val="00E762B8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5</cp:revision>
  <dcterms:created xsi:type="dcterms:W3CDTF">2023-06-07T06:18:00Z</dcterms:created>
  <dcterms:modified xsi:type="dcterms:W3CDTF">2025-06-16T11:36:00Z</dcterms:modified>
</cp:coreProperties>
</file>