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17.06.2025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22/10-1.5/138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CC039E" w:rsidRPr="00163E88" w:rsidP="00910F1F" w14:paraId="6D5E1FD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Latvijas Sarkanais Krusts</w:t>
            </w:r>
          </w:p>
          <w:p w:rsidR="00CC039E" w:rsidRPr="00163E88" w:rsidP="00910F1F" w14:paraId="4EF95AB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_DEFAULT@40008002279</w:t>
            </w:r>
          </w:p>
          <w:p w:rsidR="00CC039E" w:rsidRPr="002F5DF0" w:rsidP="00910F1F" w14:paraId="4F1B15CC" w14:textId="0849E0F2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hyperlink r:id="rId5" w:history="1">
              <w:r w:rsidRPr="002F5DF0" w:rsidR="002F5DF0">
                <w:rPr>
                  <w:rStyle w:val="Hyperlink"/>
                  <w:rFonts w:ascii="Times New Roman" w:hAnsi="Times New Roman"/>
                  <w:noProof/>
                  <w:color w:val="auto"/>
                  <w:sz w:val="28"/>
                  <w:szCs w:val="28"/>
                  <w:u w:val="none"/>
                </w:rPr>
                <w:t>secretariat@redcross.lv</w:t>
              </w:r>
            </w:hyperlink>
          </w:p>
          <w:p w:rsidR="002F5DF0" w:rsidP="00910F1F" w14:paraId="3048A141" w14:textId="6F834A42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2F5DF0">
              <w:rPr>
                <w:rFonts w:ascii="Times New Roman" w:hAnsi="Times New Roman"/>
                <w:noProof/>
                <w:sz w:val="28"/>
                <w:szCs w:val="28"/>
              </w:rPr>
              <w:t>drozde.kitija@gmail.com</w:t>
            </w:r>
          </w:p>
          <w:p w:rsidR="002F5DF0" w:rsidP="00910F1F" w14:paraId="02996CC5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163E88" w:rsidP="00910F1F" w14:paraId="4506C9BE" w14:textId="0F76EB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09.06.2025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2F5DF0">
              <w:rPr>
                <w:rFonts w:ascii="Times New Roman" w:hAnsi="Times New Roman"/>
                <w:sz w:val="28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CC039E" w:rsidRPr="00E762B8" w:rsidP="00910F1F" w14:paraId="248CB4BD" w14:textId="630E03A9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E762B8">
              <w:rPr>
                <w:rFonts w:ascii="Times New Roman" w:hAnsi="Times New Roman"/>
                <w:noProof/>
                <w:sz w:val="28"/>
                <w:szCs w:val="28"/>
              </w:rPr>
              <w:t xml:space="preserve">Par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atzinuma sniegšanu</w:t>
            </w:r>
          </w:p>
          <w:p w:rsidR="00CC039E" w:rsidRPr="00163E88" w:rsidP="00910F1F" w14:paraId="44FE6F2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</w:tbl>
    <w:p w:rsidR="00CC039E" w:rsidP="00CC039E" w14:paraId="6DE2A3D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2F5DF0" w:rsidRPr="00A0168C" w:rsidP="002F5DF0" w14:paraId="7BF0C998" w14:textId="5205D3B1">
      <w:pPr>
        <w:pStyle w:val="Footer"/>
        <w:ind w:firstLine="720"/>
        <w:jc w:val="both"/>
        <w:rPr>
          <w:rFonts w:ascii="Times New Roman" w:hAnsi="Times New Roman"/>
          <w:color w:val="FF0000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Valsts ugunsdzēsības un glābšanas dienesta (turpmāk – Dienests) Vidzemes reģiona pārvalde (turpmāk – Pārvalde) </w:t>
      </w:r>
      <w:r w:rsidRPr="00E02C08">
        <w:rPr>
          <w:rFonts w:ascii="Times New Roman" w:hAnsi="Times New Roman"/>
          <w:sz w:val="28"/>
          <w:lang w:val="lv-LV"/>
        </w:rPr>
        <w:t xml:space="preserve">2025. gada </w:t>
      </w:r>
      <w:r>
        <w:rPr>
          <w:rFonts w:ascii="Times New Roman" w:hAnsi="Times New Roman"/>
          <w:sz w:val="28"/>
          <w:lang w:val="lv-LV"/>
        </w:rPr>
        <w:t>9</w:t>
      </w:r>
      <w:r w:rsidRPr="00CE7C0E">
        <w:rPr>
          <w:rFonts w:ascii="Times New Roman" w:hAnsi="Times New Roman"/>
          <w:sz w:val="28"/>
          <w:lang w:val="lv-LV"/>
        </w:rPr>
        <w:t>. jūnijā  saņēma Jūsu iesniegumu ar lūgumu sniegt atzinumu par telpu atbilstību ugunsdroš</w:t>
      </w:r>
      <w:r>
        <w:rPr>
          <w:rFonts w:ascii="Times New Roman" w:hAnsi="Times New Roman"/>
          <w:sz w:val="28"/>
          <w:lang w:val="lv-LV"/>
        </w:rPr>
        <w:t>ības prasībām diennakts nometnes</w:t>
      </w:r>
      <w:r w:rsidRPr="00CE7C0E">
        <w:rPr>
          <w:rFonts w:ascii="Times New Roman" w:hAnsi="Times New Roman"/>
          <w:sz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“</w:t>
      </w:r>
      <w:r w:rsidRPr="002F5DF0">
        <w:rPr>
          <w:rFonts w:ascii="Times New Roman" w:hAnsi="Times New Roman"/>
          <w:sz w:val="28"/>
          <w:szCs w:val="28"/>
          <w:lang w:val="lv-LV"/>
        </w:rPr>
        <w:t>Saules pēdiņas</w:t>
      </w:r>
      <w:r w:rsidRPr="00025D8B">
        <w:rPr>
          <w:rFonts w:ascii="Times New Roman" w:hAnsi="Times New Roman"/>
          <w:sz w:val="28"/>
          <w:szCs w:val="28"/>
          <w:lang w:val="lv-LV"/>
        </w:rPr>
        <w:t>”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lang w:val="lv-LV"/>
        </w:rPr>
        <w:t>(turpmāk – Nometne</w:t>
      </w:r>
      <w:r w:rsidRPr="00CE7C0E">
        <w:rPr>
          <w:rFonts w:ascii="Times New Roman" w:hAnsi="Times New Roman"/>
          <w:sz w:val="28"/>
          <w:lang w:val="lv-LV"/>
        </w:rPr>
        <w:t xml:space="preserve">) rīkošanai </w:t>
      </w:r>
      <w:r w:rsidRPr="00CE7C0E">
        <w:rPr>
          <w:rFonts w:ascii="Times New Roman" w:hAnsi="Times New Roman"/>
          <w:sz w:val="28"/>
          <w:szCs w:val="28"/>
          <w:lang w:val="lv-LV"/>
        </w:rPr>
        <w:t xml:space="preserve">Aleksandra </w:t>
      </w:r>
      <w:r w:rsidRPr="00CE7C0E">
        <w:rPr>
          <w:rFonts w:ascii="Times New Roman" w:hAnsi="Times New Roman"/>
          <w:sz w:val="28"/>
          <w:szCs w:val="28"/>
          <w:lang w:val="lv-LV"/>
        </w:rPr>
        <w:t>Bieziņa</w:t>
      </w:r>
      <w:r w:rsidRPr="00CE7C0E">
        <w:rPr>
          <w:rFonts w:ascii="Times New Roman" w:hAnsi="Times New Roman"/>
          <w:sz w:val="28"/>
          <w:szCs w:val="28"/>
          <w:lang w:val="lv-LV"/>
        </w:rPr>
        <w:t xml:space="preserve"> Raiskuma pamatskolā, „Dzelmes 5”, Raiskuma pagastā, </w:t>
      </w:r>
      <w:r w:rsidRPr="00CE7C0E">
        <w:rPr>
          <w:rFonts w:ascii="Times New Roman" w:hAnsi="Times New Roman"/>
          <w:sz w:val="28"/>
          <w:szCs w:val="28"/>
          <w:lang w:val="lv-LV"/>
        </w:rPr>
        <w:t>Cēsu</w:t>
      </w:r>
      <w:r w:rsidRPr="00CE7C0E">
        <w:rPr>
          <w:rFonts w:ascii="Times New Roman" w:hAnsi="Times New Roman"/>
          <w:sz w:val="28"/>
          <w:szCs w:val="28"/>
          <w:lang w:val="lv-LV"/>
        </w:rPr>
        <w:t xml:space="preserve"> novadā, LV</w:t>
      </w:r>
      <w:r>
        <w:rPr>
          <w:rFonts w:ascii="Times New Roman" w:hAnsi="Times New Roman"/>
          <w:sz w:val="28"/>
          <w:szCs w:val="28"/>
          <w:lang w:val="lv-LV"/>
        </w:rPr>
        <w:t xml:space="preserve"> – </w:t>
      </w:r>
      <w:r w:rsidRPr="00CE7C0E">
        <w:rPr>
          <w:rFonts w:ascii="Times New Roman" w:hAnsi="Times New Roman"/>
          <w:sz w:val="28"/>
          <w:szCs w:val="28"/>
          <w:lang w:val="lv-LV"/>
        </w:rPr>
        <w:t>4146 (turpmāk – Objekts).</w:t>
      </w:r>
    </w:p>
    <w:p w:rsidR="002F5DF0" w:rsidRPr="002B77E7" w:rsidP="002F5DF0" w14:paraId="5F72BCAF" w14:textId="77777777">
      <w:pPr>
        <w:pStyle w:val="Footer"/>
        <w:ind w:firstLine="720"/>
        <w:jc w:val="both"/>
        <w:rPr>
          <w:rFonts w:ascii="Times New Roman" w:hAnsi="Times New Roman"/>
          <w:sz w:val="28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 xml:space="preserve">Pārvalde informē, ka saskaņā ar Ministru kabineta 2009.gada 1.septembra noteikumu Nr. 981 “Bērnu nometņu organizēšanas un darbības kārtība” </w:t>
      </w:r>
      <w:r>
        <w:rPr>
          <w:rFonts w:ascii="Times New Roman" w:hAnsi="Times New Roman"/>
          <w:sz w:val="28"/>
          <w:lang w:val="lv-LV"/>
        </w:rPr>
        <w:br/>
      </w:r>
      <w:r w:rsidRPr="002B77E7">
        <w:rPr>
          <w:rFonts w:ascii="Times New Roman" w:hAnsi="Times New Roman"/>
          <w:sz w:val="28"/>
          <w:lang w:val="lv-LV"/>
        </w:rPr>
        <w:t xml:space="preserve">9.5. apakšpunkta prasībām un ņemot vērā, ka šī </w:t>
      </w:r>
      <w:r w:rsidRPr="003B5186">
        <w:rPr>
          <w:rFonts w:ascii="Times New Roman" w:hAnsi="Times New Roman"/>
          <w:sz w:val="28"/>
          <w:lang w:val="lv-LV"/>
        </w:rPr>
        <w:t xml:space="preserve">gada 27. februārī  </w:t>
      </w:r>
      <w:r w:rsidRPr="002B77E7">
        <w:rPr>
          <w:rFonts w:ascii="Times New Roman" w:hAnsi="Times New Roman"/>
          <w:sz w:val="28"/>
          <w:lang w:val="lv-LV"/>
        </w:rPr>
        <w:t>Objektā jau tika veikta neplānotā ugunsdrošības pārbaude, Dienesta atzinums Nometņu organizēšanai nav nepieciešams.</w:t>
      </w:r>
    </w:p>
    <w:p w:rsidR="002F5DF0" w:rsidP="002F5DF0" w14:paraId="4FBD7824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4"/>
          <w:szCs w:val="24"/>
          <w:lang w:val="lv-LV"/>
        </w:rPr>
      </w:pPr>
      <w:r w:rsidRPr="002B77E7">
        <w:rPr>
          <w:rFonts w:ascii="Times New Roman" w:hAnsi="Times New Roman"/>
          <w:sz w:val="28"/>
          <w:lang w:val="lv-LV"/>
        </w:rPr>
        <w:t>Pārvalde informē, ka tai nav iebildumu Nometņu rīkošanai Objektā un  atgādina, ka jāievēro Ministru kabineta 2016. gada 19. aprīļa noteikumu Nr. 238 “Ugunsdrošības noteikumi” noteiktās prasības. Papildus</w:t>
      </w:r>
      <w:r>
        <w:rPr>
          <w:rFonts w:ascii="Times New Roman" w:hAnsi="Times New Roman"/>
          <w:sz w:val="28"/>
          <w:lang w:val="lv-LV"/>
        </w:rPr>
        <w:t xml:space="preserve"> informējam</w:t>
      </w:r>
      <w:r w:rsidRPr="002B77E7">
        <w:rPr>
          <w:rFonts w:ascii="Times New Roman" w:hAnsi="Times New Roman"/>
          <w:sz w:val="28"/>
          <w:lang w:val="lv-LV"/>
        </w:rPr>
        <w:t>, ka fizisko un juridisko personu pienākums ir nepieļaut ugunsgrēka izcelšanos.</w:t>
      </w:r>
    </w:p>
    <w:p w:rsidR="00CC039E" w:rsidP="002F5DF0" w14:paraId="75FB1BF9" w14:textId="3806C2E2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8"/>
          <w:lang w:val="lv-LV"/>
        </w:rPr>
      </w:pPr>
    </w:p>
    <w:p w:rsidR="00CC039E" w:rsidRPr="00A213F6" w:rsidP="00CC039E" w14:paraId="3D6D11F3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  <w:bookmarkStart w:id="2" w:name="_GoBack"/>
            <w:bookmarkEnd w:id="2"/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2F5DF0" w14:paraId="12CE3226" w14:textId="23487AE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CC039E" w:rsidRPr="00F32777" w:rsidP="00CC039E" w14:paraId="782C137B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F32777" w:rsidP="00CC039E" w14:paraId="30BB00C8" w14:textId="0CD927A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CC039E" w:rsidRPr="006574DA" w:rsidP="00CC039E" w14:paraId="1119D712" w14:textId="22D583D6">
      <w:pPr>
        <w:pStyle w:val="Footer"/>
        <w:rPr>
          <w:rFonts w:ascii="Times New Roman" w:hAnsi="Times New Roman"/>
          <w:szCs w:val="20"/>
          <w:lang w:val="lv-LV"/>
        </w:rPr>
      </w:pPr>
      <w:r w:rsidRPr="006574DA">
        <w:rPr>
          <w:rFonts w:ascii="Times New Roman" w:hAnsi="Times New Roman"/>
          <w:noProof/>
          <w:szCs w:val="20"/>
          <w:lang w:val="lv-LV"/>
        </w:rPr>
        <w:t>Agita Dreimane</w:t>
      </w:r>
      <w:r w:rsidRPr="006574DA">
        <w:rPr>
          <w:rFonts w:ascii="Times New Roman" w:hAnsi="Times New Roman"/>
          <w:szCs w:val="20"/>
          <w:lang w:val="lv-LV"/>
        </w:rPr>
        <w:t xml:space="preserve"> </w:t>
      </w:r>
      <w:r w:rsidRPr="006574DA">
        <w:rPr>
          <w:rFonts w:ascii="Times New Roman" w:hAnsi="Times New Roman"/>
          <w:noProof/>
          <w:szCs w:val="20"/>
          <w:lang w:val="lv-LV"/>
        </w:rPr>
        <w:t>64233471, 29119411</w:t>
      </w:r>
    </w:p>
    <w:p w:rsidR="00CC039E" w:rsidRPr="006574DA" w:rsidP="00CC039E" w14:paraId="275C7B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Cs w:val="20"/>
          <w:lang w:val="lv-LV"/>
        </w:rPr>
      </w:pPr>
      <w:r w:rsidRPr="006574DA">
        <w:rPr>
          <w:rFonts w:ascii="Times New Roman" w:hAnsi="Times New Roman"/>
          <w:noProof/>
          <w:szCs w:val="20"/>
          <w:lang w:val="lv-LV"/>
        </w:rPr>
        <w:t>agita.dreimane@vugd.gov.lv</w:t>
      </w:r>
    </w:p>
    <w:p w:rsidR="00CC039E" w:rsidRPr="006574DA" w:rsidP="00CC039E" w14:paraId="220AD0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8"/>
          <w:szCs w:val="24"/>
          <w:lang w:val="lv-LV"/>
        </w:rPr>
      </w:pPr>
    </w:p>
    <w:sectPr w:rsidSect="00DA24CC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574DA" w:rsidP="006574DA" w14:paraId="041E1977" w14:textId="77777777">
    <w:pPr>
      <w:pStyle w:val="Footer"/>
      <w:tabs>
        <w:tab w:val="clear" w:pos="4320"/>
        <w:tab w:val="clear" w:pos="8640"/>
      </w:tabs>
      <w:rPr>
        <w:rFonts w:ascii="Times New Roman" w:hAnsi="Times New Roman"/>
        <w:noProof/>
        <w:sz w:val="24"/>
        <w:szCs w:val="24"/>
        <w:lang w:val="lv-LV"/>
      </w:rPr>
    </w:pPr>
  </w:p>
  <w:p w:rsidR="006574DA" w:rsidRPr="00DA3409" w:rsidP="006574DA" w14:paraId="11C38AD4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6574DA" w:rsidRPr="00C51775" w:rsidP="006574DA" w14:paraId="15B19B0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A3409">
      <w:rPr>
        <w:rFonts w:ascii="Times New Roman" w:hAnsi="Times New Roman"/>
      </w:rPr>
      <w:t>LAIKA ZĪMOGU</w:t>
    </w:r>
  </w:p>
  <w:p w:rsidR="00514E0B" w:rsidRPr="006574DA" w:rsidP="006574DA" w14:paraId="4F3FD0D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9835715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1E7EC63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115EF"/>
    <w:rsid w:val="00025D8B"/>
    <w:rsid w:val="00056B6A"/>
    <w:rsid w:val="000B19E9"/>
    <w:rsid w:val="000C6DEF"/>
    <w:rsid w:val="001205A7"/>
    <w:rsid w:val="00163E88"/>
    <w:rsid w:val="00183169"/>
    <w:rsid w:val="001E1562"/>
    <w:rsid w:val="001F559C"/>
    <w:rsid w:val="0023229E"/>
    <w:rsid w:val="00232325"/>
    <w:rsid w:val="00270DC4"/>
    <w:rsid w:val="00272AD1"/>
    <w:rsid w:val="00283555"/>
    <w:rsid w:val="002B77E7"/>
    <w:rsid w:val="002C79BF"/>
    <w:rsid w:val="002F5DF0"/>
    <w:rsid w:val="003040CB"/>
    <w:rsid w:val="003263AA"/>
    <w:rsid w:val="003422DA"/>
    <w:rsid w:val="0038211D"/>
    <w:rsid w:val="00387106"/>
    <w:rsid w:val="003B5186"/>
    <w:rsid w:val="004178CE"/>
    <w:rsid w:val="004D13FD"/>
    <w:rsid w:val="004E7573"/>
    <w:rsid w:val="004F3A12"/>
    <w:rsid w:val="00514E0B"/>
    <w:rsid w:val="0056653A"/>
    <w:rsid w:val="00621944"/>
    <w:rsid w:val="0063707D"/>
    <w:rsid w:val="00654910"/>
    <w:rsid w:val="006574DA"/>
    <w:rsid w:val="006669C8"/>
    <w:rsid w:val="006A7FF0"/>
    <w:rsid w:val="006D7F07"/>
    <w:rsid w:val="00742CA2"/>
    <w:rsid w:val="00803FA5"/>
    <w:rsid w:val="00910F1F"/>
    <w:rsid w:val="00927B84"/>
    <w:rsid w:val="00960D97"/>
    <w:rsid w:val="00984A6E"/>
    <w:rsid w:val="009F300F"/>
    <w:rsid w:val="00A0168C"/>
    <w:rsid w:val="00A213F6"/>
    <w:rsid w:val="00A63D6C"/>
    <w:rsid w:val="00A93D33"/>
    <w:rsid w:val="00AA0B21"/>
    <w:rsid w:val="00AA33E1"/>
    <w:rsid w:val="00AC37DF"/>
    <w:rsid w:val="00B043CC"/>
    <w:rsid w:val="00B15CD0"/>
    <w:rsid w:val="00B47D3A"/>
    <w:rsid w:val="00B660CC"/>
    <w:rsid w:val="00B75A47"/>
    <w:rsid w:val="00B77FE8"/>
    <w:rsid w:val="00B869D0"/>
    <w:rsid w:val="00BA247B"/>
    <w:rsid w:val="00C51775"/>
    <w:rsid w:val="00C66749"/>
    <w:rsid w:val="00C959F6"/>
    <w:rsid w:val="00CB71D6"/>
    <w:rsid w:val="00CC039E"/>
    <w:rsid w:val="00CE7C0E"/>
    <w:rsid w:val="00D122DC"/>
    <w:rsid w:val="00DA24CC"/>
    <w:rsid w:val="00DA3409"/>
    <w:rsid w:val="00DC1097"/>
    <w:rsid w:val="00DE18CD"/>
    <w:rsid w:val="00E02C08"/>
    <w:rsid w:val="00E762B8"/>
    <w:rsid w:val="00F32777"/>
    <w:rsid w:val="00F42AA7"/>
    <w:rsid w:val="00F43CF8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secretariat@redcross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6</cp:revision>
  <dcterms:created xsi:type="dcterms:W3CDTF">2023-06-07T06:18:00Z</dcterms:created>
  <dcterms:modified xsi:type="dcterms:W3CDTF">2025-06-16T11:38:00Z</dcterms:modified>
</cp:coreProperties>
</file>