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10.0 -->
  <w:body>
    <w:p w:rsidR="008426FC" w:rsidP="0073671A" w14:paraId="4C8E8D75" w14:textId="77777777">
      <w:pPr>
        <w:pStyle w:val="Footer"/>
        <w:tabs>
          <w:tab w:val="clear" w:pos="4320"/>
          <w:tab w:val="clear" w:pos="8640"/>
        </w:tabs>
        <w:jc w:val="center"/>
        <w:rPr>
          <w:rFonts w:ascii="Times New Roman" w:hAnsi="Times New Roman"/>
          <w:sz w:val="24"/>
          <w:szCs w:val="24"/>
          <w:lang w:val="lv-LV"/>
        </w:rPr>
      </w:pPr>
    </w:p>
    <w:p w:rsidR="001C405C" w:rsidRPr="0073671A" w:rsidP="0073671A" w14:paraId="13D5A6BC" w14:textId="77777777">
      <w:pPr>
        <w:pStyle w:val="Footer"/>
        <w:tabs>
          <w:tab w:val="clear" w:pos="4320"/>
          <w:tab w:val="clear" w:pos="8640"/>
        </w:tabs>
        <w:jc w:val="center"/>
        <w:rPr>
          <w:rFonts w:ascii="Times New Roman" w:hAnsi="Times New Roman"/>
          <w:sz w:val="24"/>
          <w:szCs w:val="24"/>
          <w:lang w:val="lv-LV"/>
        </w:rPr>
      </w:pPr>
      <w:r w:rsidRPr="0073671A">
        <w:rPr>
          <w:rFonts w:ascii="Times New Roman" w:hAnsi="Times New Roman"/>
          <w:sz w:val="24"/>
          <w:szCs w:val="24"/>
          <w:lang w:val="lv-LV"/>
        </w:rPr>
        <w:t>Jelgavā</w:t>
      </w:r>
    </w:p>
    <w:p w:rsidR="001C405C" w:rsidRPr="00A213F6" w:rsidP="001C405C" w14:paraId="066A3CFD" w14:textId="77777777">
      <w:pPr>
        <w:pStyle w:val="Footer"/>
        <w:tabs>
          <w:tab w:val="clear" w:pos="4320"/>
          <w:tab w:val="clear" w:pos="8640"/>
        </w:tabs>
        <w:rPr>
          <w:rFonts w:ascii="Times New Roman" w:hAnsi="Times New Roman"/>
          <w:sz w:val="24"/>
          <w:szCs w:val="24"/>
          <w:lang w:val="lv-LV"/>
        </w:rPr>
      </w:pPr>
    </w:p>
    <w:tbl>
      <w:tblPr>
        <w:tblW w:w="9075" w:type="dxa"/>
        <w:tblLayout w:type="fixed"/>
        <w:tblLook w:val="04A0"/>
      </w:tblPr>
      <w:tblGrid>
        <w:gridCol w:w="5105"/>
        <w:gridCol w:w="3970"/>
      </w:tblGrid>
      <w:tr w14:paraId="12F0CB52" w14:textId="77777777" w:rsidTr="00163E88">
        <w:tblPrEx>
          <w:tblW w:w="9075" w:type="dxa"/>
          <w:tblLayout w:type="fixed"/>
          <w:tblLook w:val="04A0"/>
        </w:tblPrEx>
        <w:tc>
          <w:tcPr>
            <w:tcW w:w="5105" w:type="dxa"/>
            <w:shd w:val="clear" w:color="auto" w:fill="auto"/>
            <w:hideMark/>
          </w:tcPr>
          <w:bookmarkStart w:id="0" w:name="_Hlk71628256"/>
          <w:bookmarkStart w:id="1" w:name="_Hlk71628801"/>
          <w:p w:rsidR="00984A6E" w:rsidRPr="00163E88" w:rsidP="00163E88" w14:paraId="34B25C59" w14:textId="77777777">
            <w:pPr>
              <w:tabs>
                <w:tab w:val="right" w:pos="9071"/>
              </w:tabs>
              <w:spacing w:after="0" w:line="240" w:lineRule="auto"/>
              <w:rPr>
                <w:rFonts w:ascii="Times New Roman" w:hAnsi="Times New Roman"/>
                <w:sz w:val="28"/>
                <w:szCs w:val="28"/>
                <w:lang w:val="lv-LV"/>
              </w:rPr>
            </w:pPr>
            <w:r w:rsidRPr="00163E88">
              <w:rPr>
                <w:rFonts w:ascii="Times New Roman" w:hAnsi="Times New Roman"/>
                <w:noProof/>
                <w:sz w:val="28"/>
                <w:szCs w:val="28"/>
                <w:lang w:val="lv-LV"/>
              </w:rPr>
              <w:t>04.06.2025</w:t>
            </w:r>
            <w:r w:rsidRPr="00163E88">
              <w:rPr>
                <w:rFonts w:ascii="Times New Roman" w:hAnsi="Times New Roman"/>
                <w:sz w:val="28"/>
                <w:szCs w:val="28"/>
                <w:lang w:val="lv-LV"/>
              </w:rPr>
              <w:t xml:space="preserve">. </w:t>
            </w:r>
            <w:r w:rsidRPr="00163E88">
              <w:rPr>
                <w:rFonts w:ascii="Times New Roman" w:hAnsi="Times New Roman"/>
                <w:sz w:val="28"/>
                <w:szCs w:val="28"/>
                <w:lang w:val="lv-LV"/>
              </w:rPr>
              <w:t>Nr</w:t>
            </w:r>
            <w:r w:rsidRPr="00163E88">
              <w:rPr>
                <w:rFonts w:ascii="Times New Roman" w:hAnsi="Times New Roman"/>
                <w:sz w:val="28"/>
                <w:szCs w:val="28"/>
                <w:lang w:val="lv-LV"/>
              </w:rPr>
              <w:t>.</w:t>
            </w:r>
            <w:r w:rsidRPr="00163E88">
              <w:rPr>
                <w:rFonts w:ascii="Times New Roman" w:hAnsi="Times New Roman"/>
                <w:noProof/>
                <w:sz w:val="28"/>
                <w:szCs w:val="28"/>
                <w:lang w:val="lv-LV"/>
              </w:rPr>
              <w:t>22/11-1.3/154</w:t>
            </w:r>
          </w:p>
        </w:tc>
        <w:tc>
          <w:tcPr>
            <w:tcW w:w="3970" w:type="dxa"/>
            <w:vMerge w:val="restart"/>
            <w:shd w:val="clear" w:color="auto" w:fill="auto"/>
            <w:hideMark/>
          </w:tcPr>
          <w:p w:rsidR="00984A6E" w:rsidRPr="00163E88" w:rsidP="00163E88" w14:paraId="398DA324" w14:textId="77777777">
            <w:pPr>
              <w:tabs>
                <w:tab w:val="right" w:pos="9071"/>
              </w:tabs>
              <w:spacing w:after="0" w:line="240" w:lineRule="auto"/>
              <w:jc w:val="right"/>
              <w:rPr>
                <w:rFonts w:ascii="Times New Roman" w:hAnsi="Times New Roman"/>
                <w:sz w:val="28"/>
                <w:szCs w:val="28"/>
                <w:lang w:val="lv-LV"/>
              </w:rPr>
            </w:pPr>
            <w:r w:rsidRPr="00163E88">
              <w:rPr>
                <w:rFonts w:ascii="Times New Roman" w:hAnsi="Times New Roman"/>
                <w:noProof/>
                <w:sz w:val="28"/>
                <w:szCs w:val="28"/>
                <w:lang w:val="lv-LV"/>
              </w:rPr>
              <w:t>SIA "Limitless N"</w:t>
            </w:r>
          </w:p>
          <w:p w:rsidR="00984A6E" w:rsidRPr="00163E88" w:rsidP="00163E88" w14:paraId="09B869A2" w14:textId="77777777">
            <w:pPr>
              <w:tabs>
                <w:tab w:val="right" w:pos="9071"/>
              </w:tabs>
              <w:spacing w:after="0" w:line="240" w:lineRule="auto"/>
              <w:jc w:val="right"/>
              <w:rPr>
                <w:rFonts w:ascii="Times New Roman" w:hAnsi="Times New Roman"/>
                <w:sz w:val="28"/>
                <w:szCs w:val="28"/>
                <w:lang w:val="lv-LV"/>
              </w:rPr>
            </w:pPr>
            <w:r>
              <w:rPr>
                <w:rFonts w:ascii="Times New Roman" w:hAnsi="Times New Roman"/>
                <w:sz w:val="28"/>
                <w:szCs w:val="28"/>
                <w:lang w:val="lv-LV"/>
              </w:rPr>
              <w:t>nellyamiheyewa@inbox.lv</w:t>
            </w:r>
          </w:p>
          <w:p w:rsidR="00984A6E" w:rsidRPr="00163E88" w:rsidP="00163E88" w14:paraId="02B91F42" w14:textId="77777777">
            <w:pPr>
              <w:tabs>
                <w:tab w:val="right" w:pos="9071"/>
              </w:tabs>
              <w:spacing w:after="0" w:line="240" w:lineRule="auto"/>
              <w:jc w:val="right"/>
              <w:rPr>
                <w:rFonts w:ascii="Times New Roman" w:hAnsi="Times New Roman"/>
                <w:sz w:val="28"/>
                <w:szCs w:val="28"/>
                <w:lang w:val="lv-LV"/>
              </w:rPr>
            </w:pPr>
          </w:p>
        </w:tc>
      </w:tr>
      <w:tr w14:paraId="46634F34" w14:textId="77777777" w:rsidTr="00163E88">
        <w:tblPrEx>
          <w:tblW w:w="9075" w:type="dxa"/>
          <w:tblLayout w:type="fixed"/>
          <w:tblLook w:val="04A0"/>
        </w:tblPrEx>
        <w:tc>
          <w:tcPr>
            <w:tcW w:w="5105" w:type="dxa"/>
            <w:shd w:val="clear" w:color="auto" w:fill="auto"/>
            <w:hideMark/>
          </w:tcPr>
          <w:p w:rsidR="00984A6E" w:rsidRPr="00163E88" w:rsidP="00163E88" w14:paraId="3AB4BFF0" w14:textId="77777777">
            <w:pPr>
              <w:spacing w:after="0" w:line="240" w:lineRule="auto"/>
              <w:rPr>
                <w:rFonts w:ascii="Times New Roman" w:hAnsi="Times New Roman"/>
                <w:sz w:val="28"/>
                <w:szCs w:val="28"/>
                <w:lang w:val="lv-LV"/>
              </w:rPr>
            </w:pPr>
            <w:r w:rsidRPr="00163E88">
              <w:rPr>
                <w:rFonts w:ascii="Times New Roman" w:hAnsi="Times New Roman"/>
                <w:sz w:val="28"/>
                <w:szCs w:val="28"/>
                <w:lang w:val="lv-LV"/>
              </w:rPr>
              <w:t xml:space="preserve">Uz </w:t>
            </w:r>
            <w:r>
              <w:rPr>
                <w:rFonts w:ascii="Times New Roman" w:hAnsi="Times New Roman"/>
                <w:sz w:val="28"/>
                <w:szCs w:val="28"/>
                <w:lang w:val="lv-LV"/>
              </w:rPr>
              <w:t>29.05.2025</w:t>
            </w:r>
            <w:r w:rsidRPr="00163E88">
              <w:rPr>
                <w:rFonts w:ascii="Times New Roman" w:hAnsi="Times New Roman"/>
                <w:sz w:val="28"/>
                <w:szCs w:val="28"/>
                <w:lang w:val="lv-LV"/>
              </w:rPr>
              <w:t>. Nr.</w:t>
            </w:r>
            <w:r w:rsidRPr="00163E88">
              <w:rPr>
                <w:rFonts w:ascii="Times New Roman" w:hAnsi="Times New Roman"/>
              </w:rPr>
              <w:t xml:space="preserve"> </w:t>
            </w:r>
          </w:p>
        </w:tc>
        <w:tc>
          <w:tcPr>
            <w:tcW w:w="3970" w:type="dxa"/>
            <w:vMerge/>
            <w:shd w:val="clear" w:color="auto" w:fill="auto"/>
            <w:vAlign w:val="center"/>
            <w:hideMark/>
          </w:tcPr>
          <w:p w:rsidR="00984A6E" w:rsidRPr="00163E88" w:rsidP="00163E88" w14:paraId="43343F0B" w14:textId="77777777">
            <w:pPr>
              <w:spacing w:after="0" w:line="240" w:lineRule="auto"/>
              <w:rPr>
                <w:rFonts w:ascii="Times New Roman" w:hAnsi="Times New Roman"/>
                <w:sz w:val="28"/>
                <w:szCs w:val="28"/>
                <w:lang w:val="lv-LV"/>
              </w:rPr>
            </w:pPr>
          </w:p>
        </w:tc>
      </w:tr>
    </w:tbl>
    <w:bookmarkEnd w:id="0"/>
    <w:bookmarkEnd w:id="1"/>
    <w:p w:rsidR="00984A6E" w:rsidRPr="006626FB" w:rsidP="00984A6E" w14:paraId="6AE25F4C" w14:textId="77777777">
      <w:pPr>
        <w:pStyle w:val="Footer"/>
        <w:tabs>
          <w:tab w:val="clear" w:pos="4320"/>
          <w:tab w:val="clear" w:pos="8640"/>
        </w:tabs>
        <w:rPr>
          <w:rFonts w:ascii="Times New Roman" w:hAnsi="Times New Roman"/>
          <w:sz w:val="24"/>
          <w:szCs w:val="24"/>
          <w:lang w:val="lv-LV"/>
        </w:rPr>
      </w:pPr>
      <w:r w:rsidRPr="006626FB">
        <w:rPr>
          <w:rFonts w:ascii="Times New Roman" w:hAnsi="Times New Roman"/>
          <w:sz w:val="24"/>
          <w:szCs w:val="24"/>
          <w:lang w:val="lv-LV"/>
        </w:rPr>
        <w:t xml:space="preserve"> </w:t>
      </w:r>
    </w:p>
    <w:tbl>
      <w:tblPr>
        <w:tblW w:w="0" w:type="auto"/>
        <w:tblLook w:val="04A0"/>
      </w:tblPr>
      <w:tblGrid>
        <w:gridCol w:w="4530"/>
        <w:gridCol w:w="4531"/>
      </w:tblGrid>
      <w:tr w14:paraId="21628E9B" w14:textId="77777777" w:rsidTr="00F003AE">
        <w:tblPrEx>
          <w:tblW w:w="0" w:type="auto"/>
          <w:tblLook w:val="04A0"/>
        </w:tblPrEx>
        <w:tc>
          <w:tcPr>
            <w:tcW w:w="4530" w:type="dxa"/>
            <w:shd w:val="clear" w:color="auto" w:fill="auto"/>
            <w:hideMark/>
          </w:tcPr>
          <w:p w:rsidR="00220243" w:rsidRPr="00F003AE" w:rsidP="00F003AE" w14:paraId="096EC58C" w14:textId="77777777">
            <w:pPr>
              <w:spacing w:line="240" w:lineRule="auto"/>
              <w:rPr>
                <w:rFonts w:ascii="Times New Roman" w:hAnsi="Times New Roman"/>
                <w:sz w:val="28"/>
                <w:szCs w:val="28"/>
                <w:lang w:val="lv-LV" w:eastAsia="en-GB"/>
              </w:rPr>
            </w:pPr>
            <w:r w:rsidRPr="00F003AE">
              <w:rPr>
                <w:rFonts w:ascii="Times New Roman" w:hAnsi="Times New Roman"/>
                <w:noProof/>
                <w:sz w:val="28"/>
                <w:szCs w:val="28"/>
                <w:lang w:val="lv-LV"/>
              </w:rPr>
              <w:t>Par atzinuma sniegšanu "Kaupēna dzirnavas"</w:t>
            </w:r>
          </w:p>
        </w:tc>
        <w:tc>
          <w:tcPr>
            <w:tcW w:w="4531" w:type="dxa"/>
            <w:shd w:val="clear" w:color="auto" w:fill="auto"/>
          </w:tcPr>
          <w:p w:rsidR="00220243" w:rsidRPr="00F003AE" w:rsidP="00F003AE" w14:paraId="799D44BA" w14:textId="77777777">
            <w:pPr>
              <w:spacing w:line="240" w:lineRule="auto"/>
              <w:rPr>
                <w:sz w:val="28"/>
                <w:szCs w:val="28"/>
                <w:lang w:val="lv-LV"/>
              </w:rPr>
            </w:pPr>
          </w:p>
        </w:tc>
      </w:tr>
    </w:tbl>
    <w:p w:rsidR="00C97597" w:rsidP="00C97597" w14:paraId="5D058DAC" w14:textId="77777777">
      <w:pPr>
        <w:spacing w:after="0" w:line="240" w:lineRule="auto"/>
        <w:ind w:firstLine="720"/>
        <w:contextualSpacing/>
        <w:jc w:val="both"/>
        <w:rPr>
          <w:rFonts w:ascii="Times New Roman" w:hAnsi="Times New Roman"/>
          <w:color w:val="000000" w:themeColor="text1"/>
          <w:sz w:val="28"/>
          <w:szCs w:val="28"/>
          <w:lang w:val="lv-LV"/>
        </w:rPr>
      </w:pPr>
      <w:r>
        <w:rPr>
          <w:rFonts w:ascii="Times New Roman" w:hAnsi="Times New Roman"/>
          <w:color w:val="000000" w:themeColor="text1"/>
          <w:sz w:val="28"/>
          <w:szCs w:val="28"/>
          <w:lang w:val="lv-LV"/>
        </w:rPr>
        <w:t xml:space="preserve">Valsts ugunsdzēsības un glābšanas dienesta (turpmāk – VUGD) Zemgales reģiona pārvaldē (turpmāk – ZRP) 2025.gada 29.maijā saņemts SIA </w:t>
      </w:r>
      <w:r>
        <w:rPr>
          <w:rFonts w:ascii="Times New Roman" w:hAnsi="Times New Roman"/>
          <w:color w:val="000000" w:themeColor="text1"/>
          <w:sz w:val="28"/>
          <w:szCs w:val="28"/>
          <w:lang w:val="lv-LV"/>
        </w:rPr>
        <w:t>Limitless</w:t>
      </w:r>
      <w:r>
        <w:rPr>
          <w:rFonts w:ascii="Times New Roman" w:hAnsi="Times New Roman"/>
          <w:color w:val="000000" w:themeColor="text1"/>
          <w:sz w:val="28"/>
          <w:szCs w:val="28"/>
          <w:lang w:val="lv-LV"/>
        </w:rPr>
        <w:t xml:space="preserve"> N iesniegums ar lūgumu sniegt atzinumu par </w:t>
      </w:r>
      <w:r w:rsidRPr="00C97597">
        <w:rPr>
          <w:rFonts w:ascii="Times New Roman" w:hAnsi="Times New Roman"/>
          <w:color w:val="000000" w:themeColor="text1"/>
          <w:sz w:val="28"/>
          <w:szCs w:val="28"/>
          <w:lang w:val="lv-LV"/>
        </w:rPr>
        <w:t>Atpūtas ko</w:t>
      </w:r>
      <w:r>
        <w:rPr>
          <w:rFonts w:ascii="Times New Roman" w:hAnsi="Times New Roman"/>
          <w:color w:val="000000" w:themeColor="text1"/>
          <w:sz w:val="28"/>
          <w:szCs w:val="28"/>
          <w:lang w:val="lv-LV"/>
        </w:rPr>
        <w:t>mplekss “</w:t>
      </w:r>
      <w:r>
        <w:rPr>
          <w:rFonts w:ascii="Times New Roman" w:hAnsi="Times New Roman"/>
          <w:color w:val="000000" w:themeColor="text1"/>
          <w:sz w:val="28"/>
          <w:szCs w:val="28"/>
          <w:lang w:val="lv-LV"/>
        </w:rPr>
        <w:t>Kaupēna</w:t>
      </w:r>
      <w:r>
        <w:rPr>
          <w:rFonts w:ascii="Times New Roman" w:hAnsi="Times New Roman"/>
          <w:color w:val="000000" w:themeColor="text1"/>
          <w:sz w:val="28"/>
          <w:szCs w:val="28"/>
          <w:lang w:val="lv-LV"/>
        </w:rPr>
        <w:t xml:space="preserve"> dzirnavas” Zaļ</w:t>
      </w:r>
      <w:r w:rsidRPr="00C97597">
        <w:rPr>
          <w:rFonts w:ascii="Times New Roman" w:hAnsi="Times New Roman"/>
          <w:color w:val="000000" w:themeColor="text1"/>
          <w:sz w:val="28"/>
          <w:szCs w:val="28"/>
          <w:lang w:val="lv-LV"/>
        </w:rPr>
        <w:t xml:space="preserve">enieki, Zaļenieku pagasts, LV-3011 </w:t>
      </w:r>
      <w:r>
        <w:rPr>
          <w:rFonts w:ascii="Times New Roman" w:hAnsi="Times New Roman"/>
          <w:color w:val="000000" w:themeColor="text1"/>
          <w:sz w:val="28"/>
          <w:szCs w:val="28"/>
          <w:lang w:val="lv-LV"/>
        </w:rPr>
        <w:t>(turpmāk – Objekts) atbilstību ugunsdrošības prasībām nometnes rīkošanai.</w:t>
      </w:r>
    </w:p>
    <w:p w:rsidR="00C97597" w:rsidP="00C97597" w14:paraId="3918F69F" w14:textId="77777777">
      <w:pPr>
        <w:suppressAutoHyphens/>
        <w:spacing w:after="0" w:line="240" w:lineRule="auto"/>
        <w:ind w:firstLine="720"/>
        <w:jc w:val="both"/>
        <w:rPr>
          <w:rFonts w:ascii="Times New Roman" w:eastAsia="Symbol" w:hAnsi="Times New Roman"/>
          <w:sz w:val="28"/>
          <w:szCs w:val="28"/>
          <w:lang w:val="lv-LV" w:eastAsia="zh-CN"/>
        </w:rPr>
      </w:pPr>
      <w:r>
        <w:rPr>
          <w:rFonts w:ascii="Times New Roman" w:hAnsi="Times New Roman"/>
          <w:sz w:val="28"/>
          <w:szCs w:val="28"/>
          <w:lang w:val="lv-LV" w:eastAsia="zh-CN"/>
        </w:rPr>
        <w:t>Informējam, ka VUGD ZRP amatpersona ar speciālo dienesta pakāpi 2024.gada 30.maijā veica neplānotu ugunsdrošības pārbaudi Objektā. Par ugunsdrošības pārbaudes rezultātiem tika sastādīts VUGD ZRP 2024.gada 25.jūnija Pārbaudes akts Nr.</w:t>
      </w:r>
      <w:r w:rsidRPr="00C97597">
        <w:rPr>
          <w:lang w:val="lv-LV"/>
        </w:rPr>
        <w:t xml:space="preserve"> </w:t>
      </w:r>
      <w:r w:rsidRPr="00C97597">
        <w:rPr>
          <w:rFonts w:ascii="Times New Roman" w:hAnsi="Times New Roman"/>
          <w:sz w:val="28"/>
          <w:szCs w:val="28"/>
          <w:lang w:val="lv-LV" w:eastAsia="zh-CN"/>
        </w:rPr>
        <w:t>2</w:t>
      </w:r>
      <w:r>
        <w:rPr>
          <w:rFonts w:ascii="Times New Roman" w:hAnsi="Times New Roman"/>
          <w:sz w:val="28"/>
          <w:szCs w:val="28"/>
          <w:lang w:val="lv-LV" w:eastAsia="zh-CN"/>
        </w:rPr>
        <w:t>2</w:t>
      </w:r>
      <w:r w:rsidRPr="00C97597">
        <w:rPr>
          <w:rFonts w:ascii="Times New Roman" w:hAnsi="Times New Roman"/>
          <w:sz w:val="28"/>
          <w:szCs w:val="28"/>
          <w:lang w:val="lv-LV" w:eastAsia="zh-CN"/>
        </w:rPr>
        <w:t>/11-3.5/338</w:t>
      </w:r>
      <w:r>
        <w:rPr>
          <w:rFonts w:ascii="Times New Roman" w:hAnsi="Times New Roman"/>
          <w:sz w:val="28"/>
          <w:szCs w:val="28"/>
          <w:lang w:val="lv-LV" w:eastAsia="zh-CN"/>
        </w:rPr>
        <w:t xml:space="preserve">, kas 2024.gada 25.jūnijā tika </w:t>
      </w:r>
      <w:r>
        <w:rPr>
          <w:rFonts w:ascii="Times New Roman" w:eastAsia="Times New Roman" w:hAnsi="Times New Roman"/>
          <w:sz w:val="28"/>
          <w:szCs w:val="28"/>
          <w:lang w:val="lv-LV" w:eastAsia="lv-LV"/>
        </w:rPr>
        <w:t>nosūtīts Objekta</w:t>
      </w:r>
      <w:r>
        <w:rPr>
          <w:rFonts w:ascii="Times New Roman" w:eastAsia="Symbol" w:hAnsi="Times New Roman"/>
          <w:sz w:val="28"/>
          <w:szCs w:val="28"/>
          <w:lang w:val="lv-LV" w:eastAsia="zh-CN"/>
        </w:rPr>
        <w:t xml:space="preserve"> atbildīgajai personai par ugunsdrošību.</w:t>
      </w:r>
    </w:p>
    <w:p w:rsidR="00C97597" w:rsidP="00C97597" w14:paraId="0DBA0443" w14:textId="77777777">
      <w:pPr>
        <w:pStyle w:val="Footer"/>
        <w:tabs>
          <w:tab w:val="clear" w:pos="4320"/>
          <w:tab w:val="clear" w:pos="8640"/>
        </w:tabs>
        <w:ind w:firstLine="720"/>
        <w:jc w:val="both"/>
        <w:rPr>
          <w:rFonts w:ascii="Times New Roman" w:hAnsi="Times New Roman"/>
          <w:sz w:val="28"/>
          <w:lang w:val="lv-LV"/>
        </w:rPr>
      </w:pPr>
      <w:r>
        <w:rPr>
          <w:rFonts w:ascii="Times New Roman" w:hAnsi="Times New Roman"/>
          <w:sz w:val="28"/>
          <w:szCs w:val="28"/>
          <w:lang w:val="lv-LV"/>
        </w:rPr>
        <w:t>Ņemot vērā iepriekš minēto un saskaņā ar Ministru kabineta 2009.gada 1.septembra noteikumu Nr. 981 “Bērnu nometņu organizēšanas un darbības kārtība” 9.5.apakšpunktu, VUGD ZRP informē, ka atzinums par nometnes vietas atbilstību ugunsdrošības prasībām nav nepieciešams.</w:t>
      </w:r>
    </w:p>
    <w:p w:rsidR="00AD41EA" w:rsidP="00A213F6" w14:paraId="3442314B" w14:textId="77777777">
      <w:pPr>
        <w:pStyle w:val="Footer"/>
        <w:tabs>
          <w:tab w:val="clear" w:pos="4320"/>
          <w:tab w:val="clear" w:pos="8640"/>
        </w:tabs>
        <w:jc w:val="both"/>
        <w:rPr>
          <w:rFonts w:ascii="Times New Roman" w:hAnsi="Times New Roman"/>
          <w:sz w:val="28"/>
          <w:lang w:val="lv-LV"/>
        </w:rPr>
      </w:pPr>
    </w:p>
    <w:p w:rsidR="00AD41EA" w:rsidRPr="00A213F6" w:rsidP="00A213F6" w14:paraId="6A69D180" w14:textId="77777777">
      <w:pPr>
        <w:pStyle w:val="Footer"/>
        <w:tabs>
          <w:tab w:val="clear" w:pos="4320"/>
          <w:tab w:val="clear" w:pos="8640"/>
        </w:tabs>
        <w:jc w:val="both"/>
        <w:rPr>
          <w:rFonts w:ascii="Times New Roman" w:hAnsi="Times New Roman"/>
          <w:sz w:val="28"/>
          <w:lang w:val="lv-LV"/>
        </w:rPr>
      </w:pPr>
    </w:p>
    <w:tbl>
      <w:tblPr>
        <w:tblW w:w="0" w:type="auto"/>
        <w:tblLook w:val="04A0"/>
      </w:tblPr>
      <w:tblGrid>
        <w:gridCol w:w="4576"/>
        <w:gridCol w:w="4496"/>
      </w:tblGrid>
      <w:tr w14:paraId="78A42DD1" w14:textId="77777777" w:rsidTr="00163E88">
        <w:tblPrEx>
          <w:tblW w:w="0" w:type="auto"/>
          <w:tblLook w:val="04A0"/>
        </w:tblPrEx>
        <w:tc>
          <w:tcPr>
            <w:tcW w:w="4785" w:type="dxa"/>
            <w:shd w:val="clear" w:color="auto" w:fill="auto"/>
          </w:tcPr>
          <w:p w:rsidR="00984A6E" w:rsidRPr="00163E88" w:rsidP="00163E88" w14:paraId="789711BC" w14:textId="77777777">
            <w:pPr>
              <w:spacing w:after="0" w:line="240" w:lineRule="auto"/>
              <w:rPr>
                <w:rFonts w:ascii="Times New Roman" w:hAnsi="Times New Roman"/>
                <w:sz w:val="28"/>
                <w:lang w:val="lv-LV"/>
              </w:rPr>
            </w:pPr>
            <w:r w:rsidRPr="00EE094F">
              <w:rPr>
                <w:rFonts w:ascii="Times New Roman" w:hAnsi="Times New Roman"/>
                <w:sz w:val="28"/>
                <w:lang w:val="lv-LV"/>
              </w:rPr>
              <w:t>Priekšnieks</w:t>
            </w:r>
          </w:p>
        </w:tc>
        <w:tc>
          <w:tcPr>
            <w:tcW w:w="4786" w:type="dxa"/>
            <w:shd w:val="clear" w:color="auto" w:fill="auto"/>
          </w:tcPr>
          <w:p w:rsidR="00984A6E" w:rsidRPr="00163E88" w:rsidP="00163E88" w14:paraId="56904B43" w14:textId="74781AB1">
            <w:pPr>
              <w:spacing w:after="0" w:line="240" w:lineRule="auto"/>
              <w:jc w:val="right"/>
              <w:rPr>
                <w:rFonts w:ascii="Times New Roman" w:hAnsi="Times New Roman"/>
                <w:sz w:val="28"/>
                <w:lang w:val="lv-LV"/>
              </w:rPr>
            </w:pPr>
          </w:p>
        </w:tc>
      </w:tr>
    </w:tbl>
    <w:p w:rsidR="003F7CA2" w:rsidRPr="00F32777" w:rsidP="007F6C71" w14:paraId="4D7E9B05" w14:textId="07F39C4A">
      <w:pPr>
        <w:spacing w:after="0" w:line="240" w:lineRule="auto"/>
        <w:rPr>
          <w:rFonts w:ascii="Times New Roman" w:hAnsi="Times New Roman"/>
          <w:sz w:val="28"/>
          <w:lang w:val="lv-LV"/>
        </w:rPr>
      </w:pPr>
      <w:r>
        <w:rPr>
          <w:rFonts w:ascii="Times New Roman" w:hAnsi="Times New Roman"/>
          <w:sz w:val="28"/>
          <w:lang w:val="lv-LV"/>
        </w:rPr>
        <w:t xml:space="preserve"> pulkvežleitnants</w:t>
      </w:r>
      <w:r w:rsidR="00F74AD0">
        <w:rPr>
          <w:rFonts w:ascii="Times New Roman" w:hAnsi="Times New Roman"/>
          <w:sz w:val="28"/>
          <w:lang w:val="lv-LV"/>
        </w:rPr>
        <w:tab/>
      </w:r>
      <w:r w:rsidRPr="00F32777" w:rsidR="00F74AD0">
        <w:rPr>
          <w:rFonts w:ascii="Times New Roman" w:hAnsi="Times New Roman"/>
          <w:sz w:val="28"/>
          <w:lang w:val="lv-LV"/>
        </w:rPr>
        <w:tab/>
      </w:r>
      <w:r w:rsidRPr="00F32777" w:rsidR="00F74AD0">
        <w:rPr>
          <w:rFonts w:ascii="Times New Roman" w:hAnsi="Times New Roman"/>
          <w:sz w:val="28"/>
          <w:lang w:val="lv-LV"/>
        </w:rPr>
        <w:tab/>
      </w:r>
      <w:r w:rsidRPr="00F32777" w:rsidR="00F74AD0">
        <w:rPr>
          <w:rFonts w:ascii="Times New Roman" w:hAnsi="Times New Roman"/>
          <w:sz w:val="28"/>
          <w:lang w:val="lv-LV"/>
        </w:rPr>
        <w:tab/>
      </w:r>
      <w:r w:rsidRPr="00F32777" w:rsidR="00F74AD0">
        <w:rPr>
          <w:rFonts w:ascii="Times New Roman" w:hAnsi="Times New Roman"/>
          <w:sz w:val="28"/>
          <w:lang w:val="lv-LV"/>
        </w:rPr>
        <w:tab/>
      </w:r>
      <w:r w:rsidRPr="00F32777" w:rsidR="00F74AD0">
        <w:rPr>
          <w:rFonts w:ascii="Times New Roman" w:hAnsi="Times New Roman"/>
          <w:sz w:val="28"/>
          <w:lang w:val="lv-LV"/>
        </w:rPr>
        <w:tab/>
      </w:r>
      <w:r w:rsidR="007F6C71">
        <w:rPr>
          <w:rFonts w:ascii="Times New Roman" w:hAnsi="Times New Roman"/>
          <w:sz w:val="28"/>
          <w:lang w:val="lv-LV"/>
        </w:rPr>
        <w:t xml:space="preserve"> </w:t>
      </w:r>
      <w:r w:rsidR="007F6C71">
        <w:rPr>
          <w:rFonts w:ascii="Times New Roman" w:hAnsi="Times New Roman"/>
          <w:sz w:val="28"/>
          <w:lang w:val="lv-LV"/>
        </w:rPr>
        <w:tab/>
      </w:r>
      <w:r w:rsidR="007F6C71">
        <w:rPr>
          <w:rFonts w:ascii="Times New Roman" w:hAnsi="Times New Roman"/>
          <w:sz w:val="28"/>
          <w:lang w:val="lv-LV"/>
        </w:rPr>
        <w:tab/>
      </w:r>
      <w:bookmarkStart w:id="2" w:name="_GoBack"/>
      <w:bookmarkEnd w:id="2"/>
      <w:r w:rsidR="007F6C71">
        <w:rPr>
          <w:rFonts w:ascii="Times New Roman" w:hAnsi="Times New Roman"/>
          <w:noProof/>
          <w:sz w:val="28"/>
          <w:lang w:val="lv-LV"/>
        </w:rPr>
        <w:t>Raivis Pužulis</w:t>
      </w:r>
    </w:p>
    <w:p w:rsidR="003F7CA2" w:rsidRPr="00F32777" w:rsidP="003F7CA2" w14:paraId="0D0DDE78" w14:textId="77777777">
      <w:pPr>
        <w:spacing w:after="0" w:line="240" w:lineRule="auto"/>
        <w:jc w:val="both"/>
        <w:rPr>
          <w:rFonts w:ascii="Times New Roman" w:hAnsi="Times New Roman"/>
          <w:sz w:val="28"/>
          <w:lang w:val="lv-LV"/>
        </w:rPr>
      </w:pPr>
    </w:p>
    <w:p w:rsidR="003F7CA2" w:rsidRPr="00F32777" w:rsidP="003F7CA2" w14:paraId="681C584A" w14:textId="77777777">
      <w:pPr>
        <w:spacing w:after="0" w:line="240" w:lineRule="auto"/>
        <w:jc w:val="both"/>
        <w:rPr>
          <w:rFonts w:ascii="Times New Roman" w:hAnsi="Times New Roman"/>
          <w:sz w:val="28"/>
          <w:lang w:val="lv-LV"/>
        </w:rPr>
      </w:pPr>
    </w:p>
    <w:p w:rsidR="003F7CA2" w:rsidRPr="00F32777" w:rsidP="003F7CA2" w14:paraId="2273FFA7" w14:textId="77777777">
      <w:pPr>
        <w:spacing w:after="0" w:line="240" w:lineRule="auto"/>
        <w:jc w:val="both"/>
        <w:rPr>
          <w:rFonts w:ascii="Times New Roman" w:hAnsi="Times New Roman"/>
          <w:sz w:val="28"/>
          <w:lang w:val="lv-LV"/>
        </w:rPr>
      </w:pPr>
    </w:p>
    <w:p w:rsidR="003F7CA2" w:rsidRPr="00F32777" w:rsidP="003F7CA2" w14:paraId="57236B4E" w14:textId="77777777">
      <w:pPr>
        <w:spacing w:after="0" w:line="240" w:lineRule="auto"/>
        <w:jc w:val="both"/>
        <w:rPr>
          <w:rFonts w:ascii="Times New Roman" w:hAnsi="Times New Roman"/>
          <w:sz w:val="28"/>
          <w:lang w:val="lv-LV"/>
        </w:rPr>
      </w:pPr>
    </w:p>
    <w:p w:rsidR="00984A6E" w:rsidRPr="0023229E" w:rsidP="00984A6E" w14:paraId="04D86DAD" w14:textId="77777777">
      <w:pPr>
        <w:pStyle w:val="Footer"/>
        <w:rPr>
          <w:rFonts w:ascii="Times New Roman" w:hAnsi="Times New Roman"/>
          <w:sz w:val="24"/>
          <w:szCs w:val="24"/>
          <w:lang w:val="lv-LV"/>
        </w:rPr>
      </w:pPr>
      <w:r w:rsidRPr="0023229E">
        <w:rPr>
          <w:rFonts w:ascii="Times New Roman" w:hAnsi="Times New Roman"/>
          <w:noProof/>
          <w:sz w:val="24"/>
          <w:szCs w:val="24"/>
          <w:lang w:val="lv-LV"/>
        </w:rPr>
        <w:t>Viesturs Cimermanis</w:t>
      </w:r>
      <w:r w:rsidRPr="0023229E">
        <w:rPr>
          <w:rFonts w:ascii="Times New Roman" w:hAnsi="Times New Roman"/>
          <w:sz w:val="24"/>
          <w:szCs w:val="24"/>
          <w:lang w:val="lv-LV"/>
        </w:rPr>
        <w:t xml:space="preserve"> </w:t>
      </w:r>
    </w:p>
    <w:p w:rsidR="002E1474" w:rsidRPr="00984A6E" w:rsidP="00984A6E" w14:paraId="7DF42D42" w14:textId="77777777">
      <w:pPr>
        <w:pStyle w:val="Footer"/>
        <w:tabs>
          <w:tab w:val="clear" w:pos="4320"/>
          <w:tab w:val="clear" w:pos="8640"/>
        </w:tabs>
        <w:rPr>
          <w:rFonts w:ascii="Times New Roman" w:hAnsi="Times New Roman"/>
          <w:sz w:val="28"/>
          <w:lang w:val="lv-LV"/>
        </w:rPr>
      </w:pPr>
      <w:r w:rsidRPr="0023229E">
        <w:rPr>
          <w:rFonts w:ascii="Times New Roman" w:hAnsi="Times New Roman"/>
          <w:noProof/>
          <w:sz w:val="24"/>
          <w:szCs w:val="24"/>
          <w:lang w:val="lv-LV"/>
        </w:rPr>
        <w:t>viesturs.cimermanis@vugd.gov.lv</w:t>
      </w:r>
    </w:p>
    <w:sectPr w:rsidSect="00B520CE">
      <w:headerReference w:type="first" r:id="rId4"/>
      <w:footerReference w:type="first" r:id="rId5"/>
      <w:type w:val="continuous"/>
      <w:pgSz w:w="11907" w:h="16840" w:code="9"/>
      <w:pgMar w:top="1134" w:right="1134" w:bottom="1134" w:left="1701" w:header="709" w:footer="709"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3F7CA2" w:rsidP="003F7CA2" w14:paraId="3A486CCD" w14:textId="77777777">
    <w:pPr>
      <w:pStyle w:val="Header"/>
    </w:pPr>
  </w:p>
  <w:p w:rsidR="003F7CA2" w:rsidP="003F7CA2" w14:paraId="0782B78A" w14:textId="77777777">
    <w:pPr>
      <w:pStyle w:val="Footer"/>
      <w:jc w:val="center"/>
      <w:rPr>
        <w:rFonts w:ascii="Times New Roman" w:hAnsi="Times New Roman"/>
      </w:rPr>
    </w:pPr>
    <w:r w:rsidRPr="00D62801">
      <w:rPr>
        <w:rFonts w:ascii="Times New Roman" w:hAnsi="Times New Roman"/>
      </w:rPr>
      <w:t xml:space="preserve">DOKUMENTS PARAKSTĪTS AR DROŠU ELEKTRONISKO PARAKSTU UN SATUR </w:t>
    </w:r>
  </w:p>
  <w:p w:rsidR="003F7CA2" w:rsidRPr="00D62801" w:rsidP="003F7CA2" w14:paraId="3CC7CC0D" w14:textId="77777777">
    <w:pPr>
      <w:pStyle w:val="Footer"/>
      <w:jc w:val="center"/>
      <w:rPr>
        <w:rFonts w:ascii="Times New Roman" w:hAnsi="Times New Roman"/>
      </w:rPr>
    </w:pPr>
    <w:r w:rsidRPr="00D62801">
      <w:rPr>
        <w:rFonts w:ascii="Times New Roman" w:hAnsi="Times New Roman"/>
      </w:rPr>
      <w:t>LAIKA ZĪMOGU</w:t>
    </w:r>
  </w:p>
  <w:p w:rsidR="003F7CA2" w14:paraId="57EBDAEC" w14:textId="77777777">
    <w:pPr>
      <w:pStyle w:val="Footer"/>
    </w:pPr>
  </w:p>
  <w:p w:rsidR="003F7CA2" w14:paraId="0E3A8586"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0148D6" w:rsidP="000148D6" w14:paraId="24F51DDD" w14:textId="77777777">
    <w:pPr>
      <w:pStyle w:val="Header"/>
      <w:rPr>
        <w:rFonts w:ascii="Times New Roman" w:hAnsi="Times New Roman"/>
      </w:rPr>
    </w:pPr>
  </w:p>
  <w:p w:rsidR="000148D6" w:rsidP="000148D6" w14:paraId="6A876D6A" w14:textId="77777777">
    <w:pPr>
      <w:pStyle w:val="Header"/>
      <w:rPr>
        <w:rFonts w:ascii="Times New Roman" w:hAnsi="Times New Roman"/>
      </w:rPr>
    </w:pPr>
  </w:p>
  <w:p w:rsidR="000148D6" w:rsidP="000148D6" w14:paraId="687D7C4F" w14:textId="77777777">
    <w:pPr>
      <w:pStyle w:val="Header"/>
      <w:rPr>
        <w:rFonts w:ascii="Times New Roman" w:hAnsi="Times New Roman"/>
      </w:rPr>
    </w:pPr>
  </w:p>
  <w:p w:rsidR="000148D6" w:rsidP="000148D6" w14:paraId="3116C5C1" w14:textId="77777777">
    <w:pPr>
      <w:pStyle w:val="Header"/>
      <w:rPr>
        <w:rFonts w:ascii="Times New Roman" w:hAnsi="Times New Roman"/>
      </w:rPr>
    </w:pPr>
  </w:p>
  <w:p w:rsidR="000148D6" w:rsidP="000148D6" w14:paraId="51AD5BE6" w14:textId="77777777">
    <w:pPr>
      <w:pStyle w:val="Header"/>
      <w:rPr>
        <w:rFonts w:ascii="Times New Roman" w:hAnsi="Times New Roman"/>
      </w:rPr>
    </w:pPr>
  </w:p>
  <w:p w:rsidR="000148D6" w:rsidP="000148D6" w14:paraId="02AB57C8" w14:textId="77777777">
    <w:pPr>
      <w:pStyle w:val="Header"/>
      <w:rPr>
        <w:rFonts w:ascii="Times New Roman" w:hAnsi="Times New Roman"/>
      </w:rPr>
    </w:pPr>
  </w:p>
  <w:p w:rsidR="000148D6" w:rsidP="000148D6" w14:paraId="0253433D" w14:textId="77777777">
    <w:pPr>
      <w:pStyle w:val="Header"/>
      <w:rPr>
        <w:rFonts w:ascii="Times New Roman" w:hAnsi="Times New Roman"/>
      </w:rPr>
    </w:pPr>
  </w:p>
  <w:p w:rsidR="000148D6" w:rsidP="000148D6" w14:paraId="4F473BC0" w14:textId="77777777">
    <w:pPr>
      <w:pStyle w:val="Header"/>
      <w:rPr>
        <w:rFonts w:ascii="Times New Roman" w:hAnsi="Times New Roman"/>
      </w:rPr>
    </w:pPr>
  </w:p>
  <w:p w:rsidR="000148D6" w:rsidP="000148D6" w14:paraId="7ACC1540" w14:textId="77777777">
    <w:pPr>
      <w:pStyle w:val="Header"/>
      <w:rPr>
        <w:rFonts w:ascii="Times New Roman" w:hAnsi="Times New Roman"/>
      </w:rPr>
    </w:pPr>
  </w:p>
  <w:p w:rsidR="000148D6" w:rsidP="000148D6" w14:paraId="02582F04" w14:textId="77777777">
    <w:pPr>
      <w:pStyle w:val="Header"/>
      <w:rPr>
        <w:rFonts w:ascii="Times New Roman" w:hAnsi="Times New Roman"/>
      </w:rPr>
    </w:pPr>
  </w:p>
  <w:p w:rsidR="000148D6" w:rsidP="000148D6" w14:paraId="0C105C30" w14:textId="77777777">
    <w:pPr>
      <w:pStyle w:val="Header"/>
      <w:rPr>
        <w:rFonts w:ascii="Times New Roman" w:hAnsi="Times New Roman"/>
      </w:rPr>
    </w:pPr>
  </w:p>
  <w:p w:rsidR="000148D6" w:rsidRPr="00815277" w:rsidP="000148D6" w14:paraId="6AAD4599" w14:textId="77777777">
    <w:pPr>
      <w:pStyle w:val="Header"/>
      <w:rPr>
        <w:rFonts w:ascii="Times New Roman" w:hAnsi="Times New Roman"/>
      </w:rPr>
    </w:pPr>
    <w:r>
      <w:rPr>
        <w:noProof/>
        <w:lang w:val="lv-LV" w:eastAsia="lv-LV"/>
      </w:rPr>
      <mc:AlternateContent>
        <mc:Choice Requires="wps">
          <w:drawing>
            <wp:anchor distT="0" distB="0" distL="114300" distR="114300" simplePos="0" relativeHeight="251658240" behindDoc="0" locked="0" layoutInCell="1" allowOverlap="1">
              <wp:simplePos x="0" y="0"/>
              <wp:positionH relativeFrom="column">
                <wp:posOffset>3562350</wp:posOffset>
              </wp:positionH>
              <wp:positionV relativeFrom="paragraph">
                <wp:posOffset>-1611630</wp:posOffset>
              </wp:positionV>
              <wp:extent cx="2374900" cy="800100"/>
              <wp:effectExtent l="9525" t="7620" r="6350" b="11430"/>
              <wp:wrapNone/>
              <wp:docPr id="4" name="Text Box 9"/>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2374900" cy="800100"/>
                      </a:xfrm>
                      <a:prstGeom prst="rect">
                        <a:avLst/>
                      </a:prstGeom>
                      <a:solidFill>
                        <a:srgbClr val="FFFFFF"/>
                      </a:solidFill>
                      <a:ln w="9525">
                        <a:solidFill>
                          <a:srgbClr val="FFFFFF"/>
                        </a:solidFill>
                        <a:miter lim="800000"/>
                        <a:headEnd/>
                        <a:tailEnd/>
                      </a:ln>
                    </wps:spPr>
                    <wps:txbx>
                      <w:txbxContent>
                        <w:p w:rsidR="00042431" w:rsidRPr="003F1598" w:rsidP="00042431" w14:textId="77777777">
                          <w:pPr>
                            <w:rPr>
                              <w:lang w:val="lv-LV"/>
                            </w:rPr>
                          </w:pPr>
                        </w:p>
                      </w:txbxContent>
                    </wps:txbx>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2049" type="#_x0000_t202" style="width:187pt;height:63pt;margin-top:-126.9pt;margin-left:280.5pt;mso-height-percent:0;mso-height-relative:page;mso-width-percent:0;mso-width-relative:page;mso-wrap-distance-bottom:0;mso-wrap-distance-left:9pt;mso-wrap-distance-right:9pt;mso-wrap-distance-top:0;mso-wrap-style:square;position:absolute;v-text-anchor:top;visibility:visible;z-index:251659264" strokecolor="white">
              <v:textbox>
                <w:txbxContent>
                  <w:p w:rsidR="00042431" w:rsidRPr="003F1598" w:rsidP="00042431" w14:paraId="7D11C29C" w14:textId="77777777">
                    <w:pPr>
                      <w:rPr>
                        <w:lang w:val="lv-LV"/>
                      </w:rPr>
                    </w:pPr>
                  </w:p>
                </w:txbxContent>
              </v:textbox>
            </v:shape>
          </w:pict>
        </mc:Fallback>
      </mc:AlternateContent>
    </w:r>
    <w:r>
      <w:rPr>
        <w:noProof/>
        <w:lang w:val="lv-LV" w:eastAsia="lv-LV"/>
      </w:rPr>
      <w:drawing>
        <wp:anchor distT="0" distB="0" distL="114300" distR="114300" simplePos="0" relativeHeight="251660288" behindDoc="1" locked="0" layoutInCell="1" allowOverlap="1">
          <wp:simplePos x="0" y="0"/>
          <wp:positionH relativeFrom="page">
            <wp:posOffset>1216660</wp:posOffset>
          </wp:positionH>
          <wp:positionV relativeFrom="page">
            <wp:posOffset>787400</wp:posOffset>
          </wp:positionV>
          <wp:extent cx="5671820" cy="1033145"/>
          <wp:effectExtent l="0" t="0" r="0" b="0"/>
          <wp:wrapNone/>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1820" cy="1033145"/>
                  </a:xfrm>
                  <a:prstGeom prst="rect">
                    <a:avLst/>
                  </a:prstGeom>
                  <a:noFill/>
                </pic:spPr>
              </pic:pic>
            </a:graphicData>
          </a:graphic>
          <wp14:sizeRelH relativeFrom="page">
            <wp14:pctWidth>0</wp14:pctWidth>
          </wp14:sizeRelH>
          <wp14:sizeRelV relativeFrom="margin">
            <wp14:pctHeight>0</wp14:pctHeight>
          </wp14:sizeRelV>
        </wp:anchor>
      </w:drawing>
    </w:r>
    <w:r>
      <w:rPr>
        <w:noProof/>
        <w:lang w:val="lv-LV" w:eastAsia="lv-LV"/>
      </w:rPr>
      <mc:AlternateContent>
        <mc:Choice Requires="wps">
          <w:drawing>
            <wp:anchor distT="0" distB="0" distL="114300" distR="114300" simplePos="0" relativeHeight="251663360" behindDoc="1" locked="0" layoutInCell="1" allowOverlap="1">
              <wp:simplePos x="0" y="0"/>
              <wp:positionH relativeFrom="page">
                <wp:posOffset>1049655</wp:posOffset>
              </wp:positionH>
              <wp:positionV relativeFrom="page">
                <wp:posOffset>2072005</wp:posOffset>
              </wp:positionV>
              <wp:extent cx="5971540" cy="316230"/>
              <wp:effectExtent l="0" t="0" r="0" b="0"/>
              <wp:wrapNone/>
              <wp:docPr id="3" name="Text Box 13"/>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5971540" cy="316230"/>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9525">
                            <a:solidFill>
                              <a:srgbClr val="000000"/>
                            </a:solidFill>
                            <a:miter lim="800000"/>
                            <a:headEnd/>
                            <a:tailEnd/>
                          </a14:hiddenLine>
                        </a:ext>
                      </a:extLst>
                    </wps:spPr>
                    <wps:txbx>
                      <w:txbxContent>
                        <w:p w:rsidR="00622027" w:rsidRPr="002A02AD" w:rsidP="00622027" w14:textId="77777777">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ZEMGALES REĢIONA </w:t>
                          </w:r>
                          <w:r w:rsidRPr="00EE094F" w:rsidR="00EE094F">
                            <w:rPr>
                              <w:rFonts w:ascii="Times New Roman" w:eastAsia="Times New Roman" w:hAnsi="Times New Roman"/>
                              <w:sz w:val="18"/>
                              <w:szCs w:val="18"/>
                              <w:lang w:val="pt-BR"/>
                            </w:rPr>
                            <w:t>PĀRVALDE</w:t>
                          </w:r>
                        </w:p>
                        <w:p w:rsidR="001B3B98" w:rsidRPr="0037519D" w:rsidP="001B3B98" w14:textId="77777777">
                          <w:pPr>
                            <w:shd w:val="clear" w:color="auto" w:fill="FFFFFF"/>
                            <w:jc w:val="center"/>
                            <w:rPr>
                              <w:rFonts w:ascii="Times New Roman" w:hAnsi="Times New Roman"/>
                              <w:spacing w:val="-2"/>
                              <w:sz w:val="17"/>
                              <w:szCs w:val="17"/>
                              <w:lang w:val="lv-LV"/>
                            </w:rPr>
                          </w:pPr>
                          <w:r w:rsidRPr="0037519D">
                            <w:rPr>
                              <w:rFonts w:ascii="Times New Roman" w:hAnsi="Times New Roman"/>
                              <w:spacing w:val="-2"/>
                              <w:sz w:val="17"/>
                              <w:szCs w:val="17"/>
                              <w:lang w:val="lv-LV"/>
                            </w:rPr>
                            <w:t>Do</w:t>
                          </w:r>
                          <w:r>
                            <w:rPr>
                              <w:rFonts w:ascii="Times New Roman" w:hAnsi="Times New Roman"/>
                              <w:spacing w:val="-2"/>
                              <w:sz w:val="17"/>
                              <w:szCs w:val="17"/>
                              <w:lang w:val="lv-LV"/>
                            </w:rPr>
                            <w:t>beles iela 16, Jelgava, LV-3001; tālr.: 63037551;</w:t>
                          </w:r>
                          <w:r w:rsidRPr="0037519D">
                            <w:rPr>
                              <w:rFonts w:ascii="Times New Roman" w:hAnsi="Times New Roman"/>
                              <w:spacing w:val="-2"/>
                              <w:sz w:val="17"/>
                              <w:szCs w:val="17"/>
                              <w:lang w:val="lv-LV"/>
                            </w:rPr>
                            <w:t xml:space="preserve"> e </w:t>
                          </w:r>
                          <w:r>
                            <w:rPr>
                              <w:rFonts w:ascii="Times New Roman" w:hAnsi="Times New Roman"/>
                              <w:spacing w:val="-2"/>
                              <w:sz w:val="17"/>
                              <w:szCs w:val="17"/>
                              <w:lang w:val="lv-LV"/>
                            </w:rPr>
                            <w:t>–</w:t>
                          </w:r>
                          <w:r w:rsidRPr="0037519D">
                            <w:rPr>
                              <w:rFonts w:ascii="Times New Roman" w:hAnsi="Times New Roman"/>
                              <w:spacing w:val="-2"/>
                              <w:sz w:val="17"/>
                              <w:szCs w:val="17"/>
                              <w:lang w:val="lv-LV"/>
                            </w:rPr>
                            <w:t xml:space="preserve"> pasts</w:t>
                          </w:r>
                          <w:r>
                            <w:rPr>
                              <w:rFonts w:ascii="Times New Roman" w:hAnsi="Times New Roman"/>
                              <w:spacing w:val="-2"/>
                              <w:sz w:val="17"/>
                              <w:szCs w:val="17"/>
                              <w:lang w:val="lv-LV"/>
                            </w:rPr>
                            <w:t>:</w:t>
                          </w:r>
                          <w:r w:rsidRPr="0037519D">
                            <w:rPr>
                              <w:rFonts w:ascii="Times New Roman" w:hAnsi="Times New Roman"/>
                              <w:spacing w:val="-2"/>
                              <w:sz w:val="17"/>
                              <w:szCs w:val="17"/>
                              <w:lang w:val="lv-LV"/>
                            </w:rPr>
                            <w:t xml:space="preserve"> </w:t>
                          </w:r>
                          <w:hyperlink r:id="rId2" w:history="1">
                            <w:r w:rsidRPr="0037519D">
                              <w:rPr>
                                <w:rStyle w:val="Hyperlink"/>
                                <w:rFonts w:ascii="Times New Roman" w:hAnsi="Times New Roman"/>
                                <w:color w:val="auto"/>
                                <w:spacing w:val="-2"/>
                                <w:sz w:val="17"/>
                                <w:szCs w:val="17"/>
                                <w:u w:val="none"/>
                                <w:lang w:val="lv-LV"/>
                              </w:rPr>
                              <w:t>zemgale@vugd.gov.lv</w:t>
                            </w:r>
                          </w:hyperlink>
                          <w:r>
                            <w:rPr>
                              <w:rFonts w:ascii="Times New Roman" w:hAnsi="Times New Roman"/>
                              <w:spacing w:val="-2"/>
                              <w:sz w:val="17"/>
                              <w:szCs w:val="17"/>
                              <w:lang w:val="lv-LV"/>
                            </w:rPr>
                            <w:t>;</w:t>
                          </w:r>
                          <w:r w:rsidRPr="0037519D">
                            <w:rPr>
                              <w:rFonts w:ascii="Times New Roman" w:hAnsi="Times New Roman"/>
                              <w:spacing w:val="-2"/>
                              <w:sz w:val="17"/>
                              <w:szCs w:val="17"/>
                              <w:lang w:val="lv-LV"/>
                            </w:rPr>
                            <w:t xml:space="preserve"> www.vugd.gov.lv</w:t>
                          </w:r>
                        </w:p>
                        <w:p w:rsidR="000148D6" w:rsidRPr="00A213F6" w:rsidP="00A213F6" w14:textId="77777777">
                          <w:pPr>
                            <w:rPr>
                              <w:szCs w:val="17"/>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 id="Text Box 13" o:spid="_x0000_s2050" type="#_x0000_t202" style="width:470.2pt;height:24.9pt;margin-top:163.15pt;margin-left:82.65pt;mso-height-percent:0;mso-height-relative:page;mso-position-horizontal-relative:page;mso-position-vertical-relative:page;mso-width-percent:0;mso-width-relative:page;mso-wrap-distance-bottom:0;mso-wrap-distance-left:9pt;mso-wrap-distance-right:9pt;mso-wrap-distance-top:0;mso-wrap-style:square;position:absolute;v-text-anchor:top;visibility:visible;z-index:-251652096" filled="f" stroked="f">
              <v:textbox inset="0,0,0,0">
                <w:txbxContent>
                  <w:p w:rsidR="00622027" w:rsidRPr="002A02AD" w:rsidP="00622027" w14:paraId="67979A29" w14:textId="77777777">
                    <w:pPr>
                      <w:spacing w:after="0"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ZEMGALES REĢIONA </w:t>
                    </w:r>
                    <w:r w:rsidRPr="00EE094F" w:rsidR="00EE094F">
                      <w:rPr>
                        <w:rFonts w:ascii="Times New Roman" w:eastAsia="Times New Roman" w:hAnsi="Times New Roman"/>
                        <w:sz w:val="18"/>
                        <w:szCs w:val="18"/>
                        <w:lang w:val="pt-BR"/>
                      </w:rPr>
                      <w:t>PĀRVALDE</w:t>
                    </w:r>
                  </w:p>
                  <w:p w:rsidR="001B3B98" w:rsidRPr="0037519D" w:rsidP="001B3B98" w14:paraId="3E021021" w14:textId="77777777">
                    <w:pPr>
                      <w:shd w:val="clear" w:color="auto" w:fill="FFFFFF"/>
                      <w:jc w:val="center"/>
                      <w:rPr>
                        <w:rFonts w:ascii="Times New Roman" w:hAnsi="Times New Roman"/>
                        <w:spacing w:val="-2"/>
                        <w:sz w:val="17"/>
                        <w:szCs w:val="17"/>
                        <w:lang w:val="lv-LV"/>
                      </w:rPr>
                    </w:pPr>
                    <w:r w:rsidRPr="0037519D">
                      <w:rPr>
                        <w:rFonts w:ascii="Times New Roman" w:hAnsi="Times New Roman"/>
                        <w:spacing w:val="-2"/>
                        <w:sz w:val="17"/>
                        <w:szCs w:val="17"/>
                        <w:lang w:val="lv-LV"/>
                      </w:rPr>
                      <w:t>Do</w:t>
                    </w:r>
                    <w:r>
                      <w:rPr>
                        <w:rFonts w:ascii="Times New Roman" w:hAnsi="Times New Roman"/>
                        <w:spacing w:val="-2"/>
                        <w:sz w:val="17"/>
                        <w:szCs w:val="17"/>
                        <w:lang w:val="lv-LV"/>
                      </w:rPr>
                      <w:t>beles iela 16, Jelgava, LV-3001; tālr.: 63037551;</w:t>
                    </w:r>
                    <w:r w:rsidRPr="0037519D">
                      <w:rPr>
                        <w:rFonts w:ascii="Times New Roman" w:hAnsi="Times New Roman"/>
                        <w:spacing w:val="-2"/>
                        <w:sz w:val="17"/>
                        <w:szCs w:val="17"/>
                        <w:lang w:val="lv-LV"/>
                      </w:rPr>
                      <w:t xml:space="preserve"> e </w:t>
                    </w:r>
                    <w:r>
                      <w:rPr>
                        <w:rFonts w:ascii="Times New Roman" w:hAnsi="Times New Roman"/>
                        <w:spacing w:val="-2"/>
                        <w:sz w:val="17"/>
                        <w:szCs w:val="17"/>
                        <w:lang w:val="lv-LV"/>
                      </w:rPr>
                      <w:t>–</w:t>
                    </w:r>
                    <w:r w:rsidRPr="0037519D">
                      <w:rPr>
                        <w:rFonts w:ascii="Times New Roman" w:hAnsi="Times New Roman"/>
                        <w:spacing w:val="-2"/>
                        <w:sz w:val="17"/>
                        <w:szCs w:val="17"/>
                        <w:lang w:val="lv-LV"/>
                      </w:rPr>
                      <w:t xml:space="preserve"> pasts</w:t>
                    </w:r>
                    <w:r>
                      <w:rPr>
                        <w:rFonts w:ascii="Times New Roman" w:hAnsi="Times New Roman"/>
                        <w:spacing w:val="-2"/>
                        <w:sz w:val="17"/>
                        <w:szCs w:val="17"/>
                        <w:lang w:val="lv-LV"/>
                      </w:rPr>
                      <w:t>:</w:t>
                    </w:r>
                    <w:r w:rsidRPr="0037519D">
                      <w:rPr>
                        <w:rFonts w:ascii="Times New Roman" w:hAnsi="Times New Roman"/>
                        <w:spacing w:val="-2"/>
                        <w:sz w:val="17"/>
                        <w:szCs w:val="17"/>
                        <w:lang w:val="lv-LV"/>
                      </w:rPr>
                      <w:t xml:space="preserve"> </w:t>
                    </w:r>
                    <w:hyperlink r:id="rId2" w:history="1">
                      <w:r w:rsidRPr="0037519D">
                        <w:rPr>
                          <w:rStyle w:val="DefaultParagraphFont"/>
                          <w:rFonts w:ascii="Times New Roman" w:hAnsi="Times New Roman"/>
                          <w:color w:val="auto"/>
                          <w:spacing w:val="-2"/>
                          <w:sz w:val="17"/>
                          <w:szCs w:val="17"/>
                          <w:u w:val="none"/>
                          <w:lang w:val="lv-LV"/>
                        </w:rPr>
                        <w:t>zemgale@vugd.gov.lv</w:t>
                      </w:r>
                    </w:hyperlink>
                    <w:r>
                      <w:rPr>
                        <w:rFonts w:ascii="Times New Roman" w:hAnsi="Times New Roman"/>
                        <w:spacing w:val="-2"/>
                        <w:sz w:val="17"/>
                        <w:szCs w:val="17"/>
                        <w:lang w:val="lv-LV"/>
                      </w:rPr>
                      <w:t>;</w:t>
                    </w:r>
                    <w:r w:rsidRPr="0037519D">
                      <w:rPr>
                        <w:rFonts w:ascii="Times New Roman" w:hAnsi="Times New Roman"/>
                        <w:spacing w:val="-2"/>
                        <w:sz w:val="17"/>
                        <w:szCs w:val="17"/>
                        <w:lang w:val="lv-LV"/>
                      </w:rPr>
                      <w:t xml:space="preserve"> www.vugd.gov.lv</w:t>
                    </w:r>
                  </w:p>
                  <w:p w:rsidR="000148D6" w:rsidRPr="00A213F6" w:rsidP="00A213F6" w14:paraId="703197C7" w14:textId="77777777">
                    <w:pPr>
                      <w:rPr>
                        <w:szCs w:val="17"/>
                      </w:rPr>
                    </w:pPr>
                  </w:p>
                </w:txbxContent>
              </v:textbox>
            </v:shape>
          </w:pict>
        </mc:Fallback>
      </mc:AlternateContent>
    </w:r>
    <w:r>
      <w:rPr>
        <w:noProof/>
        <w:lang w:val="lv-LV" w:eastAsia="lv-LV"/>
      </w:rPr>
      <mc:AlternateContent>
        <mc:Choice Requires="wpg">
          <w:drawing>
            <wp:anchor distT="0" distB="0" distL="114300" distR="114300" simplePos="0" relativeHeight="251661312" behindDoc="1" locked="0" layoutInCell="1" allowOverlap="1">
              <wp:simplePos x="0" y="0"/>
              <wp:positionH relativeFrom="page">
                <wp:posOffset>1850390</wp:posOffset>
              </wp:positionH>
              <wp:positionV relativeFrom="page">
                <wp:posOffset>1945640</wp:posOffset>
              </wp:positionV>
              <wp:extent cx="4397375" cy="1270"/>
              <wp:effectExtent l="0" t="0" r="3175" b="0"/>
              <wp:wrapNone/>
              <wp:docPr id="1" name="Group 11"/>
              <wp:cNvGraphicFramePr/>
              <a:graphic xmlns:a="http://schemas.openxmlformats.org/drawingml/2006/main">
                <a:graphicData uri="http://schemas.microsoft.com/office/word/2010/wordprocessingGroup">
                  <wpg:wgp xmlns:wpg="http://schemas.microsoft.com/office/word/2010/wordprocessingGroup">
                    <wpg:cNvGrpSpPr/>
                    <wpg:grpSpPr>
                      <a:xfrm>
                        <a:off x="0" y="0"/>
                        <a:ext cx="4397375" cy="1270"/>
                        <a:chOff x="2915" y="2998"/>
                        <a:chExt cx="6926" cy="2"/>
                      </a:xfrm>
                    </wpg:grpSpPr>
                    <wps:wsp xmlns:wps="http://schemas.microsoft.com/office/word/2010/wordprocessingShape">
                      <wps:cNvPr id="2" name="Freeform 12"/>
                      <wps:cNvSpPr/>
                      <wps:spPr bwMode="auto">
                        <a:xfrm>
                          <a:off x="2915" y="2998"/>
                          <a:ext cx="6926" cy="2"/>
                        </a:xfrm>
                        <a:custGeom>
                          <a:avLst/>
                          <a:gdLst>
                            <a:gd name="T0" fmla="+- 0 2915 2915"/>
                            <a:gd name="T1" fmla="*/ T0 w 6926"/>
                            <a:gd name="T2" fmla="+- 0 9841 2915"/>
                            <a:gd name="T3" fmla="*/ T2 w 6926"/>
                          </a:gdLst>
                          <a:cxnLst>
                            <a:cxn ang="0">
                              <a:pos x="T1" y="0"/>
                            </a:cxn>
                            <a:cxn ang="0">
                              <a:pos x="T3" y="0"/>
                            </a:cxn>
                          </a:cxnLst>
                          <a:rect l="0" t="0" r="r" b="b"/>
                          <a:pathLst>
                            <a:path fill="norm" w="6926" stroke="1">
                              <a:moveTo>
                                <a:pt x="0" y="0"/>
                              </a:moveTo>
                              <a:lnTo>
                                <a:pt x="6926" y="0"/>
                              </a:lnTo>
                            </a:path>
                          </a:pathLst>
                        </a:custGeom>
                        <a:noFill/>
                        <a:ln w="3175">
                          <a:solidFill>
                            <a:srgbClr val="231F20"/>
                          </a:solidFill>
                          <a:round/>
                          <a:headEnd/>
                          <a:tailEnd/>
                        </a:ln>
                        <a:extLst>
                          <a:ext xmlns:a="http://schemas.openxmlformats.org/drawingml/2006/main"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wps:wsp>
                  </wpg:wgp>
                </a:graphicData>
              </a:graphic>
              <wp14:sizeRelH relativeFrom="page">
                <wp14:pctWidth>0</wp14:pctWidth>
              </wp14:sizeRelH>
              <wp14:sizeRelV relativeFrom="page">
                <wp14:pctHeight>0</wp14:pctHeight>
              </wp14:sizeRelV>
            </wp:anchor>
          </w:drawing>
        </mc:Choice>
        <mc:Fallback>
          <w:pict>
            <v:group id="Group 11" o:spid="_x0000_s2051" style="width:346.25pt;height:0.1pt;margin-top:153.2pt;margin-left:145.7pt;mso-position-horizontal-relative:page;mso-position-vertical-relative:page;position:absolute;z-index:-251654144" coordorigin="2915,2998" coordsize="6926,2">
              <v:shape id="Freeform 12" o:spid="_x0000_s2052" style="width:6926;height:2;left:2915;mso-wrap-style:square;position:absolute;top:2998;v-text-anchor:top;visibility:visible" coordsize="6926,2" path="m,l6926,e" filled="f" strokecolor="#231f20" strokeweight="0.25pt">
                <v:path arrowok="t" o:connecttype="custom" o:connectlocs="0,0;6926,0" o:connectangles="0,0"/>
              </v:shape>
            </v:group>
          </w:pict>
        </mc:Fallback>
      </mc:AlternateContent>
    </w:r>
  </w:p>
  <w:p w:rsidR="000148D6" w14:paraId="1453FD34"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FFFFFF1D"/>
    <w:multiLevelType w:val="multilevel"/>
    <w:tmpl w:val="BD141F24"/>
    <w:lvl w:ilvl="0">
      <w:start w:val="1"/>
      <w:numFmt w:val="bullet"/>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54906AE0"/>
    <w:lvl w:ilvl="0">
      <w:start w:val="1"/>
      <w:numFmt w:val="decimal"/>
      <w:lvlText w:val="%1."/>
      <w:lvlJc w:val="left"/>
      <w:pPr>
        <w:tabs>
          <w:tab w:val="num" w:pos="1492"/>
        </w:tabs>
        <w:ind w:left="1492" w:hanging="360"/>
      </w:pPr>
    </w:lvl>
  </w:abstractNum>
  <w:abstractNum w:abstractNumId="2">
    <w:nsid w:val="FFFFFF7D"/>
    <w:multiLevelType w:val="singleLevel"/>
    <w:tmpl w:val="4030FA6A"/>
    <w:lvl w:ilvl="0">
      <w:start w:val="1"/>
      <w:numFmt w:val="decimal"/>
      <w:lvlText w:val="%1."/>
      <w:lvlJc w:val="left"/>
      <w:pPr>
        <w:tabs>
          <w:tab w:val="num" w:pos="1209"/>
        </w:tabs>
        <w:ind w:left="1209" w:hanging="360"/>
      </w:pPr>
    </w:lvl>
  </w:abstractNum>
  <w:abstractNum w:abstractNumId="3">
    <w:nsid w:val="FFFFFF7E"/>
    <w:multiLevelType w:val="singleLevel"/>
    <w:tmpl w:val="42644F22"/>
    <w:lvl w:ilvl="0">
      <w:start w:val="1"/>
      <w:numFmt w:val="decimal"/>
      <w:lvlText w:val="%1."/>
      <w:lvlJc w:val="left"/>
      <w:pPr>
        <w:tabs>
          <w:tab w:val="num" w:pos="926"/>
        </w:tabs>
        <w:ind w:left="926" w:hanging="360"/>
      </w:pPr>
    </w:lvl>
  </w:abstractNum>
  <w:abstractNum w:abstractNumId="4">
    <w:nsid w:val="FFFFFF7F"/>
    <w:multiLevelType w:val="singleLevel"/>
    <w:tmpl w:val="066A8A40"/>
    <w:lvl w:ilvl="0">
      <w:start w:val="1"/>
      <w:numFmt w:val="decimal"/>
      <w:lvlText w:val="%1."/>
      <w:lvlJc w:val="left"/>
      <w:pPr>
        <w:tabs>
          <w:tab w:val="num" w:pos="643"/>
        </w:tabs>
        <w:ind w:left="643" w:hanging="360"/>
      </w:pPr>
    </w:lvl>
  </w:abstractNum>
  <w:abstractNum w:abstractNumId="5">
    <w:nsid w:val="FFFFFF80"/>
    <w:multiLevelType w:val="singleLevel"/>
    <w:tmpl w:val="CB24B198"/>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3A08C316"/>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F1282C92"/>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A0F08B50"/>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88FA5B40"/>
    <w:lvl w:ilvl="0">
      <w:start w:val="1"/>
      <w:numFmt w:val="decimal"/>
      <w:lvlText w:val="%1."/>
      <w:lvlJc w:val="left"/>
      <w:pPr>
        <w:tabs>
          <w:tab w:val="num" w:pos="360"/>
        </w:tabs>
        <w:ind w:left="360" w:hanging="360"/>
      </w:pPr>
    </w:lvl>
  </w:abstractNum>
  <w:abstractNum w:abstractNumId="10">
    <w:nsid w:val="FFFFFF89"/>
    <w:multiLevelType w:val="singleLevel"/>
    <w:tmpl w:val="6E7295D6"/>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1474"/>
    <w:rsid w:val="000148D6"/>
    <w:rsid w:val="00042431"/>
    <w:rsid w:val="000A75FA"/>
    <w:rsid w:val="000B5F85"/>
    <w:rsid w:val="0012626C"/>
    <w:rsid w:val="00141CE1"/>
    <w:rsid w:val="00153094"/>
    <w:rsid w:val="00163E88"/>
    <w:rsid w:val="001B3B98"/>
    <w:rsid w:val="001C0373"/>
    <w:rsid w:val="001C405C"/>
    <w:rsid w:val="001F4192"/>
    <w:rsid w:val="002132EF"/>
    <w:rsid w:val="00220243"/>
    <w:rsid w:val="0023229E"/>
    <w:rsid w:val="00236E9F"/>
    <w:rsid w:val="00263CC9"/>
    <w:rsid w:val="002A02AD"/>
    <w:rsid w:val="002E1474"/>
    <w:rsid w:val="00324323"/>
    <w:rsid w:val="0034609E"/>
    <w:rsid w:val="00366E50"/>
    <w:rsid w:val="0037519D"/>
    <w:rsid w:val="00397C87"/>
    <w:rsid w:val="003A3C09"/>
    <w:rsid w:val="003D0152"/>
    <w:rsid w:val="003E787F"/>
    <w:rsid w:val="003F0579"/>
    <w:rsid w:val="003F1598"/>
    <w:rsid w:val="003F7CA2"/>
    <w:rsid w:val="004133DA"/>
    <w:rsid w:val="00451F09"/>
    <w:rsid w:val="00465049"/>
    <w:rsid w:val="00523FC4"/>
    <w:rsid w:val="005C417E"/>
    <w:rsid w:val="006132DF"/>
    <w:rsid w:val="00622027"/>
    <w:rsid w:val="006626FB"/>
    <w:rsid w:val="006D7D2A"/>
    <w:rsid w:val="00721131"/>
    <w:rsid w:val="0073671A"/>
    <w:rsid w:val="007C50EA"/>
    <w:rsid w:val="007F6C71"/>
    <w:rsid w:val="00815277"/>
    <w:rsid w:val="0084088D"/>
    <w:rsid w:val="008426FC"/>
    <w:rsid w:val="00846313"/>
    <w:rsid w:val="00871A56"/>
    <w:rsid w:val="00891D99"/>
    <w:rsid w:val="008A09FC"/>
    <w:rsid w:val="008A2903"/>
    <w:rsid w:val="009053A5"/>
    <w:rsid w:val="00984A6E"/>
    <w:rsid w:val="009B48E0"/>
    <w:rsid w:val="009B5D6E"/>
    <w:rsid w:val="009C7FB2"/>
    <w:rsid w:val="00A213F6"/>
    <w:rsid w:val="00A31DC4"/>
    <w:rsid w:val="00AA71A9"/>
    <w:rsid w:val="00AC51FA"/>
    <w:rsid w:val="00AD41EA"/>
    <w:rsid w:val="00B03050"/>
    <w:rsid w:val="00B520CE"/>
    <w:rsid w:val="00B90481"/>
    <w:rsid w:val="00C13EFF"/>
    <w:rsid w:val="00C97597"/>
    <w:rsid w:val="00CF5B82"/>
    <w:rsid w:val="00D117B5"/>
    <w:rsid w:val="00D30D3A"/>
    <w:rsid w:val="00D3438F"/>
    <w:rsid w:val="00D62801"/>
    <w:rsid w:val="00DB7EAD"/>
    <w:rsid w:val="00E71A99"/>
    <w:rsid w:val="00E954F2"/>
    <w:rsid w:val="00EA4DFE"/>
    <w:rsid w:val="00EB3125"/>
    <w:rsid w:val="00EE094F"/>
    <w:rsid w:val="00EE1B8E"/>
    <w:rsid w:val="00F003AE"/>
    <w:rsid w:val="00F1767E"/>
    <w:rsid w:val="00F32777"/>
    <w:rsid w:val="00F74AD0"/>
    <w:rsid w:val="00FA1212"/>
    <w:rsid w:val="00FC07EF"/>
    <w:rsid w:val="00FD3955"/>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0D1964DB"/>
  <w15:chartTrackingRefBased/>
  <w15:docId w15:val="{B108CD14-68A5-4C0C-B69C-253C71822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pPr>
      <w:widowControl w:val="0"/>
      <w:spacing w:after="200" w:line="276" w:lineRule="auto"/>
    </w:pPr>
    <w:rPr>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15277"/>
    <w:pPr>
      <w:tabs>
        <w:tab w:val="center" w:pos="4320"/>
        <w:tab w:val="right" w:pos="8640"/>
      </w:tabs>
      <w:spacing w:after="0" w:line="240" w:lineRule="auto"/>
    </w:pPr>
  </w:style>
  <w:style w:type="character" w:customStyle="1" w:styleId="HeaderChar">
    <w:name w:val="Header Char"/>
    <w:basedOn w:val="DefaultParagraphFont"/>
    <w:link w:val="Header"/>
    <w:uiPriority w:val="99"/>
    <w:rsid w:val="00815277"/>
  </w:style>
  <w:style w:type="paragraph" w:styleId="Footer">
    <w:name w:val="footer"/>
    <w:basedOn w:val="Normal"/>
    <w:link w:val="FooterChar"/>
    <w:uiPriority w:val="99"/>
    <w:unhideWhenUsed/>
    <w:rsid w:val="00815277"/>
    <w:pPr>
      <w:tabs>
        <w:tab w:val="center" w:pos="4320"/>
        <w:tab w:val="right" w:pos="8640"/>
      </w:tabs>
      <w:spacing w:after="0" w:line="240" w:lineRule="auto"/>
    </w:pPr>
  </w:style>
  <w:style w:type="character" w:customStyle="1" w:styleId="FooterChar">
    <w:name w:val="Footer Char"/>
    <w:basedOn w:val="DefaultParagraphFont"/>
    <w:link w:val="Footer"/>
    <w:uiPriority w:val="99"/>
    <w:rsid w:val="00815277"/>
  </w:style>
  <w:style w:type="character" w:styleId="Hyperlink">
    <w:name w:val="Hyperlink"/>
    <w:rsid w:val="00D30D3A"/>
    <w:rPr>
      <w:color w:val="0000FF"/>
      <w:u w:val="single"/>
    </w:rPr>
  </w:style>
  <w:style w:type="table" w:styleId="TableGrid">
    <w:name w:val="Table Grid"/>
    <w:basedOn w:val="TableNormal"/>
    <w:uiPriority w:val="59"/>
    <w:rsid w:val="00984A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_rels/header1.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zemgale@vugd.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806</Words>
  <Characters>460</Characters>
  <Application>Microsoft Office Word</Application>
  <DocSecurity>0</DocSecurity>
  <Lines>3</Lines>
  <Paragraphs>2</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Dagnija</dc:creator>
  <cp:lastModifiedBy>Gita Lejniece</cp:lastModifiedBy>
  <cp:revision>10</cp:revision>
  <dcterms:created xsi:type="dcterms:W3CDTF">2021-08-25T05:32:00Z</dcterms:created>
  <dcterms:modified xsi:type="dcterms:W3CDTF">2025-06-03T13:18:00Z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2014-11-05T00:00:00Z</vt:filetime>
  </property>
  <property fmtid="{D5CDD505-2E9C-101B-9397-08002B2CF9AE}" pid="3" name="LastSaved">
    <vt:filetime>2014-11-05T00:00:00Z</vt:filetime>
  </property>
</Properties>
</file>