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62FDA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7F5EC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31B0F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9A922D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8AB719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15F621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FF34E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426B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61E91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DCC4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Fudzi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sporta klubs</w:t>
            </w:r>
          </w:p>
        </w:tc>
      </w:tr>
      <w:tr w14:paraId="2D1A608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0D7DB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9D6D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683E5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0F4F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F67B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E24B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8652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40008073430</w:t>
            </w:r>
          </w:p>
        </w:tc>
      </w:tr>
      <w:tr w14:paraId="30BAD3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F7255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911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E2807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99520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5C86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96E6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2787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Salnas iela 20-19, Rīga, LV-1021.</w:t>
            </w:r>
          </w:p>
        </w:tc>
      </w:tr>
      <w:tr w14:paraId="6D1A4D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1927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00D2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88E0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1DB7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01C03C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/104</w:t>
      </w:r>
    </w:p>
    <w:p w:rsidR="00C959F6" w:rsidP="00070E23" w14:paraId="4DCA796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BA1665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8434EF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29E14A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4304BF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parks “Lācītes”.</w:t>
            </w:r>
          </w:p>
        </w:tc>
      </w:tr>
      <w:tr w14:paraId="3BA2FBE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39396D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6B2D15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E09EC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76A5C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51552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“Lācītes”, </w:t>
            </w:r>
            <w:r w:rsidRPr="00D75C7D">
              <w:rPr>
                <w:rFonts w:ascii="Times New Roman" w:hAnsi="Times New Roman" w:cs="Times New Roman"/>
                <w:sz w:val="24"/>
              </w:rPr>
              <w:t>Rankas pagasts, Gulbenes novads, LV-4416.</w:t>
            </w:r>
          </w:p>
        </w:tc>
      </w:tr>
      <w:tr w14:paraId="42270E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25066" w:rsidRPr="00070E23" w:rsidP="00B25066" w14:paraId="0338B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25066" w:rsidRPr="00070E23" w:rsidP="00B25066" w14:paraId="321DF4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BABB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6F53F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024ACD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</w:rPr>
              <w:t>Taino</w:t>
            </w:r>
            <w:r>
              <w:rPr>
                <w:rFonts w:ascii="Times New Roman" w:hAnsi="Times New Roman" w:cs="Times New Roman"/>
                <w:sz w:val="24"/>
              </w:rPr>
              <w:t xml:space="preserve"> 5”</w:t>
            </w:r>
          </w:p>
        </w:tc>
      </w:tr>
      <w:tr w14:paraId="78F0945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38BD13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48A83B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34DF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25066" w:rsidRPr="00E227D8" w:rsidP="00B25066" w14:paraId="40778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44AB2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066">
              <w:rPr>
                <w:rFonts w:ascii="Times New Roman" w:hAnsi="Times New Roman" w:cs="Times New Roman"/>
                <w:sz w:val="24"/>
                <w:szCs w:val="24"/>
              </w:rPr>
              <w:t>Reģistrācijas Nr.40203138593, Smilšu iela 10-102, Rīga, LV-1050.</w:t>
            </w:r>
          </w:p>
        </w:tc>
      </w:tr>
      <w:tr w14:paraId="2D390F9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25066" w:rsidRPr="00922C9D" w:rsidP="00B25066" w14:paraId="08634B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922C9D" w:rsidP="00B25066" w14:paraId="646261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9C9FD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0118EB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34116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Leonīda Krasnova (apliecības Nr. 116-</w:t>
            </w:r>
          </w:p>
        </w:tc>
      </w:tr>
      <w:tr w14:paraId="7CA3B0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75036A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1F1B7D5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01455) iesniegums.</w:t>
            </w:r>
          </w:p>
        </w:tc>
      </w:tr>
      <w:tr w14:paraId="1B3C42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2EA95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308FE4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1F5D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71DDAA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5FD143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būves, atpūtas</w:t>
            </w:r>
          </w:p>
        </w:tc>
      </w:tr>
      <w:tr w14:paraId="6722F0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20469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4E888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parka ēku telpas ir nodrošinātas ar ugunsdzēsības aparātiem un aprīkotas ar </w:t>
            </w:r>
          </w:p>
        </w:tc>
      </w:tr>
      <w:tr w14:paraId="5C352F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426C6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548DB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 evakuācijas</w:t>
            </w:r>
          </w:p>
        </w:tc>
      </w:tr>
      <w:tr w14:paraId="462878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7F76B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P="00B25066" w14:paraId="07B50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ceļi ir brīvi un izejas durvis viegli atveramas no telpu iekšpuses, telpās izvietoti</w:t>
            </w:r>
          </w:p>
        </w:tc>
      </w:tr>
      <w:tr w14:paraId="772710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19AAB5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P="00B25066" w14:paraId="4508A1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21072C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30A250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5DF527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33D3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2B372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7D85CD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06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CC4B2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0C4FA7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66DB79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1F63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7111F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59D450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25066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0BD270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6C44C4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253C0D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1765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2321BA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600926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LR Ministru kabineta 2009. gada 1. septembra </w:t>
            </w:r>
          </w:p>
        </w:tc>
      </w:tr>
      <w:tr w14:paraId="38A935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4E8D82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25E40BE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noteikumiem Nr. 981 “Bērnu nometņu organizēšanas un darbības kārtība” 8.5.</w:t>
            </w:r>
          </w:p>
        </w:tc>
      </w:tr>
      <w:tr w14:paraId="1AD18C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P="00B25066" w14:paraId="4E78F2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1102285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7223A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741A66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33C9FE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3D9BC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25066" w:rsidRPr="00E227D8" w:rsidP="00B25066" w14:paraId="27371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5066" w:rsidRPr="00E227D8" w:rsidP="00B25066" w14:paraId="088F30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506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BEAEBC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25066" w:rsidRPr="00070E23" w:rsidP="00B25066" w14:paraId="6E8EAB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25066" w:rsidRPr="00070E23" w:rsidP="00B25066" w14:paraId="7245697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64993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455F3E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07A85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437747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7526D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63265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43997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C219F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DC9BC5D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E69F9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06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298A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5D048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86F6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5066" w14:paraId="5EB195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2F0AAE9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F4C13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49BB0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C1E6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0AE82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1CF76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7D7A0D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642C3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47A113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A540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4A91F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727FF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067EC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9F3B9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616F4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9C169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03B579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F9B081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992B0A7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B8FBD07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44537E86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5229B15F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486696C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53871AE4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011F81B0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30BEDCC9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528C611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8433E40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36B7E4B2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47CD4EC7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A53FCD0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73168D34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4333F555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3B579805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A6FBF00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1BFF2BE8" w14:textId="77777777">
      <w:pPr>
        <w:rPr>
          <w:rFonts w:ascii="Times New Roman" w:hAnsi="Times New Roman" w:cs="Times New Roman"/>
          <w:sz w:val="24"/>
          <w:szCs w:val="24"/>
        </w:rPr>
      </w:pPr>
    </w:p>
    <w:p w:rsidR="00B25066" w:rsidP="007D2C05" w14:paraId="27443302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7E6591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98795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19159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A6F82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A72A1C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A04E4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5CBF0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41716952"/>
      <w:docPartObj>
        <w:docPartGallery w:val="Page Numbers (Top of Page)"/>
        <w:docPartUnique/>
      </w:docPartObj>
    </w:sdtPr>
    <w:sdtContent>
      <w:p w:rsidR="00E227D8" w:rsidRPr="00762AE8" w14:paraId="5C2CD8F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8CCA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3174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25066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86D6A"/>
    <w:rsid w:val="00C946FD"/>
    <w:rsid w:val="00C959F6"/>
    <w:rsid w:val="00CB3357"/>
    <w:rsid w:val="00D639C2"/>
    <w:rsid w:val="00D75C7D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B2593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9</cp:revision>
  <dcterms:created xsi:type="dcterms:W3CDTF">2022-12-19T09:19:00Z</dcterms:created>
  <dcterms:modified xsi:type="dcterms:W3CDTF">2025-06-04T08:07:00Z</dcterms:modified>
</cp:coreProperties>
</file>