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769DE7C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EE80DE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3EDC0C0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3892226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EEFE33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3087012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1392F2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5C059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F2615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30EFE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B04B29">
              <w:rPr>
                <w:rFonts w:ascii="Times New Roman" w:hAnsi="Times New Roman"/>
                <w:sz w:val="24"/>
                <w:szCs w:val="24"/>
              </w:rPr>
              <w:t>Green Corner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8022C3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9D2D73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9747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E8D91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ADE48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667E0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1A6F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3ECA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B04B29">
              <w:rPr>
                <w:rFonts w:ascii="Times New Roman" w:hAnsi="Times New Roman"/>
                <w:color w:val="000000"/>
                <w:sz w:val="24"/>
                <w:szCs w:val="24"/>
              </w:rPr>
              <w:t>40203236199</w:t>
            </w:r>
          </w:p>
        </w:tc>
      </w:tr>
      <w:tr w14:paraId="6E08A8D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C8E87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0227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4BCE7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EA37AF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D41BC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F24B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B04B29" w14:paraId="1348E5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4B29">
              <w:rPr>
                <w:rFonts w:ascii="Times New Roman" w:hAnsi="Times New Roman"/>
                <w:color w:val="000000"/>
                <w:sz w:val="24"/>
                <w:szCs w:val="24"/>
              </w:rPr>
              <w:t>Krastupes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10 - 14, Ādaži, Ādažu novads</w:t>
            </w:r>
            <w:r w:rsidRPr="00B04B29">
              <w:rPr>
                <w:rFonts w:ascii="Times New Roman" w:hAnsi="Times New Roman"/>
                <w:color w:val="000000"/>
                <w:sz w:val="24"/>
                <w:szCs w:val="24"/>
              </w:rPr>
              <w:t>, LV-2164</w:t>
            </w:r>
          </w:p>
        </w:tc>
      </w:tr>
      <w:tr w14:paraId="5C46701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B19C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8CB69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EA6B3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546461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3FCD61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/166</w:t>
      </w:r>
    </w:p>
    <w:p w:rsidR="00C959F6" w:rsidP="00070E23" w14:paraId="55AE57D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C6BEBD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BAC51C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343FE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04B29" w14:paraId="129510A5" w14:textId="1F596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67140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04B29">
              <w:rPr>
                <w:rFonts w:ascii="Times New Roman" w:hAnsi="Times New Roman" w:cs="Times New Roman"/>
                <w:sz w:val="24"/>
              </w:rPr>
              <w:t xml:space="preserve">Dienas nometnēm “CITY </w:t>
            </w:r>
            <w:r w:rsidR="004A1C46">
              <w:rPr>
                <w:rFonts w:ascii="Times New Roman" w:hAnsi="Times New Roman" w:cs="Times New Roman"/>
                <w:sz w:val="24"/>
              </w:rPr>
              <w:t xml:space="preserve">3000” (16.06.2025.-20.06.2025.) un </w:t>
            </w:r>
            <w:r w:rsidR="00B04B29">
              <w:rPr>
                <w:rFonts w:ascii="Times New Roman" w:hAnsi="Times New Roman" w:cs="Times New Roman"/>
                <w:sz w:val="24"/>
              </w:rPr>
              <w:t xml:space="preserve">“CITY </w:t>
            </w:r>
            <w:r w:rsidR="004A1C46">
              <w:rPr>
                <w:rFonts w:ascii="Times New Roman" w:hAnsi="Times New Roman" w:cs="Times New Roman"/>
                <w:sz w:val="24"/>
              </w:rPr>
              <w:t xml:space="preserve">3000” (14.07.2025.-18.07.2025.) </w:t>
            </w:r>
            <w:r w:rsidR="00B04B29">
              <w:rPr>
                <w:rFonts w:ascii="Times New Roman" w:hAnsi="Times New Roman" w:cs="Times New Roman"/>
                <w:sz w:val="24"/>
              </w:rPr>
              <w:t>organizēšanai paredzētās telpas</w:t>
            </w:r>
            <w:r w:rsidR="0067140D">
              <w:rPr>
                <w:rFonts w:ascii="Times New Roman" w:hAnsi="Times New Roman" w:cs="Times New Roman"/>
                <w:sz w:val="24"/>
              </w:rPr>
              <w:t xml:space="preserve"> (turpmāk – Objekts)</w:t>
            </w:r>
            <w:r w:rsidR="00B04B2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4D1FD9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CCAE0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E0E47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173B051" w14:textId="77777777" w:rsidTr="00B04B29">
        <w:tblPrEx>
          <w:tblW w:w="9924" w:type="dxa"/>
          <w:tblInd w:w="-426" w:type="dxa"/>
          <w:tblLayout w:type="fixed"/>
          <w:tblLook w:val="04A0"/>
        </w:tblPrEx>
        <w:trPr>
          <w:trHeight w:val="190"/>
        </w:trPr>
        <w:tc>
          <w:tcPr>
            <w:tcW w:w="426" w:type="dxa"/>
          </w:tcPr>
          <w:p w:rsidR="00E227D8" w:rsidRPr="00E227D8" w14:paraId="36FA28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5E51C1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B04B2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04B29" w:rsidR="00B04B29">
              <w:rPr>
                <w:rFonts w:ascii="Times New Roman" w:hAnsi="Times New Roman" w:cs="Times New Roman"/>
                <w:sz w:val="24"/>
              </w:rPr>
              <w:t>Gaismas iela 10, Salaspils, Salaspils novads</w:t>
            </w:r>
            <w:r w:rsidR="00B04B29">
              <w:rPr>
                <w:rFonts w:ascii="Times New Roman" w:hAnsi="Times New Roman" w:cs="Times New Roman"/>
                <w:sz w:val="24"/>
              </w:rPr>
              <w:t>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2D24C7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E3FE6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48CA63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7298D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8CBAC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8B4B43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B04B2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04B29" w:rsidR="00B04B29">
              <w:rPr>
                <w:rFonts w:ascii="Times New Roman" w:hAnsi="Times New Roman" w:cs="Times New Roman"/>
                <w:sz w:val="24"/>
              </w:rPr>
              <w:t>Aleksandrs Rumjancevs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3E98F52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25D66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441E27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7143B8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D027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299F33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6BB">
              <w:rPr>
                <w:rFonts w:ascii="Times New Roman" w:hAnsi="Times New Roman" w:cs="Times New Roman"/>
                <w:sz w:val="24"/>
                <w:szCs w:val="24"/>
              </w:rPr>
              <w:t>Gaismas 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8E, Salaspils, Salaspils novads</w:t>
            </w:r>
            <w:r w:rsidRPr="00BE06BB">
              <w:rPr>
                <w:rFonts w:ascii="Times New Roman" w:hAnsi="Times New Roman" w:cs="Times New Roman"/>
                <w:sz w:val="24"/>
                <w:szCs w:val="24"/>
              </w:rPr>
              <w:t>, LV-2169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155963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E3C8C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3F5374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1C7620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B6FF7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170DC7D" w14:textId="3920E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Ekaterinas</w:t>
            </w:r>
            <w:r>
              <w:rPr>
                <w:rFonts w:ascii="Times New Roman" w:hAnsi="Times New Roman" w:cs="Times New Roman"/>
                <w:sz w:val="24"/>
              </w:rPr>
              <w:t xml:space="preserve"> K</w:t>
            </w:r>
            <w:r w:rsidRPr="00BE06BB">
              <w:rPr>
                <w:rFonts w:ascii="Times New Roman" w:hAnsi="Times New Roman" w:cs="Times New Roman"/>
                <w:sz w:val="24"/>
              </w:rPr>
              <w:t>lein</w:t>
            </w:r>
            <w:r>
              <w:rPr>
                <w:rFonts w:ascii="Times New Roman" w:hAnsi="Times New Roman" w:cs="Times New Roman"/>
                <w:sz w:val="24"/>
              </w:rPr>
              <w:t xml:space="preserve"> 2</w:t>
            </w:r>
            <w:r w:rsidR="0067140D">
              <w:rPr>
                <w:rFonts w:ascii="Times New Roman" w:hAnsi="Times New Roman" w:cs="Times New Roman"/>
                <w:sz w:val="24"/>
              </w:rPr>
              <w:t xml:space="preserve">025.gada 22.maija iesniegumi (2 </w:t>
            </w:r>
            <w:r>
              <w:rPr>
                <w:rFonts w:ascii="Times New Roman" w:hAnsi="Times New Roman" w:cs="Times New Roman"/>
                <w:sz w:val="24"/>
              </w:rPr>
              <w:t xml:space="preserve">gab.) Nr.b/n. </w:t>
            </w:r>
          </w:p>
        </w:tc>
      </w:tr>
      <w:tr w14:paraId="4635E98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9079B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3F2D72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E65E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D4C0C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67140D" w:rsidP="0076330A" w14:paraId="0982904C" w14:textId="26D08B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67140D">
              <w:rPr>
                <w:rFonts w:ascii="Times New Roman" w:hAnsi="Times New Roman" w:cs="Times New Roman"/>
                <w:sz w:val="24"/>
                <w:szCs w:val="24"/>
              </w:rPr>
              <w:t xml:space="preserve"> Objekts ir U3 vienstāva dzīvojamā māja (</w:t>
            </w:r>
            <w:r w:rsidRPr="0067140D" w:rsidR="0067140D">
              <w:rPr>
                <w:rFonts w:ascii="Times New Roman" w:hAnsi="Times New Roman" w:cs="Times New Roman"/>
                <w:sz w:val="24"/>
                <w:szCs w:val="24"/>
              </w:rPr>
              <w:t>166.4</w:t>
            </w:r>
            <w:r w:rsidR="006714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6714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67140D">
              <w:rPr>
                <w:rFonts w:ascii="Times New Roman" w:hAnsi="Times New Roman" w:cs="Times New Roman"/>
                <w:sz w:val="24"/>
                <w:szCs w:val="24"/>
              </w:rPr>
              <w:t>). O</w:t>
            </w:r>
            <w:r w:rsidR="004A1C46">
              <w:rPr>
                <w:rFonts w:ascii="Times New Roman" w:hAnsi="Times New Roman" w:cs="Times New Roman"/>
                <w:sz w:val="24"/>
                <w:szCs w:val="24"/>
              </w:rPr>
              <w:t xml:space="preserve">bjekta </w:t>
            </w:r>
            <w:r w:rsidR="0067140D">
              <w:rPr>
                <w:rFonts w:ascii="Times New Roman" w:hAnsi="Times New Roman" w:cs="Times New Roman"/>
                <w:sz w:val="24"/>
                <w:szCs w:val="24"/>
              </w:rPr>
              <w:t>telpas nodrošinātas ar autonomi</w:t>
            </w:r>
            <w:r w:rsidR="004A1C46">
              <w:rPr>
                <w:rFonts w:ascii="Times New Roman" w:hAnsi="Times New Roman" w:cs="Times New Roman"/>
                <w:sz w:val="24"/>
                <w:szCs w:val="24"/>
              </w:rPr>
              <w:t xml:space="preserve">em ugunsgrēka detektoriem. </w:t>
            </w:r>
            <w:r w:rsidR="0067140D">
              <w:rPr>
                <w:rFonts w:ascii="Times New Roman" w:hAnsi="Times New Roman" w:cs="Times New Roman"/>
                <w:sz w:val="24"/>
                <w:szCs w:val="24"/>
              </w:rPr>
              <w:t xml:space="preserve">Objektā izvietoti ugunsdzēsības aparāti. </w:t>
            </w:r>
          </w:p>
        </w:tc>
      </w:tr>
      <w:tr w14:paraId="125CB7E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0C5D7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0E5939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4567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A0869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FC7C109" w14:textId="1E1DF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671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E57" w:rsidR="0067140D">
              <w:rPr>
                <w:rFonts w:ascii="Times New Roman" w:hAnsi="Times New Roman" w:cs="Times New Roman"/>
                <w:sz w:val="24"/>
                <w:szCs w:val="24"/>
              </w:rPr>
              <w:t>Normatīvo aktu ugu</w:t>
            </w:r>
            <w:r w:rsidR="0067140D">
              <w:rPr>
                <w:rFonts w:ascii="Times New Roman" w:hAnsi="Times New Roman" w:cs="Times New Roman"/>
                <w:sz w:val="24"/>
                <w:szCs w:val="24"/>
              </w:rPr>
              <w:t>nsdrošības prasību pārkāpumi netika</w:t>
            </w:r>
            <w:r w:rsidRPr="00412E57" w:rsidR="0067140D"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  <w:r w:rsidR="0067140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14:paraId="36AB16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AAB6B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D36B42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84789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C7C22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141FC9B" w14:textId="604EF9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67140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7140D">
              <w:rPr>
                <w:rFonts w:ascii="Times New Roman" w:hAnsi="Times New Roman" w:cs="Times New Roman"/>
                <w:b/>
                <w:sz w:val="24"/>
              </w:rPr>
              <w:t xml:space="preserve">Objekts atbilst ugunsdrošības </w:t>
            </w:r>
            <w:r w:rsidRPr="00DC4C73" w:rsidR="0067140D">
              <w:rPr>
                <w:rFonts w:ascii="Times New Roman" w:hAnsi="Times New Roman" w:cs="Times New Roman"/>
                <w:b/>
                <w:sz w:val="24"/>
              </w:rPr>
              <w:t>prasībām.</w:t>
            </w:r>
            <w:r w:rsidR="0067140D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</w:p>
        </w:tc>
      </w:tr>
      <w:tr w14:paraId="56D461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412E7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451F29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18E92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C9AF8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042C1FD" w14:textId="43C60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67140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 w:rsidR="0067140D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 w:rsidR="0067140D">
              <w:rPr>
                <w:rFonts w:ascii="Times New Roman" w:hAnsi="Times New Roman" w:cs="Times New Roman"/>
                <w:sz w:val="24"/>
                <w:szCs w:val="24"/>
              </w:rPr>
              <w:t xml:space="preserve"> 1.septembra noteikumu Nr.981 “Bērnu </w:t>
            </w:r>
            <w:r w:rsidRPr="00A8573E" w:rsidR="0067140D">
              <w:rPr>
                <w:rFonts w:ascii="Times New Roman" w:hAnsi="Times New Roman" w:cs="Times New Roman"/>
                <w:sz w:val="24"/>
                <w:szCs w:val="24"/>
              </w:rPr>
              <w:t>nometņu organizē</w:t>
            </w:r>
            <w:r w:rsidR="0067140D">
              <w:rPr>
                <w:rFonts w:ascii="Times New Roman" w:hAnsi="Times New Roman" w:cs="Times New Roman"/>
                <w:sz w:val="24"/>
                <w:szCs w:val="24"/>
              </w:rPr>
              <w:t>šanas un darbības kārtība” 8.5.</w:t>
            </w:r>
            <w:r w:rsidRPr="00A8573E" w:rsidR="0067140D">
              <w:rPr>
                <w:rFonts w:ascii="Times New Roman" w:hAnsi="Times New Roman" w:cs="Times New Roman"/>
                <w:sz w:val="24"/>
                <w:szCs w:val="24"/>
              </w:rPr>
              <w:t>apakšpunkta prasībām</w:t>
            </w:r>
            <w:r w:rsidR="006714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7140D"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1E2B60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2B4E8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159176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F68D88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16F44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4AE57BE" w14:textId="781B48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67140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140D">
              <w:rPr>
                <w:rFonts w:ascii="Times New Roman" w:hAnsi="Times New Roman" w:cs="Times New Roman"/>
                <w:sz w:val="24"/>
              </w:rPr>
              <w:t xml:space="preserve">Valsts izglītības satura centrā.       </w:t>
            </w:r>
          </w:p>
        </w:tc>
      </w:tr>
      <w:tr w14:paraId="397A2D4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0446D9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D0BD1B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F27F30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  <w:bookmarkStart w:id="0" w:name="_GoBack"/>
      <w:bookmarkEnd w:id="0"/>
    </w:p>
    <w:p w:rsidR="00762AE8" w:rsidRPr="007D2C05" w:rsidP="006962E5" w14:paraId="5AA3458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4AE70A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C948FC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846D46" w14:paraId="7323B99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702D858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A5DAEA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3329C5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E09563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7A44616" w14:textId="59861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421B8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CB764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29742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FD5F448" w14:textId="122FB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 Možeiks</w:t>
            </w:r>
          </w:p>
        </w:tc>
      </w:tr>
      <w:tr w14:paraId="4922F7C5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73DFA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FCBCE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8B4AB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63241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0F7AF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D8820C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A5E2E7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C64FE5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A2939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A85A0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37937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9B3DDDE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97DE9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E74DA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3EB6C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453651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E59FC3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1D2DDAA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32AA24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5A0FEB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C58D32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95271437"/>
      <w:docPartObj>
        <w:docPartGallery w:val="Page Numbers (Top of Page)"/>
        <w:docPartUnique/>
      </w:docPartObj>
    </w:sdtPr>
    <w:sdtContent>
      <w:p w:rsidR="00E227D8" w:rsidRPr="00762AE8" w14:paraId="26895C1C" w14:textId="2FF3211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A1C4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E9F69C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D9E6701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12E57"/>
    <w:rsid w:val="00426EBD"/>
    <w:rsid w:val="00441E69"/>
    <w:rsid w:val="00476420"/>
    <w:rsid w:val="00483BBB"/>
    <w:rsid w:val="004901B0"/>
    <w:rsid w:val="004A1C46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7140D"/>
    <w:rsid w:val="0068400B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46D46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8573E"/>
    <w:rsid w:val="00B00630"/>
    <w:rsid w:val="00B04B29"/>
    <w:rsid w:val="00B245E2"/>
    <w:rsid w:val="00B42A8D"/>
    <w:rsid w:val="00B53A6F"/>
    <w:rsid w:val="00B60EAD"/>
    <w:rsid w:val="00B97A08"/>
    <w:rsid w:val="00BE06BB"/>
    <w:rsid w:val="00BE4E1E"/>
    <w:rsid w:val="00C07822"/>
    <w:rsid w:val="00C33E3A"/>
    <w:rsid w:val="00C33E6D"/>
    <w:rsid w:val="00C51BBF"/>
    <w:rsid w:val="00C522E2"/>
    <w:rsid w:val="00C946FD"/>
    <w:rsid w:val="00C959F6"/>
    <w:rsid w:val="00CD1CAC"/>
    <w:rsid w:val="00D46F82"/>
    <w:rsid w:val="00D639C2"/>
    <w:rsid w:val="00DB3B2E"/>
    <w:rsid w:val="00DC4C73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109EB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1755</Words>
  <Characters>1001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11</cp:revision>
  <dcterms:created xsi:type="dcterms:W3CDTF">2022-12-19T10:05:00Z</dcterms:created>
  <dcterms:modified xsi:type="dcterms:W3CDTF">2025-06-04T12:13:00Z</dcterms:modified>
</cp:coreProperties>
</file>