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10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A7D8961" w14:textId="77777777" w:rsidTr="00A24FDC">
        <w:tblPrEx>
          <w:tblW w:w="0" w:type="auto"/>
          <w:jc w:val="center"/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0832A8AC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546DF97A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5D0C1F3C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35172833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1A08AC11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6113EE1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59BDCD7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6180E88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8B4752" w14:paraId="29669FF9" w14:textId="4D0E8538">
            <w:pPr>
              <w:tabs>
                <w:tab w:val="left" w:pos="2835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4752">
              <w:rPr>
                <w:rFonts w:ascii="Times New Roman" w:hAnsi="Times New Roman"/>
                <w:sz w:val="24"/>
                <w:szCs w:val="24"/>
              </w:rPr>
              <w:t>Biedrība "MK sporta biedrība"</w:t>
            </w:r>
          </w:p>
        </w:tc>
      </w:tr>
      <w:tr w14:paraId="1E7BDECE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54A2ECDC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965865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16DFB05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0B35011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111F545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09.06.2025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9F3365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027986CC" w14:textId="2999E5B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B4752"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 40008295923</w:t>
            </w:r>
          </w:p>
        </w:tc>
      </w:tr>
      <w:tr w14:paraId="3C1023C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0B76FBE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EAA16F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0E3FAE5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4DAA0BB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239AA3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944C64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8B4752" w14:paraId="2E7806CF" w14:textId="04199321">
            <w:pPr>
              <w:tabs>
                <w:tab w:val="left" w:pos="1785"/>
              </w:tabs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B47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Raiņa iela 9 - 25, Priekuļi, Priekuļu pagasts, </w:t>
            </w:r>
            <w:r w:rsidRPr="008B4752">
              <w:rPr>
                <w:rFonts w:ascii="Times New Roman" w:hAnsi="Times New Roman"/>
                <w:color w:val="000000"/>
                <w:sz w:val="24"/>
                <w:szCs w:val="24"/>
              </w:rPr>
              <w:t>Cēsu</w:t>
            </w:r>
            <w:r w:rsidRPr="008B47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novads, LV-4126</w:t>
            </w:r>
          </w:p>
        </w:tc>
      </w:tr>
      <w:tr w14:paraId="1258D53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0F8F4CA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77BB9B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08FA92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74F8AAF2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02C2EB72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/118</w:t>
      </w:r>
    </w:p>
    <w:p w:rsidR="00C959F6" w:rsidP="00070E23" w14:paraId="0ACF2CB0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48F21F3A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73DD8EB2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BA4C2E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784497" w14:paraId="4AD54C51" w14:textId="36A4EE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B4752" w:rsidR="008B4752">
              <w:rPr>
                <w:rFonts w:ascii="Times New Roman" w:hAnsi="Times New Roman" w:cs="Times New Roman"/>
                <w:sz w:val="24"/>
              </w:rPr>
              <w:t xml:space="preserve">Sporta </w:t>
            </w:r>
            <w:r w:rsidRPr="008B4752" w:rsidR="008B4752">
              <w:rPr>
                <w:rFonts w:ascii="Times New Roman" w:hAnsi="Times New Roman" w:cs="Times New Roman"/>
                <w:sz w:val="24"/>
              </w:rPr>
              <w:t>kompleks</w:t>
            </w:r>
            <w:r w:rsidR="00784497">
              <w:rPr>
                <w:rFonts w:ascii="Times New Roman" w:hAnsi="Times New Roman" w:cs="Times New Roman"/>
                <w:sz w:val="24"/>
              </w:rPr>
              <w:t>a“Cēsis</w:t>
            </w:r>
            <w:r w:rsidR="00784497">
              <w:rPr>
                <w:rFonts w:ascii="Times New Roman" w:hAnsi="Times New Roman" w:cs="Times New Roman"/>
                <w:sz w:val="24"/>
              </w:rPr>
              <w:t xml:space="preserve">”. </w:t>
            </w:r>
            <w:bookmarkStart w:id="0" w:name="_GoBack"/>
            <w:bookmarkEnd w:id="0"/>
          </w:p>
        </w:tc>
      </w:tr>
      <w:tr w14:paraId="6B450D35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5B8499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59ECC4C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1588215A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318961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8B4752" w14:paraId="71423F6D" w14:textId="57042F56">
            <w:pPr>
              <w:tabs>
                <w:tab w:val="left" w:pos="19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B4752" w:rsidR="008B4752">
              <w:rPr>
                <w:rFonts w:ascii="Times New Roman" w:hAnsi="Times New Roman" w:cs="Times New Roman"/>
                <w:sz w:val="24"/>
              </w:rPr>
              <w:t>Piebalgas</w:t>
            </w:r>
            <w:r w:rsidRPr="008B4752" w:rsidR="008B4752">
              <w:rPr>
                <w:rFonts w:ascii="Times New Roman" w:hAnsi="Times New Roman" w:cs="Times New Roman"/>
                <w:sz w:val="24"/>
              </w:rPr>
              <w:t xml:space="preserve"> iela 18, Cēsis, </w:t>
            </w:r>
            <w:r w:rsidRPr="008B4752" w:rsidR="008B4752">
              <w:rPr>
                <w:rFonts w:ascii="Times New Roman" w:hAnsi="Times New Roman" w:cs="Times New Roman"/>
                <w:sz w:val="24"/>
              </w:rPr>
              <w:t>Cēsu</w:t>
            </w:r>
            <w:r w:rsidRPr="008B4752" w:rsidR="008B4752">
              <w:rPr>
                <w:rFonts w:ascii="Times New Roman" w:hAnsi="Times New Roman" w:cs="Times New Roman"/>
                <w:sz w:val="24"/>
              </w:rPr>
              <w:t xml:space="preserve"> novads, LV-4101.</w:t>
            </w:r>
          </w:p>
        </w:tc>
      </w:tr>
      <w:tr w14:paraId="6F6C43E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22742AC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5D99C6C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735B9B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77676F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06BEF7D1" w14:textId="703316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B4752" w:rsidR="008B4752">
              <w:rPr>
                <w:rFonts w:ascii="Times New Roman" w:hAnsi="Times New Roman" w:cs="Times New Roman"/>
                <w:sz w:val="24"/>
              </w:rPr>
              <w:t>Cēsu</w:t>
            </w:r>
            <w:r w:rsidRPr="008B4752" w:rsidR="008B4752">
              <w:rPr>
                <w:rFonts w:ascii="Times New Roman" w:hAnsi="Times New Roman" w:cs="Times New Roman"/>
                <w:sz w:val="24"/>
              </w:rPr>
              <w:t xml:space="preserve"> novada pašvaldība,</w:t>
            </w:r>
          </w:p>
        </w:tc>
      </w:tr>
      <w:tr w14:paraId="1BE79391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3232C9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772D87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2BB2B48F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1E14F3F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8B4752" w14:paraId="24DF75B0" w14:textId="46DFFE4F">
            <w:pPr>
              <w:tabs>
                <w:tab w:val="left" w:pos="262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B4752">
              <w:rPr>
                <w:rFonts w:ascii="Times New Roman" w:hAnsi="Times New Roman" w:cs="Times New Roman"/>
                <w:sz w:val="24"/>
                <w:szCs w:val="24"/>
              </w:rPr>
              <w:t xml:space="preserve">reģistrācijas numurs 90000031048, Raunas iela 4, Cēsis, </w:t>
            </w:r>
            <w:r w:rsidRPr="008B4752">
              <w:rPr>
                <w:rFonts w:ascii="Times New Roman" w:hAnsi="Times New Roman" w:cs="Times New Roman"/>
                <w:sz w:val="24"/>
                <w:szCs w:val="24"/>
              </w:rPr>
              <w:t>Cēsu</w:t>
            </w:r>
            <w:r w:rsidRPr="008B4752">
              <w:rPr>
                <w:rFonts w:ascii="Times New Roman" w:hAnsi="Times New Roman" w:cs="Times New Roman"/>
                <w:sz w:val="24"/>
                <w:szCs w:val="24"/>
              </w:rPr>
              <w:t xml:space="preserve"> novads, LV-4101.</w:t>
            </w:r>
          </w:p>
        </w:tc>
      </w:tr>
      <w:tr w14:paraId="06DD58AA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01C5A0B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15B2C93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1C22A57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49F1F8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1789CA4D" w14:textId="78B805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E79DD" w:rsidR="003E79DD">
              <w:rPr>
                <w:rFonts w:ascii="Times New Roman" w:hAnsi="Times New Roman" w:cs="Times New Roman"/>
                <w:sz w:val="24"/>
              </w:rPr>
              <w:t xml:space="preserve">: Martas </w:t>
            </w:r>
            <w:r w:rsidRPr="003E79DD" w:rsidR="003E79DD">
              <w:rPr>
                <w:rFonts w:ascii="Times New Roman" w:hAnsi="Times New Roman" w:cs="Times New Roman"/>
                <w:sz w:val="24"/>
              </w:rPr>
              <w:t>Hēringas</w:t>
            </w:r>
            <w:r w:rsidRPr="003E79DD" w:rsidR="003E79DD">
              <w:rPr>
                <w:rFonts w:ascii="Times New Roman" w:hAnsi="Times New Roman" w:cs="Times New Roman"/>
                <w:sz w:val="24"/>
              </w:rPr>
              <w:t xml:space="preserve"> (nometņu vadītājas apliecības  nr. 116-01198)</w:t>
            </w:r>
          </w:p>
        </w:tc>
      </w:tr>
      <w:tr w14:paraId="153556A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E79DD" w14:paraId="09E2C41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E79DD" w:rsidRPr="00E227D8" w:rsidP="003E79DD" w14:paraId="5B884113" w14:textId="22B67639">
            <w:pPr>
              <w:tabs>
                <w:tab w:val="left" w:pos="1245"/>
              </w:tabs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2025. gada 17. maija iesniegumi.</w:t>
            </w:r>
          </w:p>
        </w:tc>
      </w:tr>
      <w:tr w14:paraId="470E412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831C61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2889BC6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149670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B4752" w:rsidRPr="00E227D8" w:rsidP="008B4752" w14:paraId="08E5EDF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B4752" w:rsidRPr="00E227D8" w:rsidP="008B4752" w14:paraId="77E758DF" w14:textId="4BC4B4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31EC">
              <w:rPr>
                <w:rFonts w:ascii="Times New Roman" w:hAnsi="Times New Roman" w:cs="Times New Roman"/>
                <w:sz w:val="24"/>
                <w:szCs w:val="24"/>
              </w:rPr>
              <w:t xml:space="preserve">2 stāvu ēka, U2 </w:t>
            </w:r>
            <w:r w:rsidRPr="00F631EC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r w:rsidRPr="00F631EC">
              <w:rPr>
                <w:rFonts w:ascii="Times New Roman" w:hAnsi="Times New Roman" w:cs="Times New Roman"/>
                <w:sz w:val="24"/>
                <w:szCs w:val="24"/>
              </w:rPr>
              <w:t xml:space="preserve"> pakāpe, </w:t>
            </w:r>
          </w:p>
        </w:tc>
      </w:tr>
      <w:tr w14:paraId="4CD2A728" w14:textId="77777777" w:rsidTr="008B475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B4752" w:rsidP="008B4752" w14:paraId="3D5C6F7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single" w:sz="4" w:space="0" w:color="auto"/>
              <w:bottom w:val="single" w:sz="4" w:space="0" w:color="auto"/>
            </w:tcBorders>
          </w:tcPr>
          <w:p w:rsidR="008B4752" w:rsidRPr="00E227D8" w:rsidP="008B4752" w14:paraId="1E2D5997" w14:textId="545BE8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ēkā</w:t>
            </w:r>
            <w:r w:rsidRPr="00F631EC">
              <w:rPr>
                <w:rFonts w:ascii="Times New Roman" w:hAnsi="Times New Roman" w:cs="Times New Roman"/>
                <w:sz w:val="24"/>
                <w:szCs w:val="24"/>
              </w:rPr>
              <w:t xml:space="preserve"> ierīkota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31EC">
              <w:rPr>
                <w:rFonts w:ascii="Times New Roman" w:hAnsi="Times New Roman" w:cs="Times New Roman"/>
                <w:sz w:val="24"/>
                <w:szCs w:val="24"/>
              </w:rPr>
              <w:t>automātiskā ugunsgrēka atklāšanas un trauksmes signalizācijas sistēma,</w:t>
            </w:r>
          </w:p>
        </w:tc>
      </w:tr>
      <w:tr w14:paraId="64F4EB2F" w14:textId="77777777" w:rsidTr="008B4752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B4752" w:rsidP="008B4752" w14:paraId="6EEDF89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single" w:sz="4" w:space="0" w:color="auto"/>
              <w:bottom w:val="single" w:sz="4" w:space="0" w:color="auto"/>
            </w:tcBorders>
          </w:tcPr>
          <w:p w:rsidR="008B4752" w:rsidRPr="00E227D8" w:rsidP="008B4752" w14:paraId="3A658D92" w14:textId="64E397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F631EC">
              <w:rPr>
                <w:rFonts w:ascii="Times New Roman" w:hAnsi="Times New Roman" w:cs="Times New Roman"/>
                <w:sz w:val="24"/>
                <w:szCs w:val="24"/>
              </w:rPr>
              <w:t>elpas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31EC">
              <w:rPr>
                <w:rFonts w:ascii="Times New Roman" w:hAnsi="Times New Roman" w:cs="Times New Roman"/>
                <w:sz w:val="24"/>
                <w:szCs w:val="24"/>
              </w:rPr>
              <w:t>nodrošin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ātas ar ugunsdzēsības aparātiem </w:t>
            </w:r>
            <w:r w:rsidRPr="00890BA4">
              <w:rPr>
                <w:rFonts w:ascii="Times New Roman" w:hAnsi="Times New Roman" w:cs="Times New Roman"/>
                <w:sz w:val="24"/>
                <w:szCs w:val="24"/>
              </w:rPr>
              <w:t>un iekšējo ugunsdzēsības ūdensvadu.</w:t>
            </w:r>
          </w:p>
        </w:tc>
      </w:tr>
      <w:tr w14:paraId="1134FD5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802A03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7C8E63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E04758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E7A3E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987E90E" w14:textId="4C3BEB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4752" w:rsidR="008B4752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2D788E5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C1DCC2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E2CF32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83B87E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4F84B9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4778524" w14:textId="46B863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8B4752" w:rsidR="008B4752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8B4752" w:rsidR="008B4752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14:paraId="39921D7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ED969E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5BFC91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5FDB5AB" w14:textId="77777777" w:rsidTr="002E2D9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5052" w:rsidRPr="00E227D8" w:rsidP="006B5052" w14:paraId="3582561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B5052" w:rsidRPr="00E227D8" w:rsidP="006B5052" w14:paraId="642CCE92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Atzinums izdots saskaņā ar: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Latvijas Republikas Ministru kabineta  2009. gada 1. </w:t>
            </w:r>
          </w:p>
        </w:tc>
      </w:tr>
      <w:tr w14:paraId="7621AB8D" w14:textId="77777777" w:rsidTr="002E2D9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5052" w:rsidP="006B5052" w14:paraId="112F39E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B5052" w:rsidRPr="00E227D8" w:rsidP="006B5052" w14:paraId="5BCD82D9" w14:textId="77777777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septembra noteikumu Nr. 981 „Bērnu nometņu organizēšanas un darbības kārtība”</w:t>
            </w:r>
          </w:p>
        </w:tc>
      </w:tr>
      <w:tr w14:paraId="090449CD" w14:textId="77777777" w:rsidTr="002E2D9E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5052" w:rsidP="006B5052" w14:paraId="04BF2F9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B5052" w:rsidRPr="00E227D8" w:rsidP="006B5052" w14:paraId="3590A485" w14:textId="77777777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8.5. apakšpunkta prasībām.</w:t>
            </w:r>
          </w:p>
        </w:tc>
      </w:tr>
      <w:tr w14:paraId="183186B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48FFBE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2BF191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0E0CA250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F0985F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B649DF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B5052">
              <w:rPr>
                <w:rFonts w:ascii="Times New Roman" w:hAnsi="Times New Roman" w:cs="Times New Roman"/>
                <w:sz w:val="24"/>
              </w:rPr>
              <w:t>Valsts izglītības attīstības aģentūras nometņu reģistram.</w:t>
            </w:r>
          </w:p>
        </w:tc>
      </w:tr>
      <w:tr w14:paraId="565463BB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5BB968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588A8D1D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7E82E0BC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7DF48A66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296E5FDF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9287E2F" w14:textId="77777777" w:rsidTr="00736BC1">
        <w:tblPrEx>
          <w:tblW w:w="0" w:type="auto"/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0A60A86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DADDDB3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617DAEF5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021ED6B3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0E05C2D0" w14:textId="77777777" w:rsidTr="00762AE8">
        <w:tblPrEx>
          <w:tblW w:w="0" w:type="auto"/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6B5052" w14:paraId="741F4D1E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5052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6FDE6BA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42D53B9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095BD9D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003A2B" w14:paraId="23BFBEC1" w14:textId="6D11DD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3A2B">
              <w:rPr>
                <w:rFonts w:ascii="Times New Roman" w:hAnsi="Times New Roman" w:cs="Times New Roman"/>
                <w:sz w:val="24"/>
                <w:szCs w:val="24"/>
              </w:rPr>
              <w:t>Ž. Deičmane</w:t>
            </w:r>
          </w:p>
        </w:tc>
      </w:tr>
      <w:tr w14:paraId="7FB3DC60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0E0F711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01725CC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1B5E9EA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17F859E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2D9D1ED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21A4A05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35967CB5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51BBA205" w14:textId="77777777" w:rsidTr="00736BC1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693AEBE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1478764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6C5D48B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7CD2A74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2643784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056AFDB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7493090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24E27BE2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1FB75B7B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583D3102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P="00762AE8" w14:paraId="3E8E03D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2AC8C78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739AFFE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1C57F87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75E2D17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198A372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66723E6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47D1364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401C56D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1A3BC15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01759EB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1855D5F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2FFDA97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315B059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0BF1913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4D5D8F2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194A10B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4970258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6E5C9F3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7254950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31E7545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129C4DA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115AC4CD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623C9F7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4ABFBFB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392B0E5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43D1522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50489CD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P="00762AE8" w14:paraId="0CB6EB8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B4752" w:rsidRPr="00762AE8" w:rsidP="00762AE8" w14:paraId="6076960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69359748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47F998FF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9DD2834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1D0555D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CC5CBE0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69A320D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742450279"/>
      <w:docPartObj>
        <w:docPartGallery w:val="Page Numbers (Top of Page)"/>
        <w:docPartUnique/>
      </w:docPartObj>
    </w:sdtPr>
    <w:sdtContent>
      <w:p w:rsidR="00E227D8" w:rsidRPr="00762AE8" w14:paraId="13D19A7D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84497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6B207AF5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4A7A6AF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03A2B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F39A4"/>
    <w:rsid w:val="0025180B"/>
    <w:rsid w:val="00276E52"/>
    <w:rsid w:val="002779EB"/>
    <w:rsid w:val="00281811"/>
    <w:rsid w:val="0029382F"/>
    <w:rsid w:val="002D69C2"/>
    <w:rsid w:val="00317542"/>
    <w:rsid w:val="003437F5"/>
    <w:rsid w:val="00346269"/>
    <w:rsid w:val="003B78D3"/>
    <w:rsid w:val="003E79DD"/>
    <w:rsid w:val="00426EBD"/>
    <w:rsid w:val="00441E69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635786"/>
    <w:rsid w:val="006B5052"/>
    <w:rsid w:val="00724ED0"/>
    <w:rsid w:val="00736BC1"/>
    <w:rsid w:val="00762AE8"/>
    <w:rsid w:val="007665C9"/>
    <w:rsid w:val="00784497"/>
    <w:rsid w:val="00794977"/>
    <w:rsid w:val="00794DFA"/>
    <w:rsid w:val="00797B91"/>
    <w:rsid w:val="007A187F"/>
    <w:rsid w:val="007D2C05"/>
    <w:rsid w:val="00884E35"/>
    <w:rsid w:val="00890BA4"/>
    <w:rsid w:val="008A1FE3"/>
    <w:rsid w:val="008B4752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E0387C"/>
    <w:rsid w:val="00E227D8"/>
    <w:rsid w:val="00E60393"/>
    <w:rsid w:val="00E74C0B"/>
    <w:rsid w:val="00F51398"/>
    <w:rsid w:val="00F631E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D0666F5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1814</Words>
  <Characters>1035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Žanete Deičmane</cp:lastModifiedBy>
  <cp:revision>13</cp:revision>
  <dcterms:created xsi:type="dcterms:W3CDTF">2022-12-19T09:19:00Z</dcterms:created>
  <dcterms:modified xsi:type="dcterms:W3CDTF">2025-06-09T06:37:00Z</dcterms:modified>
</cp:coreProperties>
</file>