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352F4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4750E7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352F4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RDefault="004750E7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4750E7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6352F4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4750E7" w:rsidP="00855E5C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Jelgava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4750E7" w:rsidP="00855E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51">
              <w:rPr>
                <w:rFonts w:ascii="Times New Roman" w:hAnsi="Times New Roman"/>
                <w:sz w:val="24"/>
                <w:szCs w:val="24"/>
              </w:rPr>
              <w:t>Jelg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avas valstspilsētas pašvaldības </w:t>
            </w:r>
            <w:r w:rsidRPr="00191651">
              <w:rPr>
                <w:rFonts w:ascii="Times New Roman" w:hAnsi="Times New Roman"/>
                <w:sz w:val="24"/>
                <w:szCs w:val="24"/>
              </w:rPr>
              <w:t xml:space="preserve">iestāde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“Jelgavas izglītības </w:t>
            </w:r>
            <w:r>
              <w:rPr>
                <w:rFonts w:ascii="Times New Roman" w:hAnsi="Times New Roman"/>
                <w:sz w:val="24"/>
                <w:szCs w:val="24"/>
              </w:rPr>
              <w:t>pārvalde”</w:t>
            </w:r>
          </w:p>
        </w:tc>
      </w:tr>
      <w:tr w:rsidR="006352F4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4750E7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4750E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6352F4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4750E7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05.06.2025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4750E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 Nr. 90000074738</w:t>
            </w:r>
          </w:p>
        </w:tc>
      </w:tr>
      <w:tr w:rsidR="006352F4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4750E7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4750E7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6352F4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855E5C" w:rsidRPr="005D1C44" w:rsidRDefault="00855E5C" w:rsidP="00855E5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855E5C" w:rsidRPr="005D1C44" w:rsidRDefault="00855E5C" w:rsidP="00855E5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855E5C" w:rsidRPr="005D1C44" w:rsidRDefault="004750E7" w:rsidP="00855E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Svētes iela 22, Jelgava</w:t>
            </w:r>
            <w:r w:rsidRPr="00191651">
              <w:rPr>
                <w:rFonts w:ascii="Times New Roman" w:hAnsi="Times New Roman"/>
                <w:color w:val="000000"/>
                <w:sz w:val="24"/>
                <w:szCs w:val="24"/>
              </w:rPr>
              <w:t>, LV-3001</w:t>
            </w:r>
          </w:p>
        </w:tc>
      </w:tr>
      <w:tr w:rsidR="006352F4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855E5C" w:rsidRPr="005D1C44" w:rsidRDefault="00855E5C" w:rsidP="00855E5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855E5C" w:rsidRPr="005D1C44" w:rsidRDefault="00855E5C" w:rsidP="00855E5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855E5C" w:rsidRPr="005D1C44" w:rsidRDefault="004750E7" w:rsidP="00855E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vai fiziskās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4750E7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22/11-3.7/59</w:t>
      </w:r>
    </w:p>
    <w:p w:rsidR="00C959F6" w:rsidRDefault="004750E7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6352F4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47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4750E7" w:rsidP="00855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5E5C">
              <w:rPr>
                <w:rFonts w:ascii="Times New Roman" w:hAnsi="Times New Roman" w:cs="Times New Roman"/>
                <w:sz w:val="24"/>
              </w:rPr>
              <w:t>Jelgavas valstspilsētas pašvaldības interešu izglītības iestāde "Jaunrades nams "Junda"" (turpmāk – Objekts)</w:t>
            </w:r>
          </w:p>
        </w:tc>
      </w:tr>
      <w:tr w:rsidR="006352F4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4750E7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6352F4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47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4750E7" w:rsidP="00855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91651">
              <w:rPr>
                <w:rFonts w:ascii="Times New Roman" w:hAnsi="Times New Roman" w:cs="Times New Roman"/>
                <w:sz w:val="24"/>
              </w:rPr>
              <w:t>Zemgales prospekts 7, Jelgava, LV-3001</w:t>
            </w:r>
          </w:p>
        </w:tc>
      </w:tr>
      <w:tr w:rsidR="006352F4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352F4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47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47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Jelgavas valstspilsētas pašvaldība</w:t>
            </w:r>
          </w:p>
        </w:tc>
      </w:tr>
      <w:tr w:rsidR="006352F4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4750E7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6352F4" w:rsidTr="00762AE8">
        <w:tc>
          <w:tcPr>
            <w:tcW w:w="421" w:type="dxa"/>
          </w:tcPr>
          <w:p w:rsidR="00855E5C" w:rsidRPr="00E227D8" w:rsidRDefault="00855E5C" w:rsidP="00855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5E5C" w:rsidRPr="00E227D8" w:rsidRDefault="004750E7" w:rsidP="0085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Reģ. Nr. </w:t>
            </w:r>
            <w:r w:rsidRPr="00577C4E">
              <w:rPr>
                <w:rFonts w:ascii="Times New Roman" w:hAnsi="Times New Roman" w:cs="Times New Roman"/>
                <w:sz w:val="24"/>
                <w:szCs w:val="24"/>
              </w:rPr>
              <w:t>40900039904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Lielā iela 11, Jelgava, LV-3001</w:t>
            </w:r>
          </w:p>
        </w:tc>
      </w:tr>
      <w:tr w:rsidR="006352F4" w:rsidTr="00762AE8">
        <w:tc>
          <w:tcPr>
            <w:tcW w:w="421" w:type="dxa"/>
          </w:tcPr>
          <w:p w:rsidR="00855E5C" w:rsidRPr="00070E23" w:rsidRDefault="00855E5C" w:rsidP="00855E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855E5C" w:rsidRPr="00922C9D" w:rsidRDefault="004750E7" w:rsidP="00855E5C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personas reģistrācijas numurs un adrese vai fiziskās personas adrese)</w:t>
            </w:r>
          </w:p>
        </w:tc>
      </w:tr>
      <w:tr w:rsidR="006352F4" w:rsidTr="00070E23">
        <w:tc>
          <w:tcPr>
            <w:tcW w:w="421" w:type="dxa"/>
            <w:tcBorders>
              <w:bottom w:val="single" w:sz="4" w:space="0" w:color="auto"/>
            </w:tcBorders>
          </w:tcPr>
          <w:p w:rsidR="00855E5C" w:rsidRPr="00E227D8" w:rsidRDefault="004750E7" w:rsidP="0085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5E5C" w:rsidRPr="00E227D8" w:rsidRDefault="004750E7" w:rsidP="00855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Jelgavas valstspilsētas pašvaldības interešu izglītības iestādes “Jaunrades nams “Junda”” direktores Ilzes Jaunzemes 2024.gada 16.aprīļa iesniegums Nr. J</w:t>
            </w:r>
            <w:r w:rsidRPr="00855E5C">
              <w:rPr>
                <w:rFonts w:ascii="Times New Roman" w:hAnsi="Times New Roman" w:cs="Times New Roman"/>
                <w:sz w:val="24"/>
              </w:rPr>
              <w:t>UN/1-10</w:t>
            </w:r>
            <w:r w:rsidRPr="00855E5C">
              <w:rPr>
                <w:rFonts w:ascii="Times New Roman" w:hAnsi="Times New Roman" w:cs="Times New Roman"/>
                <w:sz w:val="24"/>
              </w:rPr>
              <w:t>.2/25/16</w:t>
            </w:r>
          </w:p>
        </w:tc>
      </w:tr>
      <w:tr w:rsidR="006352F4" w:rsidTr="00070E23">
        <w:tc>
          <w:tcPr>
            <w:tcW w:w="421" w:type="dxa"/>
            <w:tcBorders>
              <w:top w:val="single" w:sz="4" w:space="0" w:color="auto"/>
            </w:tcBorders>
          </w:tcPr>
          <w:p w:rsidR="00855E5C" w:rsidRPr="00070E23" w:rsidRDefault="00855E5C" w:rsidP="00855E5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855E5C" w:rsidRPr="00070E23" w:rsidRDefault="00855E5C" w:rsidP="00855E5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352F4" w:rsidTr="00070E23">
        <w:tc>
          <w:tcPr>
            <w:tcW w:w="421" w:type="dxa"/>
            <w:tcBorders>
              <w:bottom w:val="single" w:sz="4" w:space="0" w:color="auto"/>
            </w:tcBorders>
          </w:tcPr>
          <w:p w:rsidR="00855E5C" w:rsidRPr="00E227D8" w:rsidRDefault="004750E7" w:rsidP="0085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5E5C" w:rsidRPr="00E227D8" w:rsidRDefault="004750E7" w:rsidP="00855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Objekts ir aprīkots ar automātisko ugunsgrēka atklāšanas un trauksmes signalizācijas sistēmu, </w:t>
            </w:r>
            <w:r w:rsidRPr="0044043D">
              <w:rPr>
                <w:rFonts w:ascii="Times New Roman" w:hAnsi="Times New Roman" w:cs="Times New Roman"/>
                <w:sz w:val="24"/>
                <w:szCs w:val="24"/>
              </w:rPr>
              <w:t>automātisko balss izziņošanas sistēmu, iekšējo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ugunsdzēsības ūdensvada sistēmu un ugunsdzēsības aparātiem.</w:t>
            </w:r>
          </w:p>
        </w:tc>
      </w:tr>
      <w:tr w:rsidR="006352F4" w:rsidTr="00070E23">
        <w:tc>
          <w:tcPr>
            <w:tcW w:w="421" w:type="dxa"/>
            <w:tcBorders>
              <w:top w:val="single" w:sz="4" w:space="0" w:color="auto"/>
            </w:tcBorders>
          </w:tcPr>
          <w:p w:rsidR="00855E5C" w:rsidRPr="00070E23" w:rsidRDefault="00855E5C" w:rsidP="00855E5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855E5C" w:rsidRPr="00070E23" w:rsidRDefault="00855E5C" w:rsidP="00855E5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352F4" w:rsidTr="00070E23">
        <w:tc>
          <w:tcPr>
            <w:tcW w:w="421" w:type="dxa"/>
            <w:tcBorders>
              <w:bottom w:val="single" w:sz="4" w:space="0" w:color="auto"/>
            </w:tcBorders>
          </w:tcPr>
          <w:p w:rsidR="00855E5C" w:rsidRPr="00E227D8" w:rsidRDefault="004750E7" w:rsidP="0085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5E5C" w:rsidRPr="00E227D8" w:rsidRDefault="004750E7" w:rsidP="0085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netika konstatēti.</w:t>
            </w:r>
          </w:p>
        </w:tc>
      </w:tr>
      <w:tr w:rsidR="006352F4" w:rsidTr="00070E23">
        <w:tc>
          <w:tcPr>
            <w:tcW w:w="421" w:type="dxa"/>
            <w:tcBorders>
              <w:top w:val="single" w:sz="4" w:space="0" w:color="auto"/>
            </w:tcBorders>
          </w:tcPr>
          <w:p w:rsidR="00855E5C" w:rsidRPr="00070E23" w:rsidRDefault="00855E5C" w:rsidP="00855E5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855E5C" w:rsidRPr="00070E23" w:rsidRDefault="00855E5C" w:rsidP="00855E5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352F4" w:rsidTr="00070E23">
        <w:tc>
          <w:tcPr>
            <w:tcW w:w="421" w:type="dxa"/>
            <w:tcBorders>
              <w:bottom w:val="single" w:sz="4" w:space="0" w:color="auto"/>
            </w:tcBorders>
          </w:tcPr>
          <w:p w:rsidR="00855E5C" w:rsidRPr="00E227D8" w:rsidRDefault="004750E7" w:rsidP="0085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5E5C" w:rsidRPr="00E227D8" w:rsidRDefault="004750E7" w:rsidP="0085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E2ABF">
              <w:rPr>
                <w:rFonts w:ascii="Times New Roman" w:hAnsi="Times New Roman" w:cs="Times New Roman"/>
                <w:sz w:val="24"/>
              </w:rPr>
              <w:t>Objekts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atbilst </w:t>
            </w:r>
            <w:r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:rsidR="006352F4" w:rsidTr="00070E23">
        <w:tc>
          <w:tcPr>
            <w:tcW w:w="421" w:type="dxa"/>
            <w:tcBorders>
              <w:top w:val="single" w:sz="4" w:space="0" w:color="auto"/>
            </w:tcBorders>
          </w:tcPr>
          <w:p w:rsidR="00855E5C" w:rsidRPr="00070E23" w:rsidRDefault="00855E5C" w:rsidP="00855E5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855E5C" w:rsidRPr="00070E23" w:rsidRDefault="00855E5C" w:rsidP="00855E5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352F4" w:rsidTr="00070E23">
        <w:tc>
          <w:tcPr>
            <w:tcW w:w="421" w:type="dxa"/>
            <w:tcBorders>
              <w:bottom w:val="single" w:sz="4" w:space="0" w:color="auto"/>
            </w:tcBorders>
          </w:tcPr>
          <w:p w:rsidR="00855E5C" w:rsidRPr="00E227D8" w:rsidRDefault="004750E7" w:rsidP="0085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5E5C" w:rsidRPr="00E227D8" w:rsidRDefault="004750E7" w:rsidP="00855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Ministru </w:t>
            </w:r>
            <w:r>
              <w:rPr>
                <w:rFonts w:ascii="Times New Roman" w:hAnsi="Times New Roman" w:cs="Times New Roman"/>
                <w:sz w:val="24"/>
              </w:rPr>
              <w:t>kabineta 2009.gada 1.septembra noteikumu Nr.981 “Bērnu nometņu organizēšanas un darbības kārtība” 8.5. apakšpunktu.</w:t>
            </w:r>
          </w:p>
        </w:tc>
      </w:tr>
      <w:tr w:rsidR="006352F4" w:rsidTr="00070E23">
        <w:tc>
          <w:tcPr>
            <w:tcW w:w="421" w:type="dxa"/>
            <w:tcBorders>
              <w:top w:val="single" w:sz="4" w:space="0" w:color="auto"/>
            </w:tcBorders>
          </w:tcPr>
          <w:p w:rsidR="00855E5C" w:rsidRPr="00070E23" w:rsidRDefault="00855E5C" w:rsidP="00855E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855E5C" w:rsidRPr="00070E23" w:rsidRDefault="004750E7" w:rsidP="00855E5C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6352F4" w:rsidTr="004B095D">
        <w:tc>
          <w:tcPr>
            <w:tcW w:w="421" w:type="dxa"/>
            <w:tcBorders>
              <w:bottom w:val="single" w:sz="4" w:space="0" w:color="auto"/>
            </w:tcBorders>
          </w:tcPr>
          <w:p w:rsidR="00855E5C" w:rsidRPr="00E227D8" w:rsidRDefault="004750E7" w:rsidP="0085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5E5C" w:rsidRPr="00E227D8" w:rsidRDefault="004750E7" w:rsidP="0085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Valsts izglītības satura centram</w:t>
            </w:r>
          </w:p>
        </w:tc>
      </w:tr>
      <w:tr w:rsidR="006352F4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855E5C" w:rsidRPr="00070E23" w:rsidRDefault="00855E5C" w:rsidP="00855E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855E5C" w:rsidRPr="00070E23" w:rsidRDefault="004750E7" w:rsidP="00855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 vai institūcijas nosaukums, kur paredzēts iesniegt atzinumu)</w:t>
            </w:r>
          </w:p>
        </w:tc>
      </w:tr>
    </w:tbl>
    <w:p w:rsidR="00E227D8" w:rsidRDefault="004750E7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4750E7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352F4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4750E7" w:rsidP="00F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52F4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4750E7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6352F4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4750E7" w:rsidP="00855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BF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Zemgales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4750E7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Viesturs Cimermanis</w:t>
            </w:r>
          </w:p>
        </w:tc>
      </w:tr>
      <w:tr w:rsidR="006352F4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4750E7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4750E7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4750E7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4750E7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6352F4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4750E7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05.06.2025</w:t>
            </w:r>
            <w:r w:rsidRPr="00AF10AF">
              <w:rPr>
                <w:rFonts w:ascii="Times New Roman" w:hAnsi="Times New Roman" w:cs="Times New Roman"/>
                <w:i/>
                <w:sz w:val="24"/>
                <w:szCs w:val="24"/>
              </w:rPr>
              <w:t>. elektroniski parakstīts dokuments uz e-pastu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1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junda@izglitiba.jelgava.lv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F4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4750E7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4750E7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4750E7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4750E7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4750E7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0E7" w:rsidRDefault="004750E7">
      <w:pPr>
        <w:spacing w:after="0" w:line="240" w:lineRule="auto"/>
      </w:pPr>
      <w:r>
        <w:separator/>
      </w:r>
    </w:p>
  </w:endnote>
  <w:endnote w:type="continuationSeparator" w:id="0">
    <w:p w:rsidR="004750E7" w:rsidRDefault="0047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0E7" w:rsidRDefault="004750E7">
      <w:pPr>
        <w:spacing w:after="0" w:line="240" w:lineRule="auto"/>
      </w:pPr>
      <w:r>
        <w:separator/>
      </w:r>
    </w:p>
  </w:footnote>
  <w:footnote w:type="continuationSeparator" w:id="0">
    <w:p w:rsidR="004750E7" w:rsidRDefault="0047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995335246"/>
      <w:docPartObj>
        <w:docPartGallery w:val="Page Numbers (Top of Page)"/>
        <w:docPartUnique/>
      </w:docPartObj>
    </w:sdtPr>
    <w:sdtEndPr/>
    <w:sdtContent>
      <w:p w:rsidR="00E227D8" w:rsidRPr="00762AE8" w:rsidRDefault="004750E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51B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91651"/>
    <w:rsid w:val="001A004B"/>
    <w:rsid w:val="001A1342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3E2ABF"/>
    <w:rsid w:val="00426EBD"/>
    <w:rsid w:val="0044043D"/>
    <w:rsid w:val="00441E69"/>
    <w:rsid w:val="004677F8"/>
    <w:rsid w:val="004750E7"/>
    <w:rsid w:val="00483BBB"/>
    <w:rsid w:val="004901B0"/>
    <w:rsid w:val="004B03FF"/>
    <w:rsid w:val="004B095D"/>
    <w:rsid w:val="004E6B03"/>
    <w:rsid w:val="00577C4E"/>
    <w:rsid w:val="005911CD"/>
    <w:rsid w:val="00594CE4"/>
    <w:rsid w:val="005D1C44"/>
    <w:rsid w:val="005D635A"/>
    <w:rsid w:val="006352F4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55E5C"/>
    <w:rsid w:val="00884E35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10AF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639C2"/>
    <w:rsid w:val="00D851B2"/>
    <w:rsid w:val="00DB3B2E"/>
    <w:rsid w:val="00E0387C"/>
    <w:rsid w:val="00E227D8"/>
    <w:rsid w:val="00E60393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1837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User</cp:lastModifiedBy>
  <cp:revision>2</cp:revision>
  <dcterms:created xsi:type="dcterms:W3CDTF">2025-06-05T10:33:00Z</dcterms:created>
  <dcterms:modified xsi:type="dcterms:W3CDTF">2025-06-05T10:33:00Z</dcterms:modified>
</cp:coreProperties>
</file>