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192974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10C57D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2EEE0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FC2D6F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0BD81F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06DE5D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E63F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1779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6AB1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AFF8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2909D5">
              <w:rPr>
                <w:rFonts w:ascii="Times New Roman" w:hAnsi="Times New Roman"/>
                <w:sz w:val="24"/>
                <w:szCs w:val="24"/>
              </w:rPr>
              <w:t>King's</w:t>
            </w:r>
            <w:r w:rsidRPr="00290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9D5">
              <w:rPr>
                <w:rFonts w:ascii="Times New Roman" w:hAnsi="Times New Roman"/>
                <w:sz w:val="24"/>
                <w:szCs w:val="24"/>
              </w:rPr>
              <w:t>College</w:t>
            </w:r>
            <w:r w:rsidRPr="002909D5">
              <w:rPr>
                <w:rFonts w:ascii="Times New Roman" w:hAnsi="Times New Roman"/>
                <w:sz w:val="24"/>
                <w:szCs w:val="24"/>
              </w:rPr>
              <w:t xml:space="preserve"> Latvia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CA528A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40FBD7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50D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3A03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0737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148E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A1AD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909D5" w14:paraId="078EA9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D127B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40103917732</w:t>
            </w:r>
          </w:p>
        </w:tc>
      </w:tr>
      <w:tr w14:paraId="1F9331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E844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A9DA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E3F5B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00C6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CE55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A3D7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86C3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27B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Turaidas iela 1, Piņķi, Babītes pag, Mārupes nov., LV-2107</w:t>
            </w:r>
          </w:p>
        </w:tc>
      </w:tr>
      <w:tr w14:paraId="3FDB33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D7C3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7D5A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FFA1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759681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BFBB6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22A31B1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5252C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ED7C55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F3DD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B257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Dienas nometnes “</w:t>
            </w:r>
            <w:r w:rsidRPr="00D127B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Vasaras skola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Pr="0002248C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King's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College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Latvia” ēkas telpās (</w:t>
            </w:r>
            <w:r w:rsidRPr="00D127B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Pirmais stāvs - klašu telpas, 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eldbaseins, ēdnīca, sporta zāle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)</w:t>
            </w:r>
            <w:r w:rsidRPr="006F55F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(turpmāk - Objekts).</w:t>
            </w:r>
          </w:p>
        </w:tc>
      </w:tr>
      <w:tr w14:paraId="193A8B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B9F0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40A6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D0770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60C98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3E8D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55F5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Turaidas iela 1, Piņķi, Babītes pag., Mārupes nov., LV-2107</w:t>
            </w:r>
          </w:p>
        </w:tc>
      </w:tr>
      <w:tr w14:paraId="53CC86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6735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14088C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A969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528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52D4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“ESPI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725951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B47B1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6A55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CADE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912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B696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Nr. </w:t>
            </w:r>
            <w:r w:rsidRPr="001D55B0">
              <w:rPr>
                <w:rFonts w:ascii="Times New Roman" w:hAnsi="Times New Roman"/>
                <w:color w:val="000000"/>
                <w:sz w:val="24"/>
                <w:szCs w:val="24"/>
              </w:rPr>
              <w:t>50103853221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1D55B0">
              <w:rPr>
                <w:rFonts w:ascii="Times New Roman" w:hAnsi="Times New Roman"/>
                <w:color w:val="000000"/>
                <w:sz w:val="24"/>
                <w:szCs w:val="24"/>
              </w:rPr>
              <w:t>Raunas iela 5, Rīga,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D55B0">
              <w:rPr>
                <w:rFonts w:ascii="Times New Roman" w:hAnsi="Times New Roman"/>
                <w:color w:val="000000"/>
                <w:sz w:val="24"/>
                <w:szCs w:val="24"/>
              </w:rPr>
              <w:t>LV-1039</w:t>
            </w:r>
          </w:p>
        </w:tc>
      </w:tr>
      <w:tr w14:paraId="4AF9A8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D0FF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DD83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CC4E7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C1E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909D5" w14:paraId="37A194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2025.gada 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februāra Līgas </w:t>
            </w:r>
            <w:r>
              <w:rPr>
                <w:rFonts w:ascii="Times New Roman" w:hAnsi="Times New Roman" w:cs="Times New Roman"/>
                <w:sz w:val="24"/>
              </w:rPr>
              <w:t>Harjo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 b/n</w:t>
            </w:r>
          </w:p>
        </w:tc>
      </w:tr>
      <w:tr w14:paraId="6B754F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0382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6BB533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1847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743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CDB7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izvietotas divstāvu ēkā. Objekts aprīkot</w:t>
            </w:r>
            <w:r w:rsidRPr="0001295B">
              <w:rPr>
                <w:rFonts w:ascii="Times New Roman" w:hAnsi="Times New Roman" w:cs="Times New Roman"/>
                <w:sz w:val="24"/>
                <w:szCs w:val="24"/>
              </w:rPr>
              <w:t>s ar automātisko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sistēmu, automātisko balss ugunsgrēka izziņošanas sistēmu, i</w:t>
            </w:r>
            <w:r w:rsidRPr="004575D4">
              <w:rPr>
                <w:rFonts w:ascii="Times New Roman" w:hAnsi="Times New Roman" w:cs="Times New Roman"/>
                <w:sz w:val="24"/>
                <w:szCs w:val="24"/>
              </w:rPr>
              <w:t>ekšēj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ugunsdzēsības ūdensvadu(ugunsdzēsības krāniem) un ugunsdzēsības aparātiem.</w:t>
            </w:r>
          </w:p>
        </w:tc>
      </w:tr>
      <w:tr w14:paraId="31347C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76AE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81323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3643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9F8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14531B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09D5" w:rsidP="0076330A" w14:paraId="533F7AC2" w14:textId="777777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B77C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bjekta atbildīgā persona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nav </w:t>
            </w:r>
            <w:r w:rsidRPr="00B77C80">
              <w:rPr>
                <w:rFonts w:ascii="Times New Roman" w:hAnsi="Times New Roman"/>
                <w:color w:val="000000"/>
                <w:sz w:val="24"/>
                <w:szCs w:val="24"/>
              </w:rPr>
              <w:t>nodrošin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ājusi</w:t>
            </w:r>
            <w:r w:rsidRPr="00B77C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ugunsdrošības ins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truktāžu visiem nodarbinātajiem, kā rezultātā pārkāpts </w:t>
            </w: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Ministru kabineta 2016.gada 19.aprīļa noteikumu Nr.238 „Ugunsdrošības noteikumi” (turpmāk - Ugunsdrošības noteikumi)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184.punkts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909D5" w:rsidP="002909D5" w14:paraId="45554150" w14:textId="777777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6.2. </w:t>
            </w:r>
            <w:r w:rsidRPr="006B15B0"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automātiskās ugunsgrēka atklāšanas un trauksmes signalizācijas sistēmas (turpmāk-AUATSS)</w:t>
            </w:r>
            <w:r w:rsidRPr="006B15B0">
              <w:rPr>
                <w:rFonts w:ascii="Times New Roman" w:hAnsi="Times New Roman" w:cs="Times New Roman"/>
                <w:sz w:val="24"/>
                <w:szCs w:val="24"/>
              </w:rPr>
              <w:t xml:space="preserve"> iedarbošanās gadījumu un bojājumu uzskaites žurnālā nav iekļauti nosacījumi AUATSS tehniskajai apkopei un uzturēšanai, atbilstoši 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9.pielikuma prasībai, kā rezultātā pārkāpts </w:t>
            </w:r>
            <w:r w:rsidRPr="006B15B0">
              <w:rPr>
                <w:rFonts w:ascii="Times New Roman" w:hAnsi="Times New Roman" w:cs="Times New Roman"/>
                <w:sz w:val="24"/>
                <w:szCs w:val="24"/>
              </w:rPr>
              <w:t>Ugunsdrošības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130.1.apakšpunkts.</w:t>
            </w:r>
          </w:p>
          <w:p w:rsidR="002909D5" w:rsidP="002909D5" w14:paraId="72B775EC" w14:textId="7777777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6.3. </w:t>
            </w:r>
            <w:r w:rsidRPr="007E63E0">
              <w:rPr>
                <w:rFonts w:ascii="Times New Roman" w:hAnsi="Times New Roman" w:cs="Times New Roman"/>
                <w:sz w:val="24"/>
                <w:szCs w:val="24"/>
              </w:rPr>
              <w:t>Objekta AUATSS netiek ekspluatēta atbilstoši ekspluatāciju regulējošo normatīvo aktu un ražotāja prasībām, bet tieši: AUATSS tehniskajā projektā norādītie identifikācijas numuri nesakrīt ar AUATSS uztveršanas, kontroles un indikācijas iekārtā norādītajiem un tiem identifikācijas numuriem, kuri ir piestiprināti pie ugunsgrēka detektoriem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(Detektoru Nr. 01/092., 01/091)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pārkāpts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Ugunsdrošības noteikum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 </w:t>
            </w:r>
            <w:r w:rsidRPr="007E63E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  <w:p w:rsidR="002909D5" w:rsidRPr="00E227D8" w:rsidP="002909D5" w14:paraId="0333D31A" w14:textId="7777777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Objektā blakus telpai Nr. 2.39</w:t>
            </w:r>
            <w:r w:rsidRPr="000452EC">
              <w:rPr>
                <w:rFonts w:ascii="Times New Roman" w:hAnsi="Times New Roman" w:cs="Times New Roman"/>
                <w:sz w:val="24"/>
                <w:szCs w:val="24"/>
              </w:rPr>
              <w:t xml:space="preserve"> evakuācijas izeju izgaismoto rādītāju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zīme nav ieslēgta pastāvīgi un to</w:t>
            </w:r>
            <w:r w:rsidRPr="000452EC">
              <w:rPr>
                <w:rFonts w:ascii="Times New Roman" w:hAnsi="Times New Roman" w:cs="Times New Roman"/>
                <w:sz w:val="24"/>
                <w:szCs w:val="24"/>
              </w:rPr>
              <w:t xml:space="preserve"> neiedarbina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AUATSS, kā rezultātā pārkāpts </w:t>
            </w:r>
            <w:r w:rsidRPr="000452EC">
              <w:rPr>
                <w:rFonts w:ascii="Times New Roman" w:hAnsi="Times New Roman" w:cs="Times New Roman"/>
                <w:sz w:val="24"/>
                <w:szCs w:val="24"/>
              </w:rPr>
              <w:t>Ugunsdrošības noteikumu 196.1.apakšpunkts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61DC9C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AC34C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159173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E8AB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7748B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1EF6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0754DE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F6D1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ECF71F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CED5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FB4E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D0CCA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5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95B">
              <w:rPr>
                <w:rFonts w:ascii="Times New Roman" w:hAnsi="Times New Roman" w:cs="Times New Roman"/>
                <w:sz w:val="24"/>
              </w:rPr>
              <w:t>„Bērnu nometņu organizēšanas un darbības kārtība” 8.5.punkta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9DE08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FEFD3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93DE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03DC04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F2E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369A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A95FFB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AB218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D679A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7805CA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270096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F2582D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C7195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D1A5F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FA207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C22F41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DBD665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3B5667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2909D5" w14:paraId="460B75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0A24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D074E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C5933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5081F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5709096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1293C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60691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4F94B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E236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340C6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0BBA5E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9D7E9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02D7EF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B12A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5DCC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E2A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43D92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C6BCD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EA91B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89DF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BEDD4F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E105C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74C03B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DB2CC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F6044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B31D0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72586562"/>
      <w:docPartObj>
        <w:docPartGallery w:val="Page Numbers (Top of Page)"/>
        <w:docPartUnique/>
      </w:docPartObj>
    </w:sdtPr>
    <w:sdtContent>
      <w:p w:rsidR="00E227D8" w:rsidRPr="00762AE8" w14:paraId="1632924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D2362C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A79874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5B"/>
    <w:rsid w:val="0002248C"/>
    <w:rsid w:val="000452EC"/>
    <w:rsid w:val="00070E23"/>
    <w:rsid w:val="000C241B"/>
    <w:rsid w:val="000D3E6E"/>
    <w:rsid w:val="00124D71"/>
    <w:rsid w:val="00130CCD"/>
    <w:rsid w:val="0015650A"/>
    <w:rsid w:val="001D55B0"/>
    <w:rsid w:val="00260584"/>
    <w:rsid w:val="00281811"/>
    <w:rsid w:val="002909D5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575D4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15B0"/>
    <w:rsid w:val="006F55F5"/>
    <w:rsid w:val="00711637"/>
    <w:rsid w:val="00736BC1"/>
    <w:rsid w:val="00762AE8"/>
    <w:rsid w:val="0076330A"/>
    <w:rsid w:val="007665C9"/>
    <w:rsid w:val="00794977"/>
    <w:rsid w:val="00794DFA"/>
    <w:rsid w:val="007D2C05"/>
    <w:rsid w:val="007E63E0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77C80"/>
    <w:rsid w:val="00B97A08"/>
    <w:rsid w:val="00BE4E1E"/>
    <w:rsid w:val="00C0162B"/>
    <w:rsid w:val="00C07822"/>
    <w:rsid w:val="00C33E3A"/>
    <w:rsid w:val="00C51BBF"/>
    <w:rsid w:val="00C522E2"/>
    <w:rsid w:val="00C946FD"/>
    <w:rsid w:val="00C959F6"/>
    <w:rsid w:val="00CD1CAC"/>
    <w:rsid w:val="00D00344"/>
    <w:rsid w:val="00D127B8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A76AD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9</cp:revision>
  <dcterms:created xsi:type="dcterms:W3CDTF">2022-12-19T10:05:00Z</dcterms:created>
  <dcterms:modified xsi:type="dcterms:W3CDTF">2025-03-03T09:43:00Z</dcterms:modified>
</cp:coreProperties>
</file>