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121E6E1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47152A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A7C9E4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9D183F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427DCD22" w14:textId="77777777" w:rsidTr="001A53DB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5C0FAD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22/8-1.6/582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02B0B" w:rsidRPr="00163E88" w:rsidP="00EC7D02" w14:paraId="2763EEF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DAIGA KALNUPA</w:t>
            </w:r>
          </w:p>
          <w:p w:rsidR="00102B0B" w:rsidRPr="00163E88" w:rsidP="00EC7D02" w14:paraId="2088FDD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daiga.kalnupa@inbox.lv</w:t>
            </w:r>
          </w:p>
        </w:tc>
      </w:tr>
      <w:tr w14:paraId="1F6D41A9" w14:textId="77777777" w:rsidTr="001A53DB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6F33708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102B0B" w:rsidRPr="00163E88" w:rsidP="00EC7D02" w14:paraId="23701F4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D7CB9D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9356" w:type="dxa"/>
        <w:tblLook w:val="04A0"/>
      </w:tblPr>
      <w:tblGrid>
        <w:gridCol w:w="4530"/>
        <w:gridCol w:w="4826"/>
      </w:tblGrid>
      <w:tr w14:paraId="34C77284" w14:textId="77777777" w:rsidTr="001A53DB">
        <w:tblPrEx>
          <w:tblW w:w="9356" w:type="dxa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B178AD" w14:paraId="74F1ADC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atzinuma sniegšanu</w:t>
            </w:r>
          </w:p>
        </w:tc>
        <w:tc>
          <w:tcPr>
            <w:tcW w:w="4826" w:type="dxa"/>
            <w:shd w:val="clear" w:color="auto" w:fill="auto"/>
          </w:tcPr>
          <w:p w:rsidR="00102B0B" w:rsidRPr="00F003AE" w:rsidP="00EC7D02" w14:paraId="76A50BED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1A53DB" w:rsidP="00B178AD" w14:paraId="0C182451" w14:textId="77777777">
      <w:pPr>
        <w:pStyle w:val="Footer"/>
        <w:ind w:firstLine="709"/>
        <w:jc w:val="both"/>
        <w:rPr>
          <w:rFonts w:ascii="Times New Roman" w:hAnsi="Times New Roman"/>
          <w:sz w:val="28"/>
          <w:lang w:val="lv-LV"/>
        </w:rPr>
      </w:pPr>
    </w:p>
    <w:p w:rsidR="00B178AD" w:rsidP="00B178AD" w14:paraId="62810FB0" w14:textId="68D69B7E">
      <w:pPr>
        <w:pStyle w:val="Footer"/>
        <w:ind w:firstLine="709"/>
        <w:jc w:val="both"/>
        <w:rPr>
          <w:rFonts w:ascii="Times New Roman" w:hAnsi="Times New Roman"/>
          <w:sz w:val="28"/>
          <w:lang w:val="lv-LV"/>
        </w:rPr>
      </w:pPr>
      <w:r w:rsidRPr="00B178AD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>R</w:t>
      </w:r>
      <w:r w:rsidRPr="00B178AD">
        <w:rPr>
          <w:rFonts w:ascii="Times New Roman" w:hAnsi="Times New Roman"/>
          <w:sz w:val="28"/>
          <w:lang w:val="lv-LV"/>
        </w:rPr>
        <w:t>īgas reģiona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B178AD">
        <w:rPr>
          <w:rFonts w:ascii="Times New Roman" w:hAnsi="Times New Roman"/>
          <w:sz w:val="28"/>
          <w:lang w:val="lv-LV"/>
        </w:rPr>
        <w:t xml:space="preserve">pārvalde </w:t>
      </w:r>
      <w:r>
        <w:rPr>
          <w:rFonts w:ascii="Times New Roman" w:hAnsi="Times New Roman"/>
          <w:sz w:val="28"/>
          <w:lang w:val="lv-LV"/>
        </w:rPr>
        <w:t>(turpmāk – Pārvalde) 2025.gada 6</w:t>
      </w:r>
      <w:r w:rsidRPr="00B178AD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 xml:space="preserve">maijā saņēma Jūsu iesniegumu ar </w:t>
      </w:r>
      <w:r w:rsidRPr="00B178AD">
        <w:rPr>
          <w:rFonts w:ascii="Times New Roman" w:hAnsi="Times New Roman"/>
          <w:sz w:val="28"/>
          <w:lang w:val="lv-LV"/>
        </w:rPr>
        <w:t>lūgumu sniegt atzinumu par telpu atbilstīb</w:t>
      </w:r>
      <w:r>
        <w:rPr>
          <w:rFonts w:ascii="Times New Roman" w:hAnsi="Times New Roman"/>
          <w:sz w:val="28"/>
          <w:lang w:val="lv-LV"/>
        </w:rPr>
        <w:t xml:space="preserve">u ugunsdrošības prasībām dienas </w:t>
      </w:r>
      <w:r w:rsidRPr="00B178AD">
        <w:rPr>
          <w:rFonts w:ascii="Times New Roman" w:hAnsi="Times New Roman"/>
          <w:sz w:val="28"/>
          <w:lang w:val="lv-LV"/>
        </w:rPr>
        <w:t>nometnei “</w:t>
      </w:r>
      <w:r>
        <w:rPr>
          <w:rFonts w:ascii="Times New Roman" w:hAnsi="Times New Roman"/>
          <w:sz w:val="28"/>
          <w:lang w:val="lv-LV"/>
        </w:rPr>
        <w:t>Vasara 2025" (turpmāk – Nometne) Rīgas Natālijas Draudziņas vidusskolas telpās (mazā sporta zālē</w:t>
      </w:r>
      <w:r w:rsidRPr="00B178AD">
        <w:rPr>
          <w:rFonts w:ascii="Times New Roman" w:hAnsi="Times New Roman"/>
          <w:sz w:val="28"/>
          <w:lang w:val="lv-LV"/>
        </w:rPr>
        <w:t>)</w:t>
      </w:r>
      <w:r>
        <w:rPr>
          <w:rFonts w:ascii="Times New Roman" w:hAnsi="Times New Roman"/>
          <w:sz w:val="28"/>
          <w:lang w:val="lv-LV"/>
        </w:rPr>
        <w:t xml:space="preserve"> Bruņinieku ielā 24B,Rīgā (turpmāk – Objekts).</w:t>
      </w:r>
    </w:p>
    <w:p w:rsidR="00030C87" w:rsidP="00B178AD" w14:paraId="0C43B5B2" w14:textId="3B63B0C6">
      <w:pPr>
        <w:pStyle w:val="Footer"/>
        <w:ind w:firstLine="709"/>
        <w:jc w:val="both"/>
        <w:rPr>
          <w:rFonts w:ascii="Times New Roman" w:hAnsi="Times New Roman"/>
          <w:sz w:val="28"/>
          <w:lang w:val="lv-LV"/>
        </w:rPr>
      </w:pPr>
      <w:r w:rsidRPr="00B178AD">
        <w:rPr>
          <w:rFonts w:ascii="Times New Roman" w:hAnsi="Times New Roman"/>
          <w:sz w:val="28"/>
          <w:lang w:val="lv-LV"/>
        </w:rPr>
        <w:t>Pārvalde informē, ka saskaņā</w:t>
      </w:r>
      <w:r>
        <w:rPr>
          <w:rFonts w:ascii="Times New Roman" w:hAnsi="Times New Roman"/>
          <w:sz w:val="28"/>
          <w:lang w:val="lv-LV"/>
        </w:rPr>
        <w:t xml:space="preserve"> ar Ministru kabineta 2009.gada </w:t>
      </w:r>
      <w:r w:rsidRPr="00B178AD">
        <w:rPr>
          <w:rFonts w:ascii="Times New Roman" w:hAnsi="Times New Roman"/>
          <w:sz w:val="28"/>
          <w:lang w:val="lv-LV"/>
        </w:rPr>
        <w:t>1.septembra noteikumu Nr.981 “Bērnu no</w:t>
      </w:r>
      <w:r>
        <w:rPr>
          <w:rFonts w:ascii="Times New Roman" w:hAnsi="Times New Roman"/>
          <w:sz w:val="28"/>
          <w:lang w:val="lv-LV"/>
        </w:rPr>
        <w:t xml:space="preserve">metņu organizēšanas un darbības kārtība” </w:t>
      </w:r>
      <w:r w:rsidR="001A53DB">
        <w:rPr>
          <w:rFonts w:ascii="Times New Roman" w:hAnsi="Times New Roman"/>
          <w:sz w:val="28"/>
          <w:lang w:val="lv-LV"/>
        </w:rPr>
        <w:t>9.5.apakšpunkta prasībām Pārvaldes</w:t>
      </w:r>
      <w:r w:rsidRPr="00B178AD">
        <w:rPr>
          <w:rFonts w:ascii="Times New Roman" w:hAnsi="Times New Roman"/>
          <w:sz w:val="28"/>
          <w:lang w:val="lv-LV"/>
        </w:rPr>
        <w:t xml:space="preserve"> atzinums Nometnes organizēšanai nav</w:t>
      </w:r>
      <w:r>
        <w:rPr>
          <w:rFonts w:ascii="Times New Roman" w:hAnsi="Times New Roman"/>
          <w:sz w:val="28"/>
          <w:lang w:val="lv-LV"/>
        </w:rPr>
        <w:t xml:space="preserve"> nepieciešams, jo šī gada 3</w:t>
      </w:r>
      <w:r w:rsidRPr="00B178AD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aprīlī</w:t>
      </w:r>
      <w:r w:rsidR="001A53DB">
        <w:rPr>
          <w:rFonts w:ascii="Times New Roman" w:hAnsi="Times New Roman"/>
          <w:sz w:val="28"/>
          <w:lang w:val="lv-LV"/>
        </w:rPr>
        <w:t xml:space="preserve"> Objektam tika izsniegts Pārvaldes</w:t>
      </w:r>
      <w:bookmarkStart w:id="2" w:name="_GoBack"/>
      <w:bookmarkEnd w:id="2"/>
      <w:r w:rsidRPr="00B178AD">
        <w:rPr>
          <w:rFonts w:ascii="Times New Roman" w:hAnsi="Times New Roman"/>
          <w:sz w:val="28"/>
          <w:lang w:val="lv-LV"/>
        </w:rPr>
        <w:t xml:space="preserve"> pārbaudes akts.</w:t>
      </w:r>
    </w:p>
    <w:p w:rsidR="001A53DB" w:rsidRPr="00030C87" w:rsidP="001A53DB" w14:paraId="5183E918" w14:textId="4C922199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395B9A">
        <w:rPr>
          <w:rFonts w:ascii="Times New Roman" w:hAnsi="Times New Roman"/>
          <w:sz w:val="28"/>
          <w:lang w:val="lv-LV"/>
        </w:rPr>
        <w:t>Pārvalde atgādina, ka</w:t>
      </w:r>
      <w:r>
        <w:rPr>
          <w:rFonts w:ascii="Times New Roman" w:hAnsi="Times New Roman"/>
          <w:sz w:val="28"/>
          <w:lang w:val="lv-LV"/>
        </w:rPr>
        <w:t xml:space="preserve"> nometnes rīkošanas laikā</w:t>
      </w:r>
      <w:r w:rsidRPr="00395B9A">
        <w:rPr>
          <w:rFonts w:ascii="Times New Roman" w:hAnsi="Times New Roman"/>
          <w:sz w:val="28"/>
          <w:lang w:val="lv-LV"/>
        </w:rPr>
        <w:t xml:space="preserve"> jāievēro Ministru kabineta 2016.gada 19.aprīļa noteikumu Nr.238 “Ugunsdrošības noteikumi” noteiktās prasības. Papildus darām Jums zināmu, ka fizisko un juridisko personu pienākums ir nepieļaut ugunsgrēka izcelšanos.</w:t>
      </w:r>
    </w:p>
    <w:p w:rsidR="001A53DB" w:rsidRPr="00030C87" w:rsidP="00B178AD" w14:paraId="440D690D" w14:textId="77777777">
      <w:pPr>
        <w:pStyle w:val="Footer"/>
        <w:ind w:firstLine="709"/>
        <w:jc w:val="both"/>
        <w:rPr>
          <w:rFonts w:ascii="Times New Roman" w:hAnsi="Times New Roman"/>
          <w:sz w:val="28"/>
          <w:lang w:val="lv-LV"/>
        </w:rPr>
      </w:pPr>
    </w:p>
    <w:p w:rsidR="00030C87" w:rsidRPr="00B178AD" w:rsidP="00030C87" w14:paraId="1C9E3094" w14:textId="77777777">
      <w:pPr>
        <w:rPr>
          <w:lang w:val="lv-LV"/>
        </w:rPr>
      </w:pPr>
    </w:p>
    <w:p w:rsidR="00D7638F" w:rsidRPr="00D7638F" w:rsidP="00D7638F" w14:paraId="7BBA591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6F95B9E" w14:textId="48B02FE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1A53DB">
        <w:rPr>
          <w:rFonts w:ascii="Times New Roman" w:hAnsi="Times New Roman"/>
          <w:sz w:val="28"/>
          <w:lang w:val="lv-LV"/>
        </w:rPr>
        <w:t xml:space="preserve">      </w:t>
      </w:r>
      <w:r w:rsidRPr="00D7638F">
        <w:rPr>
          <w:rFonts w:ascii="Times New Roman" w:hAnsi="Times New Roman"/>
          <w:sz w:val="28"/>
          <w:lang w:val="lv-LV"/>
        </w:rPr>
        <w:t>A.</w:t>
      </w:r>
      <w:r w:rsidR="001A53DB">
        <w:rPr>
          <w:rFonts w:ascii="Times New Roman" w:hAnsi="Times New Roman"/>
          <w:sz w:val="28"/>
          <w:lang w:val="lv-LV"/>
        </w:rPr>
        <w:t xml:space="preserve"> </w:t>
      </w:r>
      <w:r w:rsidRPr="00D7638F">
        <w:rPr>
          <w:rFonts w:ascii="Times New Roman" w:hAnsi="Times New Roman"/>
          <w:sz w:val="28"/>
          <w:lang w:val="lv-LV"/>
        </w:rPr>
        <w:t>Vasiļevskis</w:t>
      </w:r>
    </w:p>
    <w:p w:rsidR="00D7638F" w:rsidRPr="00D7638F" w:rsidP="00D7638F" w14:paraId="173C8B2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08B306F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178AD" w:rsidP="00D7638F" w14:paraId="72B55ACA" w14:textId="41A1CDDB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178AD" w:rsidRPr="00D7638F" w:rsidP="00D7638F" w14:paraId="7C34B22C" w14:textId="2A2ACDE5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CA43BD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397A84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C1E8B99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Artūrs Kolendovičs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67209674</w:t>
      </w:r>
    </w:p>
    <w:p w:rsidR="00D21FA6" w:rsidRPr="00B178AD" w:rsidP="00B178AD" w14:paraId="7ADE391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arturs.kolendovics@vugd.gov.lv</w:t>
      </w:r>
      <w:r w:rsidRPr="00B178AD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EBDFD6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9AE454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DA3D8B4" w14:textId="77777777">
    <w:pPr>
      <w:pStyle w:val="Footer"/>
    </w:pPr>
  </w:p>
  <w:p w:rsidR="000504BE" w14:paraId="41BD688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1DB4425" w14:textId="77777777">
    <w:pPr>
      <w:pStyle w:val="Header"/>
      <w:rPr>
        <w:rFonts w:ascii="Times New Roman" w:hAnsi="Times New Roman"/>
      </w:rPr>
    </w:pPr>
  </w:p>
  <w:p w:rsidR="00C51775" w:rsidP="00C51775" w14:paraId="33D2274B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03A38A5" w14:textId="77777777">
    <w:pPr>
      <w:pStyle w:val="Header"/>
      <w:rPr>
        <w:rFonts w:ascii="Times New Roman" w:hAnsi="Times New Roman"/>
      </w:rPr>
    </w:pPr>
  </w:p>
  <w:p w:rsidR="00C51775" w:rsidP="00C51775" w14:paraId="749BE7F5" w14:textId="77777777">
    <w:pPr>
      <w:pStyle w:val="Header"/>
      <w:rPr>
        <w:rFonts w:ascii="Times New Roman" w:hAnsi="Times New Roman"/>
      </w:rPr>
    </w:pPr>
  </w:p>
  <w:p w:rsidR="00C51775" w:rsidP="00C51775" w14:paraId="1C1E8FED" w14:textId="77777777">
    <w:pPr>
      <w:pStyle w:val="Header"/>
      <w:rPr>
        <w:rFonts w:ascii="Times New Roman" w:hAnsi="Times New Roman"/>
      </w:rPr>
    </w:pPr>
  </w:p>
  <w:p w:rsidR="00C51775" w:rsidP="00C51775" w14:paraId="5B843C8E" w14:textId="77777777">
    <w:pPr>
      <w:pStyle w:val="Header"/>
      <w:rPr>
        <w:rFonts w:ascii="Times New Roman" w:hAnsi="Times New Roman"/>
      </w:rPr>
    </w:pPr>
  </w:p>
  <w:p w:rsidR="00C51775" w:rsidP="00C51775" w14:paraId="7B13FC08" w14:textId="77777777">
    <w:pPr>
      <w:pStyle w:val="Header"/>
      <w:rPr>
        <w:rFonts w:ascii="Times New Roman" w:hAnsi="Times New Roman"/>
      </w:rPr>
    </w:pPr>
  </w:p>
  <w:p w:rsidR="00C51775" w:rsidP="00C51775" w14:paraId="48B8C70D" w14:textId="77777777">
    <w:pPr>
      <w:pStyle w:val="Header"/>
      <w:rPr>
        <w:rFonts w:ascii="Times New Roman" w:hAnsi="Times New Roman"/>
      </w:rPr>
    </w:pPr>
  </w:p>
  <w:p w:rsidR="00C51775" w:rsidP="00C51775" w14:paraId="73B91935" w14:textId="77777777">
    <w:pPr>
      <w:pStyle w:val="Header"/>
      <w:rPr>
        <w:rFonts w:ascii="Times New Roman" w:hAnsi="Times New Roman"/>
      </w:rPr>
    </w:pPr>
  </w:p>
  <w:p w:rsidR="00C51775" w:rsidRPr="00815277" w:rsidP="00C51775" w14:paraId="1F08FE24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48FC05BF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077551CC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3ACFB7AE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70A768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A53DB"/>
    <w:rsid w:val="0023229E"/>
    <w:rsid w:val="00275B9E"/>
    <w:rsid w:val="002A02AD"/>
    <w:rsid w:val="002D7335"/>
    <w:rsid w:val="002E1474"/>
    <w:rsid w:val="00335E91"/>
    <w:rsid w:val="00350576"/>
    <w:rsid w:val="00381282"/>
    <w:rsid w:val="0039017B"/>
    <w:rsid w:val="00395B9A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1F39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178AD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858D9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38AA41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Annemarija Rivča</cp:lastModifiedBy>
  <cp:revision>7</cp:revision>
  <cp:lastPrinted>2015-02-05T09:55:00Z</cp:lastPrinted>
  <dcterms:created xsi:type="dcterms:W3CDTF">2021-08-25T05:58:00Z</dcterms:created>
  <dcterms:modified xsi:type="dcterms:W3CDTF">2025-05-07T08:10:00Z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