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2FD939F7">
            <w:pPr>
              <w:jc w:val="center"/>
              <w:rPr>
                <w:bCs/>
                <w:sz w:val="24"/>
                <w:lang w:val="lv-LV"/>
              </w:rPr>
            </w:pPr>
            <w:r>
              <w:rPr>
                <w:bCs/>
                <w:sz w:val="24"/>
                <w:lang w:val="lv-LV"/>
              </w:rPr>
              <w:t>Rīgā</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29.04.2025</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2.4.5.-8/197</w:t>
            </w:r>
          </w:p>
        </w:tc>
      </w:tr>
    </w:tbl>
    <w:p w:rsidR="00BC67F6" w:rsidRPr="008A3DA7" w:rsidP="00BC67F6" w14:paraId="5C5A3ECA" w14:textId="77777777">
      <w:pPr>
        <w:tabs>
          <w:tab w:val="left" w:pos="3825"/>
        </w:tabs>
        <w:rPr>
          <w:sz w:val="24"/>
          <w:lang w:val="lv-LV"/>
        </w:rPr>
      </w:pPr>
    </w:p>
    <w:tbl>
      <w:tblPr>
        <w:tblW w:w="9356" w:type="dxa"/>
        <w:tblInd w:w="108" w:type="dxa"/>
        <w:tblLook w:val="04A0"/>
      </w:tblPr>
      <w:tblGrid>
        <w:gridCol w:w="5387"/>
        <w:gridCol w:w="3969"/>
      </w:tblGrid>
      <w:tr w14:paraId="647C4444" w14:textId="77777777" w:rsidTr="00F72D0B">
        <w:tblPrEx>
          <w:tblW w:w="9356" w:type="dxa"/>
          <w:tblInd w:w="108" w:type="dxa"/>
          <w:tblLook w:val="04A0"/>
        </w:tblPrEx>
        <w:tc>
          <w:tcPr>
            <w:tcW w:w="5387" w:type="dxa"/>
            <w:vAlign w:val="bottom"/>
          </w:tcPr>
          <w:p w:rsidR="006C51AD" w:rsidRPr="008A3DA7" w:rsidP="006C51AD" w14:paraId="0D27C033" w14:textId="77777777">
            <w:pPr>
              <w:rPr>
                <w:b/>
                <w:sz w:val="24"/>
                <w:lang w:val="lv-LV"/>
              </w:rPr>
            </w:pPr>
          </w:p>
        </w:tc>
        <w:tc>
          <w:tcPr>
            <w:tcW w:w="3969" w:type="dxa"/>
            <w:vAlign w:val="bottom"/>
          </w:tcPr>
          <w:p w:rsidR="006C51AD" w:rsidRPr="008A3DA7" w:rsidP="00722571" w14:paraId="49051ED2" w14:textId="217DB65A">
            <w:pPr>
              <w:jc w:val="right"/>
              <w:rPr>
                <w:sz w:val="24"/>
                <w:lang w:val="lv-LV"/>
              </w:rPr>
            </w:pPr>
            <w:r>
              <w:rPr>
                <w:b/>
                <w:noProof/>
                <w:sz w:val="24"/>
                <w:lang w:val="lv-LV"/>
              </w:rPr>
              <w:t>Anastasijai Doļinskai</w:t>
            </w:r>
          </w:p>
        </w:tc>
      </w:tr>
      <w:tr w14:paraId="3DF1DD18" w14:textId="77777777" w:rsidTr="00F72D0B">
        <w:tblPrEx>
          <w:tblW w:w="9356" w:type="dxa"/>
          <w:tblInd w:w="108" w:type="dxa"/>
          <w:tblLook w:val="04A0"/>
        </w:tblPrEx>
        <w:tc>
          <w:tcPr>
            <w:tcW w:w="5387" w:type="dxa"/>
            <w:vAlign w:val="bottom"/>
          </w:tcPr>
          <w:p w:rsidR="006C51AD" w:rsidRPr="008A3DA7" w:rsidP="006C51AD" w14:paraId="0E53C6B6" w14:textId="77777777">
            <w:pPr>
              <w:rPr>
                <w:sz w:val="24"/>
                <w:lang w:val="lv-LV"/>
              </w:rPr>
            </w:pPr>
          </w:p>
        </w:tc>
        <w:tc>
          <w:tcPr>
            <w:tcW w:w="3969" w:type="dxa"/>
            <w:vAlign w:val="bottom"/>
          </w:tcPr>
          <w:p w:rsidR="006C51AD" w:rsidRPr="008A3DA7" w:rsidP="00722571" w14:paraId="3EFAFE12" w14:textId="4C321BC1">
            <w:pPr>
              <w:jc w:val="right"/>
              <w:rPr>
                <w:b/>
                <w:sz w:val="24"/>
                <w:lang w:val="lv-LV"/>
              </w:rPr>
            </w:pPr>
            <w:r>
              <w:rPr>
                <w:noProof/>
                <w:sz w:val="24"/>
                <w:szCs w:val="28"/>
                <w:lang w:val="lv-LV"/>
              </w:rPr>
              <w:t>dolinskaanastasija@gmail.com</w:t>
            </w:r>
          </w:p>
        </w:tc>
      </w:tr>
    </w:tbl>
    <w:p w:rsidR="00BC67F6" w:rsidRPr="008A3DA7" w:rsidP="00BC67F6" w14:paraId="02BBB26C" w14:textId="77777777">
      <w:pPr>
        <w:tabs>
          <w:tab w:val="left" w:pos="3825"/>
        </w:tabs>
        <w:rPr>
          <w:sz w:val="24"/>
          <w:lang w:val="lv-LV"/>
        </w:rPr>
      </w:pPr>
    </w:p>
    <w:tbl>
      <w:tblPr>
        <w:tblW w:w="0" w:type="auto"/>
        <w:tblInd w:w="108" w:type="dxa"/>
        <w:tblLook w:val="04A0"/>
      </w:tblPr>
      <w:tblGrid>
        <w:gridCol w:w="9237"/>
      </w:tblGrid>
      <w:tr w14:paraId="41D5EC7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722571" w14:paraId="75B87E65" w14:textId="417C2CD4">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Pr>
                <w:sz w:val="24"/>
                <w:lang w:val="lv-LV"/>
              </w:rPr>
              <w:t>Bērnu dienas nometnes “</w:t>
            </w:r>
            <w:r w:rsidRPr="00722571">
              <w:rPr>
                <w:sz w:val="24"/>
              </w:rPr>
              <w:t>Stella Kids</w:t>
            </w:r>
            <w:r>
              <w:rPr>
                <w:sz w:val="24"/>
                <w:lang w:val="lv-LV"/>
              </w:rPr>
              <w:t>”</w:t>
            </w:r>
          </w:p>
        </w:tc>
      </w:tr>
      <w:tr w14:paraId="603ACCB9"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722571" w14:paraId="46DE7BA9" w14:textId="139C7BC3">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Pr>
                <w:sz w:val="24"/>
                <w:lang w:val="lv-LV"/>
              </w:rPr>
              <w:t xml:space="preserve"> </w:t>
            </w:r>
            <w:r w:rsidRPr="00722571">
              <w:rPr>
                <w:sz w:val="24"/>
                <w:lang w:val="lv-LV"/>
              </w:rPr>
              <w:t>Antonijas iela 22</w:t>
            </w:r>
            <w:r>
              <w:rPr>
                <w:sz w:val="24"/>
                <w:lang w:val="lv-LV"/>
              </w:rPr>
              <w:t>, Rīga, LV-1010</w:t>
            </w:r>
          </w:p>
        </w:tc>
      </w:tr>
      <w:tr w14:paraId="2A7824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ACCB63D" w14:textId="73123A13">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Pr>
                <w:sz w:val="24"/>
                <w:lang w:val="lv-LV"/>
              </w:rPr>
              <w:t xml:space="preserve"> Bērnu dienas nometnes</w:t>
            </w:r>
          </w:p>
        </w:tc>
      </w:tr>
      <w:tr w14:paraId="48701A4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722571" w14:paraId="5E218ECC" w14:textId="496BB15C">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Pr>
                <w:sz w:val="24"/>
                <w:lang w:val="lv-LV"/>
              </w:rPr>
              <w:t xml:space="preserve">Telpu lietotājs - </w:t>
            </w:r>
            <w:r w:rsidRPr="00722571">
              <w:rPr>
                <w:sz w:val="24"/>
              </w:rPr>
              <w:t xml:space="preserve">Anastasija </w:t>
            </w:r>
            <w:r w:rsidRPr="00722571">
              <w:rPr>
                <w:sz w:val="24"/>
              </w:rPr>
              <w:t>Doļinska</w:t>
            </w:r>
            <w:r>
              <w:rPr>
                <w:sz w:val="24"/>
              </w:rPr>
              <w:t xml:space="preserve">, </w:t>
            </w:r>
            <w:r>
              <w:rPr>
                <w:sz w:val="24"/>
              </w:rPr>
              <w:t>r</w:t>
            </w:r>
            <w:r w:rsidRPr="00722571">
              <w:rPr>
                <w:sz w:val="24"/>
              </w:rPr>
              <w:t>eģ</w:t>
            </w:r>
            <w:r>
              <w:rPr>
                <w:sz w:val="24"/>
              </w:rPr>
              <w:t>.</w:t>
            </w:r>
            <w:r w:rsidRPr="00722571">
              <w:rPr>
                <w:sz w:val="24"/>
              </w:rPr>
              <w:t xml:space="preserve"> </w:t>
            </w:r>
            <w:r w:rsidRPr="00722571">
              <w:rPr>
                <w:sz w:val="24"/>
              </w:rPr>
              <w:t>apliecības</w:t>
            </w:r>
            <w:r w:rsidRPr="00722571">
              <w:rPr>
                <w:sz w:val="24"/>
              </w:rPr>
              <w:t xml:space="preserve"> </w:t>
            </w:r>
            <w:r w:rsidRPr="00722571">
              <w:rPr>
                <w:sz w:val="24"/>
              </w:rPr>
              <w:t>nr</w:t>
            </w:r>
            <w:r w:rsidRPr="00722571">
              <w:rPr>
                <w:sz w:val="24"/>
              </w:rPr>
              <w:t>. 30059610303</w:t>
            </w:r>
          </w:p>
        </w:tc>
      </w:tr>
      <w:tr w14:paraId="19E7EA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212F76" w14:paraId="0FADCEEC" w14:textId="774FFDD3">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Pr>
                <w:sz w:val="24"/>
                <w:lang w:val="lv-LV"/>
              </w:rPr>
              <w:t>1. Pieteikum</w:t>
            </w:r>
            <w:r w:rsidR="00212F76">
              <w:rPr>
                <w:sz w:val="24"/>
                <w:lang w:val="lv-LV"/>
              </w:rPr>
              <w:t>i</w:t>
            </w:r>
            <w:bookmarkStart w:id="0" w:name="_GoBack"/>
            <w:bookmarkEnd w:id="0"/>
            <w:r>
              <w:rPr>
                <w:sz w:val="24"/>
                <w:lang w:val="lv-LV"/>
              </w:rPr>
              <w:t xml:space="preserve">. 2. Nometņu programmas. 3. Telpu nomas līgums. </w:t>
            </w:r>
          </w:p>
        </w:tc>
      </w:tr>
      <w:tr w14:paraId="3EA016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212F76" w14:paraId="710DEF3E" w14:textId="31EC028F">
            <w:pPr>
              <w:numPr>
                <w:ilvl w:val="0"/>
                <w:numId w:val="9"/>
              </w:numPr>
              <w:tabs>
                <w:tab w:val="left" w:pos="252"/>
                <w:tab w:val="left" w:pos="993"/>
              </w:tabs>
              <w:spacing w:before="60" w:after="60"/>
              <w:ind w:left="0" w:firstLine="0"/>
              <w:jc w:val="both"/>
              <w:rPr>
                <w:sz w:val="24"/>
                <w:lang w:val="lv-LV"/>
              </w:rPr>
            </w:pPr>
            <w:r>
              <w:rPr>
                <w:b/>
                <w:sz w:val="24"/>
                <w:lang w:val="lv-LV"/>
              </w:rPr>
              <w:t>Apsekojums</w:t>
            </w:r>
            <w:r>
              <w:rPr>
                <w:b/>
                <w:sz w:val="24"/>
                <w:lang w:val="lv-LV"/>
              </w:rPr>
              <w:t xml:space="preserve"> veikts</w:t>
            </w:r>
            <w:r w:rsidRPr="0080001F">
              <w:rPr>
                <w:b/>
                <w:sz w:val="24"/>
                <w:lang w:val="lv-LV"/>
              </w:rPr>
              <w:t>:</w:t>
            </w:r>
            <w:r w:rsidRPr="008A3DA7">
              <w:rPr>
                <w:sz w:val="24"/>
                <w:lang w:val="lv-LV"/>
              </w:rPr>
              <w:t xml:space="preserve"> </w:t>
            </w:r>
            <w:r w:rsidR="00212F76">
              <w:rPr>
                <w:sz w:val="24"/>
                <w:lang w:val="lv-LV"/>
              </w:rPr>
              <w:t xml:space="preserve">28.04.2025. vides veselības analītiķe Ērika Sereda un RSU Sabiedrības veselības bakalaura studiju programmas studentes Patrīcija Elīza Jaunzeme un Rūta </w:t>
            </w:r>
            <w:r w:rsidR="00212F76">
              <w:rPr>
                <w:sz w:val="24"/>
                <w:lang w:val="lv-LV"/>
              </w:rPr>
              <w:t>Gailuma</w:t>
            </w:r>
          </w:p>
        </w:tc>
      </w:tr>
      <w:tr w14:paraId="28EF9B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E792791" w14:textId="332833A8">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Nav veikti.</w:t>
            </w:r>
          </w:p>
        </w:tc>
      </w:tr>
      <w:tr w14:paraId="65E4E9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B20DB5A"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722571" w:rsidP="00722571" w14:paraId="72D2BCCF" w14:textId="2F4DDB89">
            <w:pPr>
              <w:tabs>
                <w:tab w:val="left" w:pos="459"/>
              </w:tabs>
              <w:jc w:val="both"/>
              <w:rPr>
                <w:sz w:val="24"/>
                <w:lang w:val="lv-LV"/>
              </w:rPr>
            </w:pPr>
            <w:r>
              <w:rPr>
                <w:bCs/>
                <w:sz w:val="24"/>
                <w:lang w:val="lv-LV"/>
              </w:rPr>
              <w:t xml:space="preserve">  Objekts </w:t>
            </w:r>
            <w:r>
              <w:rPr>
                <w:sz w:val="24"/>
                <w:lang w:val="lv-LV"/>
              </w:rPr>
              <w:t>„Bērnu dienas nometnes “Stella Kids” Antonijas ielā 22, Rīgā atbilst higiēnas prasībām bērnu dienas nometņu darbības uzsākšanai laika posmā no 09.06.2025. līdz 20.06.2025., no 30.06.2025. līdz 11.07.2025 un no 28.07.2025. līdz 08.08.2025.</w:t>
            </w:r>
          </w:p>
          <w:p w:rsidR="009E47A7" w:rsidRPr="00396A04" w:rsidP="00722571" w14:paraId="1E6A0F98" w14:textId="29F20406">
            <w:pPr>
              <w:jc w:val="both"/>
              <w:rPr>
                <w:i/>
                <w:sz w:val="24"/>
                <w:highlight w:val="lightGray"/>
                <w:lang w:val="lv-LV"/>
              </w:rPr>
            </w:pPr>
            <w:r>
              <w:rPr>
                <w:sz w:val="24"/>
                <w:lang w:val="lv-LV"/>
              </w:rPr>
              <w:t xml:space="preserve">     Atzinums derīgs vienu gadu Anastasijai </w:t>
            </w:r>
            <w:r>
              <w:rPr>
                <w:sz w:val="24"/>
                <w:lang w:val="lv-LV"/>
              </w:rPr>
              <w:t>Doļinskai</w:t>
            </w:r>
            <w:r>
              <w:rPr>
                <w:sz w:val="24"/>
                <w:lang w:val="lv-LV" w:eastAsia="lv-LV"/>
              </w:rPr>
              <w:t xml:space="preserve">, veicot bērnu dienas nometņu organizēšanu minētajās telpās, </w:t>
            </w:r>
            <w:r>
              <w:rPr>
                <w:sz w:val="24"/>
                <w:lang w:val="lv-LV"/>
              </w:rPr>
              <w:t xml:space="preserve">ar maksimālo dalībnieku skaitu līdz 40 </w:t>
            </w:r>
            <w:r>
              <w:rPr>
                <w:sz w:val="24"/>
                <w:lang w:val="lv-LV" w:eastAsia="lv-LV"/>
              </w:rPr>
              <w:t>bērniem.</w:t>
            </w:r>
          </w:p>
        </w:tc>
      </w:tr>
    </w:tbl>
    <w:p w:rsidR="009E47A7" w:rsidP="009E47A7" w14:paraId="19ECFDEF" w14:textId="79EE969E">
      <w:pPr>
        <w:jc w:val="both"/>
        <w:rPr>
          <w:sz w:val="24"/>
          <w:lang w:val="lv-LV"/>
        </w:rPr>
      </w:pPr>
      <w:r>
        <w:rPr>
          <w:sz w:val="24"/>
          <w:lang w:val="lv-LV"/>
        </w:rPr>
        <w:t>Pielikumā: 29.04.2025. Objekta higiēniskais novērtējums uz četrām lapām.</w:t>
      </w:r>
    </w:p>
    <w:p w:rsidR="002B40AB" w:rsidP="002B40AB" w14:paraId="33D67F35" w14:textId="77777777">
      <w:pPr>
        <w:jc w:val="both"/>
        <w:rPr>
          <w:sz w:val="24"/>
          <w:lang w:val="lv-LV"/>
        </w:rPr>
      </w:pPr>
    </w:p>
    <w:p w:rsidR="002B40AB" w:rsidP="002B40AB" w14:paraId="46DAF5BC" w14:textId="77777777">
      <w:pPr>
        <w:jc w:val="both"/>
        <w:rPr>
          <w:sz w:val="24"/>
          <w:lang w:val="lv-LV"/>
        </w:rPr>
      </w:pPr>
    </w:p>
    <w:tbl>
      <w:tblPr>
        <w:tblW w:w="0" w:type="auto"/>
        <w:tblInd w:w="108" w:type="dxa"/>
        <w:tblLook w:val="04A0"/>
      </w:tblPr>
      <w:tblGrid>
        <w:gridCol w:w="6158"/>
        <w:gridCol w:w="3089"/>
      </w:tblGrid>
      <w:tr w14:paraId="70A696C0" w14:textId="77777777" w:rsidTr="00957745">
        <w:tblPrEx>
          <w:tblW w:w="0" w:type="auto"/>
          <w:tblInd w:w="108" w:type="dxa"/>
          <w:tblLook w:val="04A0"/>
        </w:tblPrEx>
        <w:tc>
          <w:tcPr>
            <w:tcW w:w="6237" w:type="dxa"/>
            <w:hideMark/>
          </w:tcPr>
          <w:p w:rsidR="00776723" w:rsidP="00776723" w14:paraId="6BB94E56" w14:textId="77777777">
            <w:pPr>
              <w:rPr>
                <w:sz w:val="24"/>
                <w:lang w:val="lv-LV"/>
              </w:rPr>
            </w:pPr>
            <w:r>
              <w:rPr>
                <w:sz w:val="24"/>
                <w:lang w:val="lv-LV"/>
              </w:rPr>
              <w:t xml:space="preserve">Sabiedrības veselības departamenta </w:t>
            </w:r>
          </w:p>
          <w:p w:rsidR="002B40AB" w:rsidP="00776723" w14:paraId="59121333" w14:textId="3EFF3A32">
            <w:pPr>
              <w:pStyle w:val="Footer"/>
              <w:rPr>
                <w:sz w:val="24"/>
                <w:lang w:val="lv-LV"/>
              </w:rPr>
            </w:pPr>
            <w:r>
              <w:rPr>
                <w:sz w:val="24"/>
                <w:lang w:val="lv-LV"/>
              </w:rPr>
              <w:t>Higiēnas novērtēšanas nodaļas vadītāja</w:t>
            </w:r>
          </w:p>
        </w:tc>
        <w:tc>
          <w:tcPr>
            <w:tcW w:w="3119" w:type="dxa"/>
            <w:hideMark/>
          </w:tcPr>
          <w:p w:rsidR="00776723" w:rsidP="00776723" w14:paraId="0981326B" w14:textId="77777777">
            <w:pPr>
              <w:jc w:val="right"/>
              <w:rPr>
                <w:sz w:val="24"/>
                <w:lang w:val="lv-LV"/>
              </w:rPr>
            </w:pPr>
          </w:p>
          <w:p w:rsidR="002B40AB" w:rsidP="00776723" w14:paraId="25776691" w14:textId="5115327E">
            <w:pPr>
              <w:jc w:val="right"/>
              <w:rPr>
                <w:sz w:val="24"/>
                <w:lang w:val="lv-LV"/>
              </w:rPr>
            </w:pPr>
            <w:r w:rsidRPr="004E78A9">
              <w:rPr>
                <w:noProof/>
                <w:sz w:val="24"/>
                <w:lang w:val="lv-LV"/>
              </w:rPr>
              <w:t>Olga Saganoviča</w:t>
            </w:r>
          </w:p>
        </w:tc>
      </w:tr>
    </w:tbl>
    <w:p w:rsidR="002B40AB" w:rsidP="002B40AB" w14:paraId="41F227EE" w14:textId="5DD6E276">
      <w:pPr>
        <w:tabs>
          <w:tab w:val="right" w:pos="9072"/>
        </w:tabs>
        <w:rPr>
          <w:sz w:val="24"/>
          <w:lang w:val="lv-LV"/>
        </w:rPr>
      </w:pPr>
    </w:p>
    <w:p w:rsidR="008E6C19" w:rsidP="002B40AB" w14:paraId="17BA9FDD" w14:textId="77777777">
      <w:pPr>
        <w:tabs>
          <w:tab w:val="right" w:pos="9072"/>
        </w:tabs>
        <w:rPr>
          <w:sz w:val="24"/>
          <w:lang w:val="lv-LV"/>
        </w:rPr>
      </w:pPr>
    </w:p>
    <w:tbl>
      <w:tblPr>
        <w:tblW w:w="7960" w:type="dxa"/>
        <w:tblInd w:w="108" w:type="dxa"/>
        <w:tblLayout w:type="fixed"/>
        <w:tblLook w:val="04A0"/>
      </w:tblPr>
      <w:tblGrid>
        <w:gridCol w:w="7960"/>
      </w:tblGrid>
      <w:tr w14:paraId="55673837" w14:textId="77777777" w:rsidTr="00276197">
        <w:tblPrEx>
          <w:tblW w:w="7960" w:type="dxa"/>
          <w:tblInd w:w="108" w:type="dxa"/>
          <w:tblLayout w:type="fixed"/>
          <w:tblLook w:val="04A0"/>
        </w:tblPrEx>
        <w:trPr>
          <w:trHeight w:val="277"/>
        </w:trPr>
        <w:tc>
          <w:tcPr>
            <w:tcW w:w="7960" w:type="dxa"/>
          </w:tcPr>
          <w:p w:rsidR="00887510" w:rsidP="00887510" w14:paraId="01F2A9C2" w14:textId="048BE5DC">
            <w:pPr>
              <w:pStyle w:val="H4"/>
              <w:spacing w:after="0"/>
              <w:jc w:val="left"/>
              <w:outlineLvl w:val="9"/>
              <w:rPr>
                <w:b w:val="0"/>
                <w:sz w:val="24"/>
              </w:rPr>
            </w:pPr>
            <w:r w:rsidRPr="000A7FF6">
              <w:rPr>
                <w:b w:val="0"/>
                <w:noProof/>
                <w:sz w:val="22"/>
                <w:szCs w:val="22"/>
              </w:rPr>
              <w:t>Ērika Sereda</w:t>
            </w:r>
            <w:r w:rsidRPr="000A7FF6">
              <w:rPr>
                <w:b w:val="0"/>
                <w:sz w:val="22"/>
                <w:szCs w:val="22"/>
              </w:rPr>
              <w:t xml:space="preserve">, </w:t>
            </w:r>
            <w:r w:rsidRPr="000A7FF6">
              <w:rPr>
                <w:b w:val="0"/>
                <w:noProof/>
                <w:sz w:val="22"/>
                <w:szCs w:val="22"/>
              </w:rPr>
              <w:t>67081537</w:t>
            </w:r>
          </w:p>
        </w:tc>
      </w:tr>
      <w:tr w14:paraId="1D46B81B" w14:textId="77777777" w:rsidTr="00276197">
        <w:tblPrEx>
          <w:tblW w:w="7960" w:type="dxa"/>
          <w:tblInd w:w="108" w:type="dxa"/>
          <w:tblLayout w:type="fixed"/>
          <w:tblLook w:val="04A0"/>
        </w:tblPrEx>
        <w:trPr>
          <w:trHeight w:val="87"/>
        </w:trPr>
        <w:tc>
          <w:tcPr>
            <w:tcW w:w="7960" w:type="dxa"/>
          </w:tcPr>
          <w:p w:rsidR="00887510" w:rsidP="00887510" w14:paraId="73E46D6C" w14:textId="05FDCED7">
            <w:pPr>
              <w:pStyle w:val="H4"/>
              <w:spacing w:after="0"/>
              <w:jc w:val="left"/>
              <w:outlineLvl w:val="9"/>
              <w:rPr>
                <w:b w:val="0"/>
                <w:sz w:val="24"/>
              </w:rPr>
            </w:pPr>
            <w:r w:rsidRPr="000A7FF6">
              <w:rPr>
                <w:b w:val="0"/>
                <w:noProof/>
                <w:sz w:val="22"/>
                <w:szCs w:val="22"/>
              </w:rPr>
              <w:t>erika.sereda@vi.gov.lv</w:t>
            </w:r>
          </w:p>
        </w:tc>
      </w:tr>
    </w:tbl>
    <w:p w:rsidR="00717118" w:rsidRPr="00B95D12" w:rsidP="00DC7539" w14:paraId="3D119EA1" w14:textId="77777777">
      <w:pPr>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0B2AA106" w14:textId="77777777">
    <w:pPr>
      <w:pStyle w:val="Header"/>
      <w:jc w:val="center"/>
      <w:rPr>
        <w:sz w:val="20"/>
      </w:rPr>
    </w:pPr>
    <w:r>
      <w:rPr>
        <w:noProof/>
        <w:sz w:val="20"/>
        <w:lang w:val="lv-LV"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F90F65" w:rsidP="00F90F65" w14:paraId="5086982D" w14:textId="47729980">
    <w:pPr>
      <w:jc w:val="center"/>
      <w:rPr>
        <w:sz w:val="20"/>
        <w:szCs w:val="20"/>
        <w:lang w:val="lv-LV"/>
      </w:rPr>
    </w:pPr>
    <w:r>
      <w:rPr>
        <w:sz w:val="20"/>
        <w:szCs w:val="20"/>
        <w:lang w:val="lv-LV"/>
      </w:rPr>
      <w:t>Klijānu iela 7, Rīga, LV-1012, tālrunis: 67</w:t>
    </w:r>
    <w:r w:rsidR="005120DD">
      <w:rPr>
        <w:sz w:val="20"/>
        <w:szCs w:val="20"/>
        <w:lang w:val="lv-LV"/>
      </w:rPr>
      <w:t>0</w:t>
    </w:r>
    <w:r>
      <w:rPr>
        <w:sz w:val="20"/>
        <w:szCs w:val="20"/>
        <w:lang w:val="lv-LV"/>
      </w:rPr>
      <w:t>816</w:t>
    </w:r>
    <w:r w:rsidR="005120DD">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E77B60" w:rsidRPr="00E77B60" w:rsidP="00E77B60" w14:paraId="5688D907"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22614"/>
    <w:rsid w:val="00034B2F"/>
    <w:rsid w:val="00035D24"/>
    <w:rsid w:val="00042421"/>
    <w:rsid w:val="00055A75"/>
    <w:rsid w:val="00064EB8"/>
    <w:rsid w:val="00080968"/>
    <w:rsid w:val="00082050"/>
    <w:rsid w:val="000A4BD0"/>
    <w:rsid w:val="000A7FF6"/>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2F76"/>
    <w:rsid w:val="0021574C"/>
    <w:rsid w:val="00222712"/>
    <w:rsid w:val="00240007"/>
    <w:rsid w:val="00276197"/>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45451E"/>
    <w:rsid w:val="004610E8"/>
    <w:rsid w:val="00465EA4"/>
    <w:rsid w:val="00472C6E"/>
    <w:rsid w:val="004912DE"/>
    <w:rsid w:val="004A0F8D"/>
    <w:rsid w:val="004B1FAC"/>
    <w:rsid w:val="004C4FF2"/>
    <w:rsid w:val="004E78A9"/>
    <w:rsid w:val="005120DD"/>
    <w:rsid w:val="005514D8"/>
    <w:rsid w:val="00567F04"/>
    <w:rsid w:val="005B6AAB"/>
    <w:rsid w:val="005C35E0"/>
    <w:rsid w:val="005F2AE5"/>
    <w:rsid w:val="00603BC3"/>
    <w:rsid w:val="00627CC4"/>
    <w:rsid w:val="00652EBB"/>
    <w:rsid w:val="0068137B"/>
    <w:rsid w:val="006B163A"/>
    <w:rsid w:val="006B2204"/>
    <w:rsid w:val="006B2F1A"/>
    <w:rsid w:val="006C5001"/>
    <w:rsid w:val="006C51AD"/>
    <w:rsid w:val="006D43A1"/>
    <w:rsid w:val="006E6A65"/>
    <w:rsid w:val="00710429"/>
    <w:rsid w:val="007162E0"/>
    <w:rsid w:val="00717118"/>
    <w:rsid w:val="00722571"/>
    <w:rsid w:val="007472DF"/>
    <w:rsid w:val="00761C42"/>
    <w:rsid w:val="00761EB0"/>
    <w:rsid w:val="00776723"/>
    <w:rsid w:val="00777591"/>
    <w:rsid w:val="00783D52"/>
    <w:rsid w:val="007952D0"/>
    <w:rsid w:val="00795EF6"/>
    <w:rsid w:val="007A2484"/>
    <w:rsid w:val="007B147E"/>
    <w:rsid w:val="007C262C"/>
    <w:rsid w:val="0080001F"/>
    <w:rsid w:val="0080213B"/>
    <w:rsid w:val="008105E4"/>
    <w:rsid w:val="00810FA9"/>
    <w:rsid w:val="008355A6"/>
    <w:rsid w:val="00844EE7"/>
    <w:rsid w:val="00872DDD"/>
    <w:rsid w:val="00887510"/>
    <w:rsid w:val="008A3DA7"/>
    <w:rsid w:val="008B2101"/>
    <w:rsid w:val="008B4095"/>
    <w:rsid w:val="008C06D3"/>
    <w:rsid w:val="008D0063"/>
    <w:rsid w:val="008D1487"/>
    <w:rsid w:val="008E4A18"/>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E06D7"/>
    <w:rsid w:val="00B05992"/>
    <w:rsid w:val="00B52369"/>
    <w:rsid w:val="00B65F5C"/>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56098"/>
    <w:rsid w:val="00D7017A"/>
    <w:rsid w:val="00D71A5E"/>
    <w:rsid w:val="00D84ADB"/>
    <w:rsid w:val="00DB27DE"/>
    <w:rsid w:val="00DB6B34"/>
    <w:rsid w:val="00DB74BC"/>
    <w:rsid w:val="00DC7539"/>
    <w:rsid w:val="00DF208A"/>
    <w:rsid w:val="00DF61A7"/>
    <w:rsid w:val="00E3008A"/>
    <w:rsid w:val="00E42E7E"/>
    <w:rsid w:val="00E66AC6"/>
    <w:rsid w:val="00E77B60"/>
    <w:rsid w:val="00E90474"/>
    <w:rsid w:val="00EB14AB"/>
    <w:rsid w:val="00EB1C80"/>
    <w:rsid w:val="00EE1E96"/>
    <w:rsid w:val="00EE2003"/>
    <w:rsid w:val="00EF308A"/>
    <w:rsid w:val="00F11610"/>
    <w:rsid w:val="00F2308D"/>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733F4-9B15-45F5-868C-A9AE20B7C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167</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Ērika Sereda</cp:lastModifiedBy>
  <cp:revision>15</cp:revision>
  <cp:lastPrinted>2010-10-14T10:49:00Z</cp:lastPrinted>
  <dcterms:created xsi:type="dcterms:W3CDTF">2021-11-12T11:25:00Z</dcterms:created>
  <dcterms:modified xsi:type="dcterms:W3CDTF">2025-04-29T06:28:00Z</dcterms:modified>
</cp:coreProperties>
</file>