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41F510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901706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5E71E89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86331E4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07DD1D0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E8B3EEB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A77F24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EF98C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689F7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5D72A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3712DA">
              <w:rPr>
                <w:rFonts w:ascii="Times New Roman" w:hAnsi="Times New Roman"/>
                <w:sz w:val="24"/>
                <w:szCs w:val="24"/>
              </w:rPr>
              <w:t xml:space="preserve">Vieglatlētikas klubs </w:t>
            </w:r>
            <w:r w:rsidRPr="003712DA">
              <w:rPr>
                <w:rFonts w:ascii="Times New Roman" w:hAnsi="Times New Roman"/>
                <w:sz w:val="24"/>
                <w:szCs w:val="24"/>
              </w:rPr>
              <w:t>Feather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7324CF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6957F4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40B4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D5BD6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5F2BB6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FC044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1B49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7CE71DC" w14:textId="2F71D3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3712DA">
              <w:rPr>
                <w:rFonts w:ascii="Times New Roman" w:hAnsi="Times New Roman"/>
                <w:color w:val="000000"/>
                <w:sz w:val="24"/>
                <w:szCs w:val="24"/>
              </w:rPr>
              <w:t>40203557352</w:t>
            </w:r>
          </w:p>
        </w:tc>
      </w:tr>
      <w:tr w14:paraId="2C8F8AB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C0BED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A52E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BF90D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B40B47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9CA07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95F0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133CC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Tīnūžu šoseja 9-56, Ikšķile, Ogres novads, LV-5052</w:t>
            </w:r>
          </w:p>
        </w:tc>
      </w:tr>
      <w:tr w14:paraId="027783A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C58E1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D286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F8CAA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E0303A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4AED61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/148</w:t>
      </w:r>
    </w:p>
    <w:p w:rsidR="00C959F6" w:rsidP="00070E23" w14:paraId="1256F27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CA1749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E2A3B0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9035E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3712DA" w14:paraId="2144F9A7" w14:textId="4B3B78D2">
            <w:pPr>
              <w:tabs>
                <w:tab w:val="left" w:pos="70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12DA">
              <w:rPr>
                <w:rFonts w:ascii="Times New Roman" w:hAnsi="Times New Roman" w:cs="Times New Roman"/>
                <w:sz w:val="24"/>
              </w:rPr>
              <w:t>Dienas nometnei “Vieglatlētikas piedzīvojumu nometne 2025” paredzētās telpas - Āda</w:t>
            </w:r>
            <w:r w:rsidR="00AA7573">
              <w:rPr>
                <w:rFonts w:ascii="Times New Roman" w:hAnsi="Times New Roman" w:cs="Times New Roman"/>
                <w:sz w:val="24"/>
              </w:rPr>
              <w:t xml:space="preserve">žu sporta centra aerobikas zāle </w:t>
            </w:r>
            <w:r w:rsidR="003712DA">
              <w:rPr>
                <w:rFonts w:ascii="Times New Roman" w:hAnsi="Times New Roman" w:cs="Times New Roman"/>
                <w:sz w:val="24"/>
              </w:rPr>
              <w:t>un ģērbtuve, Ādažu sporta centrā (turpmāk - Objekts)</w:t>
            </w:r>
            <w:r w:rsidR="0097639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5BCBF7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5287B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D18A69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6FCE2C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508DC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FFEA496" w14:textId="333BC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12DA">
              <w:rPr>
                <w:rFonts w:ascii="Times New Roman" w:hAnsi="Times New Roman" w:cs="Times New Roman"/>
                <w:sz w:val="24"/>
              </w:rPr>
              <w:t>Gaujas iela 30, Ādaži, Ādažu novads</w:t>
            </w:r>
            <w:r w:rsidR="003F0795">
              <w:rPr>
                <w:rFonts w:ascii="Times New Roman" w:hAnsi="Times New Roman" w:cs="Times New Roman"/>
                <w:sz w:val="24"/>
              </w:rPr>
              <w:t>, LV-2164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49FFE4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E9520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9FE1CB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743D1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E9ED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154209F" w14:textId="4396D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12DA">
              <w:rPr>
                <w:rFonts w:ascii="Times New Roman" w:hAnsi="Times New Roman" w:cs="Times New Roman"/>
                <w:sz w:val="24"/>
              </w:rPr>
              <w:t>Ādažu novada pašvaldība</w:t>
            </w:r>
            <w:r w:rsidR="00AA7573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2C6C230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D597B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CD32CD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4689A4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B878A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9CF6529" w14:textId="6B87D7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712DA">
              <w:rPr>
                <w:rFonts w:ascii="Times New Roman" w:hAnsi="Times New Roman" w:cs="Times New Roman"/>
                <w:sz w:val="24"/>
                <w:szCs w:val="24"/>
              </w:rPr>
              <w:t>eģistrācijas Nr.90000048472, Gaujas iela 33A, Ādaži, Ādažu novads, LV-2164.</w:t>
            </w:r>
          </w:p>
        </w:tc>
      </w:tr>
      <w:tr w14:paraId="7E35F04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BF475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C5E06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45525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64FCF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EDDF6E2" w14:textId="00A61C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A7573">
              <w:rPr>
                <w:rFonts w:ascii="Times New Roman" w:hAnsi="Times New Roman" w:cs="Times New Roman"/>
                <w:sz w:val="24"/>
              </w:rPr>
              <w:t xml:space="preserve">Antras </w:t>
            </w:r>
            <w:r w:rsidR="00AA7573">
              <w:rPr>
                <w:rFonts w:ascii="Times New Roman" w:hAnsi="Times New Roman" w:cs="Times New Roman"/>
                <w:sz w:val="24"/>
              </w:rPr>
              <w:t>Savičas</w:t>
            </w:r>
            <w:r w:rsidR="00AA7573">
              <w:rPr>
                <w:rFonts w:ascii="Times New Roman" w:hAnsi="Times New Roman" w:cs="Times New Roman"/>
                <w:sz w:val="24"/>
              </w:rPr>
              <w:t xml:space="preserve"> 2025.gada 19.</w:t>
            </w:r>
            <w:r w:rsidR="003712DA">
              <w:rPr>
                <w:rFonts w:ascii="Times New Roman" w:hAnsi="Times New Roman" w:cs="Times New Roman"/>
                <w:sz w:val="24"/>
              </w:rPr>
              <w:t>maija iesniegums Nr.b/n.</w:t>
            </w:r>
          </w:p>
        </w:tc>
      </w:tr>
      <w:tr w14:paraId="6C4CE4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187B5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E50C97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499F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CF8CD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FF6EF5D" w14:textId="3272EE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AA7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39F" w:rsidR="0097639F">
              <w:rPr>
                <w:rFonts w:ascii="Times New Roman" w:hAnsi="Times New Roman" w:cs="Times New Roman"/>
                <w:sz w:val="24"/>
                <w:szCs w:val="24"/>
              </w:rPr>
              <w:t>Objekta telpas ir aprīkotas ar automātisko</w:t>
            </w:r>
            <w:r w:rsidR="0097639F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trauksmes signalizācijas sistēmu.</w:t>
            </w:r>
          </w:p>
        </w:tc>
      </w:tr>
      <w:tr w14:paraId="704941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66F13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E4320A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84E30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56EFF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E457AC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2DA" w:rsidR="003712DA">
              <w:rPr>
                <w:rFonts w:ascii="Times New Roman" w:hAnsi="Times New Roman" w:cs="Times New Roman"/>
                <w:sz w:val="24"/>
                <w:szCs w:val="24"/>
              </w:rPr>
              <w:t>Normatīvo aktu ugunsdrošības</w:t>
            </w:r>
            <w:r w:rsidR="00371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2DA" w:rsidR="003712DA">
              <w:rPr>
                <w:rFonts w:ascii="Times New Roman" w:hAnsi="Times New Roman" w:cs="Times New Roman"/>
                <w:sz w:val="24"/>
                <w:szCs w:val="24"/>
              </w:rPr>
              <w:t>prasību pārkāpumi netika konstatēti.</w:t>
            </w:r>
          </w:p>
        </w:tc>
      </w:tr>
      <w:tr w14:paraId="2302DD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706C4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9BDD78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7D91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00096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1A3A1A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712DA" w:rsidR="003712DA">
              <w:rPr>
                <w:rFonts w:ascii="Times New Roman" w:hAnsi="Times New Roman" w:cs="Times New Roman"/>
                <w:b/>
                <w:sz w:val="24"/>
              </w:rPr>
              <w:t>Objekts atbilst ugunsdrošības prasībām</w:t>
            </w:r>
            <w:r w:rsidR="003712DA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4268BBA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5411C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DE6982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CF62F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6F3F6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524F4" w:rsidRPr="009524F4" w:rsidP="009524F4" w14:paraId="35A8D18E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524F4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  <w:p w:rsidR="00E227D8" w:rsidRPr="00E227D8" w:rsidP="009524F4" w14:paraId="43075EDF" w14:textId="287BF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4F4">
              <w:rPr>
                <w:rFonts w:ascii="Times New Roman" w:hAnsi="Times New Roman" w:cs="Times New Roman"/>
                <w:sz w:val="24"/>
              </w:rPr>
              <w:t>“Bērnu nometņu organizēšanas un darbības kārtība” 8.5. apakšpunkta prasībām.</w:t>
            </w:r>
          </w:p>
        </w:tc>
      </w:tr>
      <w:tr w14:paraId="1115BC9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B152C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656F5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2A4C75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9EFEA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41487A6" w14:textId="555D2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248F" w:rsidR="0038248F">
              <w:rPr>
                <w:rFonts w:ascii="Times New Roman" w:hAnsi="Times New Roman" w:cs="Times New Roman"/>
                <w:sz w:val="24"/>
              </w:rPr>
              <w:t>Valsts izglītības satura centrā</w:t>
            </w:r>
            <w:r w:rsidR="00AA757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68E135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67F4A5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C54A6C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3894A5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4F60C5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B245E2" w:rsidRPr="007D2C05" w:rsidP="006962E5" w14:paraId="5E43BDB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63186A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3712DA" w14:paraId="67D309F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142B50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50739D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728027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72F9C9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4F48F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3712DA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51F4D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CFB07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54B64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857B1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 Ķikure</w:t>
            </w:r>
          </w:p>
        </w:tc>
      </w:tr>
      <w:tr w14:paraId="08E685AD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896D2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D1DFD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28BA9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2E6D9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D3D6F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EA3027C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EA3113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0550C4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0D807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A9188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C3460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13080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9C556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29895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2BAD8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6277D6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402031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C3CCE0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3B8285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AEFCCE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2C9457B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7944936"/>
      <w:docPartObj>
        <w:docPartGallery w:val="Page Numbers (Top of Page)"/>
        <w:docPartUnique/>
      </w:docPartObj>
    </w:sdtPr>
    <w:sdtContent>
      <w:p w:rsidR="00E227D8" w:rsidRPr="00762AE8" w14:paraId="5E9D2CA7" w14:textId="6DEFBB7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A757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EC6DC5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334D52A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84A40"/>
    <w:rsid w:val="00260584"/>
    <w:rsid w:val="00281811"/>
    <w:rsid w:val="00295194"/>
    <w:rsid w:val="003437F5"/>
    <w:rsid w:val="00346269"/>
    <w:rsid w:val="0035000E"/>
    <w:rsid w:val="003712DA"/>
    <w:rsid w:val="0038248F"/>
    <w:rsid w:val="00387C99"/>
    <w:rsid w:val="00390F52"/>
    <w:rsid w:val="003B78D3"/>
    <w:rsid w:val="003F0795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97635"/>
    <w:rsid w:val="00711637"/>
    <w:rsid w:val="00736BC1"/>
    <w:rsid w:val="00762AE8"/>
    <w:rsid w:val="0076330A"/>
    <w:rsid w:val="007665C9"/>
    <w:rsid w:val="00794977"/>
    <w:rsid w:val="00794DFA"/>
    <w:rsid w:val="007D2C05"/>
    <w:rsid w:val="008426AA"/>
    <w:rsid w:val="00884E35"/>
    <w:rsid w:val="008866CD"/>
    <w:rsid w:val="00921AD0"/>
    <w:rsid w:val="00922C9D"/>
    <w:rsid w:val="009524F4"/>
    <w:rsid w:val="00964438"/>
    <w:rsid w:val="0097639F"/>
    <w:rsid w:val="0097786E"/>
    <w:rsid w:val="00A025C5"/>
    <w:rsid w:val="00A24FDC"/>
    <w:rsid w:val="00A47DBC"/>
    <w:rsid w:val="00A5100D"/>
    <w:rsid w:val="00A8014A"/>
    <w:rsid w:val="00AA7573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1C8B0A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1742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16</cp:revision>
  <dcterms:created xsi:type="dcterms:W3CDTF">2022-12-19T10:05:00Z</dcterms:created>
  <dcterms:modified xsi:type="dcterms:W3CDTF">2025-05-29T10:51:00Z</dcterms:modified>
</cp:coreProperties>
</file>