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70E42F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70E42F7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70E42FB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70E42F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70E42F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70E42F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70E4300" w14:textId="77777777" w:rsidTr="005E2A5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5E2A5C" w14:paraId="370E42FD" w14:textId="61F4E3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6A1">
              <w:rPr>
                <w:rFonts w:ascii="Times New Roman" w:hAnsi="Times New Roman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70E42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70E42FF" w14:textId="5CFB91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A1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8466A1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8466A1">
              <w:rPr>
                <w:rFonts w:ascii="Times New Roman" w:hAnsi="Times New Roman"/>
                <w:sz w:val="24"/>
                <w:szCs w:val="24"/>
              </w:rPr>
              <w:t xml:space="preserve"> pašvaldības iestāde "Jaunatnes lietu un sporta pārvalde"</w:t>
            </w:r>
          </w:p>
        </w:tc>
      </w:tr>
      <w:tr w14:paraId="370E430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70E430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0E43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70E43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70E430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70E43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0E43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70E4307" w14:textId="02D6EE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6A1">
              <w:rPr>
                <w:rFonts w:ascii="Times New Roman" w:hAnsi="Times New Roman"/>
                <w:sz w:val="24"/>
                <w:szCs w:val="24"/>
              </w:rPr>
              <w:t>Reģ.Nr.90011647754</w:t>
            </w:r>
          </w:p>
        </w:tc>
      </w:tr>
      <w:tr w14:paraId="370E43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70E43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0E43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370E43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70E43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0E43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0E43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70E430F" w14:textId="6378BF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2D0">
              <w:rPr>
                <w:rFonts w:ascii="Times New Roman" w:hAnsi="Times New Roman"/>
                <w:color w:val="000000"/>
                <w:sz w:val="24"/>
                <w:szCs w:val="24"/>
              </w:rPr>
              <w:t>Kandavas iela 17A, Daugavpils, LV-5401</w:t>
            </w:r>
          </w:p>
        </w:tc>
      </w:tr>
      <w:tr w14:paraId="370E43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0E43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0E43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70E43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70E431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70E431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</w:t>
      </w:r>
    </w:p>
    <w:p w:rsidR="00C959F6" w:rsidP="00070E23" w14:paraId="370E431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70E431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70E431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0E431A" w14:textId="4222E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2A5C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="005E2A5C">
              <w:rPr>
                <w:rFonts w:ascii="Times New Roman" w:hAnsi="Times New Roman" w:cs="Times New Roman"/>
                <w:sz w:val="24"/>
              </w:rPr>
              <w:t>J.Pilsudska</w:t>
            </w:r>
            <w:r w:rsidR="005E2A5C">
              <w:rPr>
                <w:rFonts w:ascii="Times New Roman" w:hAnsi="Times New Roman" w:cs="Times New Roman"/>
                <w:sz w:val="24"/>
              </w:rPr>
              <w:t xml:space="preserve"> Daugavpi</w:t>
            </w:r>
            <w:r>
              <w:rPr>
                <w:rFonts w:ascii="Times New Roman" w:hAnsi="Times New Roman" w:cs="Times New Roman"/>
                <w:sz w:val="24"/>
              </w:rPr>
              <w:t>ls v</w:t>
            </w:r>
            <w:r w:rsidR="005E2A5C">
              <w:rPr>
                <w:rFonts w:ascii="Times New Roman" w:hAnsi="Times New Roman" w:cs="Times New Roman"/>
                <w:sz w:val="24"/>
              </w:rPr>
              <w:t>alsts poļu ģimnāzijā</w:t>
            </w:r>
          </w:p>
        </w:tc>
      </w:tr>
      <w:tr w14:paraId="370E431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70E43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0E43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70E432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70E4320" w14:textId="12789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2A5C">
              <w:rPr>
                <w:rFonts w:ascii="Times New Roman" w:hAnsi="Times New Roman" w:cs="Times New Roman"/>
                <w:sz w:val="24"/>
              </w:rPr>
              <w:t>Marijas iela 1E, Daugavpils</w:t>
            </w:r>
          </w:p>
        </w:tc>
      </w:tr>
      <w:tr w14:paraId="370E43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70E43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70E43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0E43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E2A5C" w14:paraId="370E4326" w14:textId="06F6D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22D0" w:rsidR="005E2A5C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C722D0" w:rsidR="005E2A5C">
              <w:rPr>
                <w:rFonts w:ascii="Times New Roman" w:hAnsi="Times New Roman" w:cs="Times New Roman"/>
                <w:sz w:val="24"/>
              </w:rPr>
              <w:t>valstspilsētas</w:t>
            </w:r>
            <w:r w:rsidRPr="00C722D0" w:rsidR="005E2A5C">
              <w:rPr>
                <w:rFonts w:ascii="Times New Roman" w:hAnsi="Times New Roman" w:cs="Times New Roman"/>
                <w:sz w:val="24"/>
              </w:rPr>
              <w:t xml:space="preserve"> pašvaldība, </w:t>
            </w:r>
          </w:p>
        </w:tc>
      </w:tr>
      <w:tr w14:paraId="370E432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70E43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0E432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70E432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70E4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0E432C" w14:textId="776B5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D0">
              <w:rPr>
                <w:rFonts w:ascii="Times New Roman" w:hAnsi="Times New Roman" w:cs="Times New Roman"/>
                <w:sz w:val="24"/>
              </w:rPr>
              <w:t>Reģ.Nr.90000077325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9664A8">
              <w:rPr>
                <w:rFonts w:ascii="Times New Roman" w:hAnsi="Times New Roman" w:cs="Times New Roman"/>
                <w:sz w:val="24"/>
                <w:szCs w:val="24"/>
              </w:rPr>
              <w:t>Krišjāņa Valdemāra iela 1, Daugavpils, LV-5401</w:t>
            </w:r>
          </w:p>
        </w:tc>
      </w:tr>
      <w:tr w14:paraId="370E433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370E43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70E43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70E43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E2A5C" w14:paraId="370E4332" w14:textId="561FF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2A5C">
              <w:rPr>
                <w:rFonts w:ascii="Times New Roman" w:hAnsi="Times New Roman" w:cs="Times New Roman"/>
                <w:sz w:val="24"/>
              </w:rPr>
              <w:t xml:space="preserve">Nometnes vadītājas Jeļenas </w:t>
            </w:r>
            <w:r w:rsidR="005E2A5C">
              <w:rPr>
                <w:rFonts w:ascii="Times New Roman" w:hAnsi="Times New Roman" w:cs="Times New Roman"/>
                <w:sz w:val="24"/>
              </w:rPr>
              <w:t>Skopinas</w:t>
            </w:r>
            <w:r w:rsidR="005E2A5C">
              <w:rPr>
                <w:rFonts w:ascii="Times New Roman" w:hAnsi="Times New Roman" w:cs="Times New Roman"/>
                <w:sz w:val="24"/>
              </w:rPr>
              <w:t xml:space="preserve"> (apliecības numurs   </w:t>
            </w:r>
          </w:p>
        </w:tc>
      </w:tr>
      <w:tr w14:paraId="1211D6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2A5C" w14:paraId="082A50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2A5C" w:rsidRPr="00E227D8" w:rsidP="005E2A5C" w14:paraId="5A65E512" w14:textId="6146B0B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Nr.110-00135) 2025.gada 27.marta iesniegums </w:t>
            </w:r>
          </w:p>
        </w:tc>
      </w:tr>
      <w:tr w14:paraId="370E43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70E43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70E43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0E43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87A72" w14:paraId="370E4338" w14:textId="6466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A72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387A72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A72" w:rsidR="005E2A5C">
              <w:rPr>
                <w:rFonts w:ascii="Times New Roman" w:hAnsi="Times New Roman" w:cs="Times New Roman"/>
                <w:sz w:val="24"/>
                <w:szCs w:val="24"/>
              </w:rPr>
              <w:t>J.Pilsudska</w:t>
            </w:r>
            <w:r w:rsidRPr="00387A72" w:rsidR="005E2A5C">
              <w:rPr>
                <w:rFonts w:ascii="Times New Roman" w:hAnsi="Times New Roman" w:cs="Times New Roman"/>
                <w:sz w:val="24"/>
                <w:szCs w:val="24"/>
              </w:rPr>
              <w:t xml:space="preserve"> Daugavpils valsts poļu</w:t>
            </w:r>
          </w:p>
        </w:tc>
      </w:tr>
      <w:tr w14:paraId="614A21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2A5C" w14:paraId="122DD8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2A5C" w:rsidRPr="00387A72" w14:paraId="03D36EB1" w14:textId="43B19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A72">
              <w:rPr>
                <w:rFonts w:ascii="Times New Roman" w:hAnsi="Times New Roman" w:cs="Times New Roman"/>
                <w:sz w:val="24"/>
                <w:szCs w:val="24"/>
              </w:rPr>
              <w:t>ģimnāzijas telpas (aktu zāle, ēdnīca</w:t>
            </w:r>
            <w:r w:rsidRPr="00387A72" w:rsidR="008A2F6C">
              <w:rPr>
                <w:rFonts w:ascii="Times New Roman" w:hAnsi="Times New Roman" w:cs="Times New Roman"/>
                <w:sz w:val="24"/>
                <w:szCs w:val="24"/>
              </w:rPr>
              <w:t>, gaitenis, tualetes</w:t>
            </w:r>
            <w:r w:rsidR="00387A72">
              <w:rPr>
                <w:rFonts w:ascii="Times New Roman" w:hAnsi="Times New Roman" w:cs="Times New Roman"/>
                <w:sz w:val="24"/>
                <w:szCs w:val="24"/>
              </w:rPr>
              <w:t>). Telpu kopējā platība 983</w:t>
            </w:r>
            <w:r w:rsidRPr="00387A72">
              <w:rPr>
                <w:rFonts w:ascii="Times New Roman" w:hAnsi="Times New Roman" w:cs="Times New Roman"/>
                <w:sz w:val="24"/>
                <w:szCs w:val="24"/>
              </w:rPr>
              <w:t>m2.</w:t>
            </w:r>
          </w:p>
        </w:tc>
      </w:tr>
      <w:tr w14:paraId="370E43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70E43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70E43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0E43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0E43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BDB13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760A6E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09390756" w14:textId="6F51B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7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6766">
              <w:rPr>
                <w:rFonts w:ascii="Times New Roman" w:hAnsi="Times New Roman" w:cs="Times New Roman"/>
                <w:sz w:val="24"/>
                <w:szCs w:val="24"/>
              </w:rPr>
              <w:tab/>
              <w:t>Objektā nav nodrošināta automātiskās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</w:p>
        </w:tc>
      </w:tr>
      <w:tr w14:paraId="5F5AB3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080CFC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7533CD5F" w14:textId="2CC79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766">
              <w:rPr>
                <w:rFonts w:ascii="Times New Roman" w:hAnsi="Times New Roman" w:cs="Times New Roman"/>
                <w:sz w:val="24"/>
                <w:szCs w:val="24"/>
              </w:rPr>
              <w:t>signalizācijas sistēmas tehniskā apkope un tehniskās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apkopes kontrole, ka rezultātā</w:t>
            </w:r>
          </w:p>
        </w:tc>
      </w:tr>
      <w:tr w14:paraId="552F6D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774FC9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4AE1D82F" w14:textId="7F3FA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766">
              <w:rPr>
                <w:rFonts w:ascii="Times New Roman" w:hAnsi="Times New Roman" w:cs="Times New Roman"/>
                <w:sz w:val="24"/>
                <w:szCs w:val="24"/>
              </w:rPr>
              <w:t xml:space="preserve">pārkāptas Latvijas Republikas Ministru kabineta 2016.gada 19.aprīļa noteikumu </w:t>
            </w:r>
          </w:p>
        </w:tc>
      </w:tr>
      <w:tr w14:paraId="6CF75C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705509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095DC265" w14:textId="47BC5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766">
              <w:rPr>
                <w:rFonts w:ascii="Times New Roman" w:hAnsi="Times New Roman" w:cs="Times New Roman"/>
                <w:sz w:val="24"/>
                <w:szCs w:val="24"/>
              </w:rPr>
              <w:t>Nr.238 “Ugunsdrošības noteikumi” 129.punkta prasības</w:t>
            </w:r>
          </w:p>
        </w:tc>
      </w:tr>
      <w:tr w14:paraId="370E43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682" w:rsidRPr="00070E23" w:rsidP="001E5682" w14:paraId="370E43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682" w:rsidRPr="00070E23" w:rsidP="001E5682" w14:paraId="370E43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0E43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RPr="00E227D8" w:rsidP="001E5682" w14:paraId="370E43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370E4344" w14:textId="10853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E53D1">
              <w:rPr>
                <w:rFonts w:ascii="Times New Roman" w:hAnsi="Times New Roman" w:cs="Times New Roman"/>
                <w:sz w:val="24"/>
              </w:rPr>
              <w:t xml:space="preserve">Bērnu nometnes telpas, kas </w:t>
            </w:r>
            <w:r w:rsidR="00872726">
              <w:rPr>
                <w:rFonts w:ascii="Times New Roman" w:hAnsi="Times New Roman" w:cs="Times New Roman"/>
                <w:sz w:val="24"/>
              </w:rPr>
              <w:t xml:space="preserve">atrodas </w:t>
            </w:r>
            <w:r w:rsidR="00872726">
              <w:rPr>
                <w:rFonts w:ascii="Times New Roman" w:hAnsi="Times New Roman" w:cs="Times New Roman"/>
                <w:sz w:val="24"/>
              </w:rPr>
              <w:t>J.Pilsudska</w:t>
            </w:r>
            <w:r w:rsidR="00872726">
              <w:rPr>
                <w:rFonts w:ascii="Times New Roman" w:hAnsi="Times New Roman" w:cs="Times New Roman"/>
                <w:sz w:val="24"/>
              </w:rPr>
              <w:t xml:space="preserve"> Daugavpils v</w:t>
            </w:r>
            <w:r w:rsidRPr="00DE53D1">
              <w:rPr>
                <w:rFonts w:ascii="Times New Roman" w:hAnsi="Times New Roman" w:cs="Times New Roman"/>
                <w:sz w:val="24"/>
              </w:rPr>
              <w:t>alsts poļu</w:t>
            </w:r>
          </w:p>
        </w:tc>
      </w:tr>
      <w:tr w14:paraId="6D3B33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1F10A4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5C957876" w14:textId="2046ADC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53D1">
              <w:rPr>
                <w:rFonts w:ascii="Times New Roman" w:hAnsi="Times New Roman" w:cs="Times New Roman"/>
                <w:sz w:val="24"/>
              </w:rPr>
              <w:t>ģimnāzijā</w:t>
            </w:r>
            <w:r>
              <w:rPr>
                <w:rFonts w:ascii="Times New Roman" w:hAnsi="Times New Roman" w:cs="Times New Roman"/>
                <w:sz w:val="24"/>
              </w:rPr>
              <w:t xml:space="preserve"> Marijas ielā 1E, Daugavpilī</w:t>
            </w:r>
            <w:r w:rsidRPr="00DE53D1">
              <w:rPr>
                <w:rFonts w:ascii="Times New Roman" w:hAnsi="Times New Roman" w:cs="Times New Roman"/>
                <w:sz w:val="24"/>
              </w:rPr>
              <w:t xml:space="preserve"> ar kopējo platību </w:t>
            </w:r>
            <w:r w:rsidRPr="00387A72" w:rsidR="00387A72">
              <w:rPr>
                <w:rFonts w:ascii="Times New Roman" w:hAnsi="Times New Roman" w:cs="Times New Roman"/>
                <w:sz w:val="24"/>
              </w:rPr>
              <w:t xml:space="preserve">983m2 </w:t>
            </w:r>
            <w:r w:rsidRPr="005E2A5C">
              <w:rPr>
                <w:rFonts w:ascii="Times New Roman" w:hAnsi="Times New Roman" w:cs="Times New Roman"/>
                <w:b/>
                <w:sz w:val="24"/>
              </w:rPr>
              <w:t>neatbilst</w:t>
            </w:r>
          </w:p>
        </w:tc>
      </w:tr>
      <w:tr w14:paraId="3A4D1D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64180A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095FC675" w14:textId="1F83E9B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53D1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370E43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682" w:rsidRPr="00070E23" w:rsidP="001E5682" w14:paraId="370E43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682" w:rsidRPr="00070E23" w:rsidP="001E5682" w14:paraId="370E43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0E43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RPr="00E227D8" w:rsidP="001E5682" w14:paraId="370E43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370E434A" w14:textId="4D75F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10F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1AE241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01F1C3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32F27794" w14:textId="4BA79B43">
            <w:pPr>
              <w:rPr>
                <w:rFonts w:ascii="Times New Roman" w:hAnsi="Times New Roman" w:cs="Times New Roman"/>
                <w:sz w:val="24"/>
              </w:rPr>
            </w:pPr>
            <w:r w:rsidRPr="00DE10F6">
              <w:rPr>
                <w:rFonts w:ascii="Times New Roman" w:hAnsi="Times New Roman" w:cs="Times New Roman"/>
                <w:sz w:val="24"/>
              </w:rPr>
              <w:t>Nr.981 „Bērnu nometnes organizēšanas un darbības kārtība” 8.5.apakšpunkta prasībām</w:t>
            </w:r>
          </w:p>
        </w:tc>
      </w:tr>
      <w:tr w14:paraId="370E43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682" w:rsidRPr="00070E23" w:rsidP="001E5682" w14:paraId="370E43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682" w:rsidRPr="00070E23" w:rsidP="001E5682" w14:paraId="370E434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70E435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RPr="00E227D8" w:rsidP="001E5682" w14:paraId="370E43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370E4350" w14:textId="6330D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10F6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DE10F6">
              <w:rPr>
                <w:rFonts w:ascii="Times New Roman" w:hAnsi="Times New Roman" w:cs="Times New Roman"/>
                <w:sz w:val="24"/>
              </w:rPr>
              <w:t>valstspilsētas</w:t>
            </w:r>
            <w:r w:rsidRPr="00DE10F6">
              <w:rPr>
                <w:rFonts w:ascii="Times New Roman" w:hAnsi="Times New Roman" w:cs="Times New Roman"/>
                <w:sz w:val="24"/>
              </w:rPr>
              <w:t xml:space="preserve"> pašvaldības iestādei “Jaunatnes</w:t>
            </w:r>
          </w:p>
        </w:tc>
      </w:tr>
      <w:tr w14:paraId="33B387E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61731F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188EA744" w14:textId="288C407E">
            <w:pPr>
              <w:rPr>
                <w:rFonts w:ascii="Times New Roman" w:hAnsi="Times New Roman" w:cs="Times New Roman"/>
                <w:sz w:val="24"/>
              </w:rPr>
            </w:pPr>
            <w:r w:rsidRPr="00DE10F6">
              <w:rPr>
                <w:rFonts w:ascii="Times New Roman" w:hAnsi="Times New Roman" w:cs="Times New Roman"/>
                <w:sz w:val="24"/>
              </w:rPr>
              <w:t>lietu un sporta pārvalde”</w:t>
            </w:r>
          </w:p>
        </w:tc>
      </w:tr>
      <w:tr w14:paraId="370E435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E5682" w:rsidRPr="00070E23" w:rsidP="001E5682" w14:paraId="370E43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682" w:rsidRPr="00070E23" w:rsidP="001E5682" w14:paraId="370E435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70E435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70E435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70E435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70E435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370E4358" w14:textId="2D505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pārvaldes </w:t>
            </w:r>
            <w:r w:rsidR="005E2A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(turpmāk – VUGD LRP)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70E435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70E435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70E435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70E4362" w14:textId="77777777" w:rsidTr="005E2A5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E2A5C" w14:paraId="370E435D" w14:textId="27C7B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VUGD LRP </w:t>
            </w:r>
            <w:r w:rsidRPr="00DE10F6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70E43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70E43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70E43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E2A5C" w14:paraId="370E4361" w14:textId="6910C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370E436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70E43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70E43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70E43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70E43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70E43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70E436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70E436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70E436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70E43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70E43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70E43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0E437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70E43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70E43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70E43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70E437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70E437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70E437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370E437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42D3A1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4BEE3E5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0DDB71C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6A943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169BCFA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7279A62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FE9509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74C5598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5208F52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CB2848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27923BC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00D19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01A1419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225D7D0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7792E44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594BDEC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4EAF5B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862A96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C0AE3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08D4554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54D83CE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06A5B8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1EAC514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53B6A98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21922AE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872726" w14:paraId="1653B5BC" w14:textId="77777777">
      <w:pPr>
        <w:pStyle w:val="Foo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E2A5C" w:rsidRPr="00762AE8" w:rsidP="00762AE8" w14:paraId="246FBC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70E43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70E437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70E437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0E437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0E438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70E437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37065879"/>
      <w:docPartObj>
        <w:docPartGallery w:val="Page Numbers (Top of Page)"/>
        <w:docPartUnique/>
      </w:docPartObj>
    </w:sdtPr>
    <w:sdtContent>
      <w:p w:rsidR="00E227D8" w:rsidRPr="00762AE8" w14:paraId="370E437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272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70E437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0E438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1E5682"/>
    <w:rsid w:val="00281811"/>
    <w:rsid w:val="002B627D"/>
    <w:rsid w:val="00317542"/>
    <w:rsid w:val="00333250"/>
    <w:rsid w:val="00337F03"/>
    <w:rsid w:val="003437F5"/>
    <w:rsid w:val="00346269"/>
    <w:rsid w:val="00387A72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5E2A5C"/>
    <w:rsid w:val="00635786"/>
    <w:rsid w:val="0065676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466A1"/>
    <w:rsid w:val="0086112E"/>
    <w:rsid w:val="00872726"/>
    <w:rsid w:val="00884E35"/>
    <w:rsid w:val="008A232F"/>
    <w:rsid w:val="008A2F6C"/>
    <w:rsid w:val="00922C9D"/>
    <w:rsid w:val="0093545C"/>
    <w:rsid w:val="00964438"/>
    <w:rsid w:val="009664A8"/>
    <w:rsid w:val="0097786E"/>
    <w:rsid w:val="0098503A"/>
    <w:rsid w:val="00A025C5"/>
    <w:rsid w:val="00A13B77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722D0"/>
    <w:rsid w:val="00C946FD"/>
    <w:rsid w:val="00C959F6"/>
    <w:rsid w:val="00D639C2"/>
    <w:rsid w:val="00DA16A3"/>
    <w:rsid w:val="00DB3B2E"/>
    <w:rsid w:val="00DE10F6"/>
    <w:rsid w:val="00DE53D1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70E42F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9</cp:revision>
  <dcterms:created xsi:type="dcterms:W3CDTF">2022-12-19T09:05:00Z</dcterms:created>
  <dcterms:modified xsi:type="dcterms:W3CDTF">2025-04-24T12:47:00Z</dcterms:modified>
</cp:coreProperties>
</file>