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8EB51F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28BAC7C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9709CA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1DC736F6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E9446E4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035937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03BC4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26656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B1BEC6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948283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“ROBO HUB”</w:t>
            </w:r>
          </w:p>
        </w:tc>
      </w:tr>
      <w:tr w14:paraId="30474D1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FE12E3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B7AF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DDD5D0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864D3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A65E40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08.03.2025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EA4E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4D8B3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659">
              <w:rPr>
                <w:rFonts w:ascii="Times New Roman" w:hAnsi="Times New Roman"/>
                <w:color w:val="000000"/>
                <w:sz w:val="24"/>
                <w:szCs w:val="24"/>
              </w:rPr>
              <w:t>Reģ.Nr.40203001250</w:t>
            </w:r>
          </w:p>
        </w:tc>
      </w:tr>
      <w:tr w14:paraId="200A24D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5F1350A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0A37D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3A0D01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6DE6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034D6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09566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F44E0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6659">
              <w:rPr>
                <w:rFonts w:ascii="Times New Roman" w:hAnsi="Times New Roman"/>
                <w:color w:val="000000"/>
                <w:sz w:val="24"/>
                <w:szCs w:val="24"/>
              </w:rPr>
              <w:t>Brīvības gatve 224 k-1, LV-1039, Rīga</w:t>
            </w:r>
          </w:p>
        </w:tc>
      </w:tr>
      <w:tr w14:paraId="10F1B3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3265B2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8381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D1EC8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37C219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C226627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/40</w:t>
      </w:r>
    </w:p>
    <w:p w:rsidR="00C959F6" w:rsidP="00070E23" w14:paraId="7EB5CDC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A356C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57BA20BC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844FF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A0187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4632" w:rsidR="00835916">
              <w:rPr>
                <w:rFonts w:ascii="Times New Roman" w:eastAsia="Calibri" w:hAnsi="Times New Roman" w:cs="Times New Roman"/>
                <w:sz w:val="24"/>
                <w:szCs w:val="24"/>
              </w:rPr>
              <w:t>ROBO HUB izglītojošās roboti</w:t>
            </w:r>
            <w:r w:rsidR="00835916">
              <w:rPr>
                <w:rFonts w:ascii="Times New Roman" w:eastAsia="Calibri" w:hAnsi="Times New Roman" w:cs="Times New Roman"/>
                <w:sz w:val="24"/>
                <w:szCs w:val="24"/>
              </w:rPr>
              <w:t>kas PAVASARIS`25 dienas nometnei paredzētās telpas</w:t>
            </w:r>
          </w:p>
        </w:tc>
      </w:tr>
      <w:tr w14:paraId="36DB621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A86B7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38608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115D6CB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94F31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E1C5C8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5916">
              <w:rPr>
                <w:rFonts w:ascii="Times New Roman" w:hAnsi="Times New Roman" w:cs="Times New Roman"/>
                <w:sz w:val="24"/>
              </w:rPr>
              <w:t>Brīvības gatve 224, k-1, LV-1039, Rīga.</w:t>
            </w:r>
          </w:p>
        </w:tc>
      </w:tr>
      <w:tr w14:paraId="33E523C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DDE15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7BE5A483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BA19F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89B9D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4F7426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35916" w:rsidR="00835916">
              <w:rPr>
                <w:rFonts w:ascii="Times New Roman" w:eastAsia="Times New Roman" w:hAnsi="Times New Roman"/>
                <w:sz w:val="24"/>
                <w:szCs w:val="24"/>
              </w:rPr>
              <w:t>SIA “GRANT MANAGMENT BALTIKA”,</w:t>
            </w:r>
          </w:p>
        </w:tc>
      </w:tr>
      <w:tr w14:paraId="1AEBF75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2A820DD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A58C78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69D4C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7B8D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835916" w:rsidP="0076330A" w14:paraId="43ECA45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916">
              <w:rPr>
                <w:rFonts w:ascii="Times New Roman" w:eastAsia="Times New Roman" w:hAnsi="Times New Roman"/>
                <w:sz w:val="24"/>
                <w:szCs w:val="24"/>
              </w:rPr>
              <w:t>Reģ</w:t>
            </w:r>
            <w:r w:rsidRPr="00835916">
              <w:rPr>
                <w:rFonts w:ascii="Times New Roman" w:eastAsia="Times New Roman" w:hAnsi="Times New Roman"/>
                <w:sz w:val="24"/>
                <w:szCs w:val="24"/>
              </w:rPr>
              <w:t>. Nr.40003530726, Krišjāņa Barona iela 32-19, Rīga, LV- 1011.</w:t>
            </w:r>
          </w:p>
        </w:tc>
      </w:tr>
      <w:tr w14:paraId="1DF1FD7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F15C0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097E32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46592D6" w14:textId="77777777" w:rsidTr="00835916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 w:val="restart"/>
          </w:tcPr>
          <w:p w:rsidR="00835916" w:rsidRPr="00E227D8" w14:paraId="6795E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35916" w:rsidRPr="00E227D8" w:rsidP="0076330A" w14:paraId="7DECE6F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Felicitas Zatleres-Kotānes 2025.gada 25.februāra iesniegums Valsts</w:t>
            </w:r>
          </w:p>
        </w:tc>
      </w:tr>
      <w:tr w14:paraId="5802F997" w14:textId="77777777" w:rsidTr="00835916">
        <w:tblPrEx>
          <w:tblW w:w="9924" w:type="dxa"/>
          <w:tblInd w:w="-426" w:type="dxa"/>
          <w:tblLayout w:type="fixed"/>
          <w:tblLook w:val="04A0"/>
        </w:tblPrEx>
        <w:trPr>
          <w:trHeight w:val="228"/>
        </w:trPr>
        <w:tc>
          <w:tcPr>
            <w:tcW w:w="426" w:type="dxa"/>
            <w:vMerge/>
          </w:tcPr>
          <w:p w:rsidR="00835916" w14:paraId="47BECE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35916" w:rsidRPr="00E227D8" w:rsidP="0076330A" w14:paraId="7DF26B15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ugunsdzēsības un </w:t>
            </w:r>
            <w:r w:rsidRPr="00256659">
              <w:rPr>
                <w:rFonts w:ascii="Times New Roman" w:hAnsi="Times New Roman" w:cs="Times New Roman"/>
                <w:sz w:val="24"/>
              </w:rPr>
              <w:t>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25.februārī Nr.</w:t>
            </w:r>
          </w:p>
        </w:tc>
      </w:tr>
      <w:tr w14:paraId="6121273C" w14:textId="77777777" w:rsidTr="00835916">
        <w:tblPrEx>
          <w:tblW w:w="9924" w:type="dxa"/>
          <w:tblInd w:w="-426" w:type="dxa"/>
          <w:tblLayout w:type="fixed"/>
          <w:tblLook w:val="04A0"/>
        </w:tblPrEx>
        <w:trPr>
          <w:trHeight w:val="312"/>
        </w:trPr>
        <w:tc>
          <w:tcPr>
            <w:tcW w:w="426" w:type="dxa"/>
            <w:vMerge/>
          </w:tcPr>
          <w:p w:rsidR="00835916" w14:paraId="052E04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35916" w:rsidP="0076330A" w14:paraId="51706D62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5665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22/8-1.5/346.</w:t>
            </w:r>
          </w:p>
        </w:tc>
      </w:tr>
      <w:tr w14:paraId="20F23CC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FEB127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82F7D9A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9F03F2A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276"/>
        </w:trPr>
        <w:tc>
          <w:tcPr>
            <w:tcW w:w="426" w:type="dxa"/>
            <w:vMerge w:val="restart"/>
          </w:tcPr>
          <w:p w:rsidR="00850D0A" w:rsidRPr="00E227D8" w14:paraId="0812BB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50D0A" w:rsidRPr="00E227D8" w:rsidP="0076330A" w14:paraId="51B28DA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916">
              <w:rPr>
                <w:rFonts w:ascii="Times New Roman" w:hAnsi="Times New Roman" w:cs="Times New Roman"/>
                <w:sz w:val="24"/>
                <w:szCs w:val="24"/>
              </w:rPr>
              <w:t>3.stāvu ēkā ierīkota automātiskā ugunsgrēka</w:t>
            </w:r>
          </w:p>
        </w:tc>
      </w:tr>
      <w:tr w14:paraId="374D5C47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/>
          </w:tcPr>
          <w:p w:rsidR="00850D0A" w14:paraId="20B41A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50D0A" w:rsidRPr="00E227D8" w:rsidP="0076330A" w14:paraId="387338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5916">
              <w:rPr>
                <w:rFonts w:ascii="Times New Roman" w:hAnsi="Times New Roman" w:cs="Times New Roman"/>
                <w:sz w:val="24"/>
                <w:szCs w:val="24"/>
              </w:rPr>
              <w:t>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rauksmes signalizācijas sistēma, un telpas ir nodrošinātas ar ugunsdzēsības</w:t>
            </w:r>
          </w:p>
        </w:tc>
      </w:tr>
      <w:tr w14:paraId="1F6EE3DB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  <w:vMerge/>
          </w:tcPr>
          <w:p w:rsidR="00850D0A" w14:paraId="2DD9EE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50D0A" w:rsidP="0076330A" w14:paraId="1CA274F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aparātiem.</w:t>
            </w:r>
          </w:p>
        </w:tc>
      </w:tr>
      <w:tr w14:paraId="702577E1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C28092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6F3C05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C8F22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874E3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673A548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D0A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188EB4D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0EFF278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D9C1997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B10E88A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276"/>
        </w:trPr>
        <w:tc>
          <w:tcPr>
            <w:tcW w:w="426" w:type="dxa"/>
          </w:tcPr>
          <w:p w:rsidR="00850D0A" w:rsidRPr="00E227D8" w14:paraId="35BD31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50D0A" w:rsidRPr="00E227D8" w:rsidP="004B4D00" w14:paraId="3617D346" w14:textId="6B51F5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D613B4">
              <w:rPr>
                <w:rFonts w:ascii="Times New Roman" w:hAnsi="Times New Roman" w:cs="Times New Roman"/>
                <w:sz w:val="24"/>
              </w:rPr>
              <w:t xml:space="preserve">Telpas atbilst </w:t>
            </w:r>
            <w:r w:rsidR="004B4D00">
              <w:rPr>
                <w:rFonts w:ascii="Times New Roman" w:hAnsi="Times New Roman" w:cs="Times New Roman"/>
                <w:sz w:val="24"/>
              </w:rPr>
              <w:t>ugunsdrošības prasībām.</w:t>
            </w:r>
            <w:bookmarkStart w:id="0" w:name="_GoBack"/>
            <w:bookmarkEnd w:id="0"/>
          </w:p>
        </w:tc>
      </w:tr>
      <w:tr w14:paraId="53F813F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206DAF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2AE5FBC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BE95862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252"/>
        </w:trPr>
        <w:tc>
          <w:tcPr>
            <w:tcW w:w="426" w:type="dxa"/>
            <w:vMerge w:val="restart"/>
          </w:tcPr>
          <w:p w:rsidR="00850D0A" w:rsidRPr="00E227D8" w14:paraId="6F2310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50D0A" w:rsidRPr="00E227D8" w:rsidP="0076330A" w14:paraId="2F47433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Ministru kabineta 2009.gada 1.septembra noteikumiem Nr.981</w:t>
            </w:r>
          </w:p>
        </w:tc>
      </w:tr>
      <w:tr w14:paraId="17AF4439" w14:textId="77777777" w:rsidTr="00850D0A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  <w:vMerge/>
          </w:tcPr>
          <w:p w:rsidR="00850D0A" w14:paraId="21F0A0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850D0A" w:rsidRPr="00E227D8" w:rsidP="0076330A" w14:paraId="274B880E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1CBD">
              <w:rPr>
                <w:rFonts w:ascii="Times New Roman" w:hAnsi="Times New Roman" w:cs="Times New Roman"/>
                <w:sz w:val="24"/>
              </w:rPr>
              <w:t>“</w:t>
            </w:r>
            <w:r w:rsidRPr="00EE1CC7">
              <w:rPr>
                <w:rFonts w:ascii="Times New Roman" w:hAnsi="Times New Roman" w:cs="Times New Roman"/>
                <w:sz w:val="24"/>
              </w:rPr>
              <w:t>Bērnu nometņu organizēšanas un darbības kārtība</w:t>
            </w:r>
            <w:r>
              <w:rPr>
                <w:rFonts w:ascii="Times New Roman" w:hAnsi="Times New Roman" w:cs="Times New Roman"/>
                <w:sz w:val="24"/>
              </w:rPr>
              <w:t>” 8.5</w:t>
            </w:r>
            <w:r w:rsidRPr="00281CBD">
              <w:rPr>
                <w:rFonts w:ascii="Times New Roman" w:hAnsi="Times New Roman" w:cs="Times New Roman"/>
                <w:sz w:val="24"/>
              </w:rPr>
              <w:t>.apakšpunktu.</w:t>
            </w:r>
          </w:p>
        </w:tc>
      </w:tr>
      <w:tr w14:paraId="71A73CC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9D90EF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71F951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650A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7D3FC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A85FDC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E1CC7" w:rsidR="00850D0A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 w:rsidRPr="00281CBD" w:rsidR="00850D0A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4A826E5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C541A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417BEEB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08D0343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366EBF7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51B45AF9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649C7E9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0F12F0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2EDF6C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62B27B3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53E33A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C5BDAF7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7E4FC2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850D0A"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54E054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D2725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1C611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6ACC0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A.Šakurovs</w:t>
            </w:r>
          </w:p>
        </w:tc>
      </w:tr>
      <w:tr w14:paraId="1E0A7C22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1AEC1E4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518C6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68582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AFD6B3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1707B7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1348EED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6FFF29F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F05B08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2AFA82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677740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650515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287CD25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852CB5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B50AD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110F4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ED5C9C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AA9A54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2935E55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3ACFB7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6E373C5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814014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74469452"/>
      <w:docPartObj>
        <w:docPartGallery w:val="Page Numbers (Top of Page)"/>
        <w:docPartUnique/>
      </w:docPartObj>
    </w:sdtPr>
    <w:sdtContent>
      <w:p w:rsidR="00E227D8" w:rsidRPr="00762AE8" w14:paraId="03BC429E" w14:textId="3166403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B4D0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854698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22305952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0532"/>
    <w:rsid w:val="0015650A"/>
    <w:rsid w:val="00256659"/>
    <w:rsid w:val="00260584"/>
    <w:rsid w:val="00281811"/>
    <w:rsid w:val="00281CBD"/>
    <w:rsid w:val="00295194"/>
    <w:rsid w:val="003437F5"/>
    <w:rsid w:val="00346269"/>
    <w:rsid w:val="0035000E"/>
    <w:rsid w:val="003764BB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4D00"/>
    <w:rsid w:val="004B6422"/>
    <w:rsid w:val="004E6B03"/>
    <w:rsid w:val="004F2F23"/>
    <w:rsid w:val="004F3420"/>
    <w:rsid w:val="00527F7A"/>
    <w:rsid w:val="00561B63"/>
    <w:rsid w:val="00590A28"/>
    <w:rsid w:val="005D1C44"/>
    <w:rsid w:val="005D635A"/>
    <w:rsid w:val="00635786"/>
    <w:rsid w:val="006962E5"/>
    <w:rsid w:val="00711637"/>
    <w:rsid w:val="0071392E"/>
    <w:rsid w:val="00736BC1"/>
    <w:rsid w:val="00762AE8"/>
    <w:rsid w:val="0076330A"/>
    <w:rsid w:val="007665C9"/>
    <w:rsid w:val="00794977"/>
    <w:rsid w:val="00794DFA"/>
    <w:rsid w:val="007D2C05"/>
    <w:rsid w:val="007F4632"/>
    <w:rsid w:val="00835916"/>
    <w:rsid w:val="00850D0A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1B10"/>
    <w:rsid w:val="00C07822"/>
    <w:rsid w:val="00C33E3A"/>
    <w:rsid w:val="00C51BBF"/>
    <w:rsid w:val="00C522E2"/>
    <w:rsid w:val="00C946FD"/>
    <w:rsid w:val="00C959F6"/>
    <w:rsid w:val="00CD1CAC"/>
    <w:rsid w:val="00D46F82"/>
    <w:rsid w:val="00D613B4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1CC7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82906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1731</Words>
  <Characters>988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Artūrs Šakurovs</cp:lastModifiedBy>
  <cp:revision>13</cp:revision>
  <dcterms:created xsi:type="dcterms:W3CDTF">2022-12-19T10:05:00Z</dcterms:created>
  <dcterms:modified xsi:type="dcterms:W3CDTF">2025-03-07T11:55:00Z</dcterms:modified>
</cp:coreProperties>
</file>