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894B0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7894B0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7894B0E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17894B0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17894B0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7894B0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7894B1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7894B10" w14:textId="17A40C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Ludzā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7894B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1E3BFA" w14:paraId="17894B12" w14:textId="58F7F97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Jaunsardzes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17894B1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7894B1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894B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7894B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7894B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7894B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894B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E3BFA" w14:paraId="17894B1A" w14:textId="0A180C5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90009222536</w:t>
            </w:r>
          </w:p>
        </w:tc>
      </w:tr>
      <w:tr w14:paraId="17894B1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7894B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894B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17894B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7894B2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894B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894B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E3BFA" w14:paraId="17894B22" w14:textId="048F287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Talejas iela 1, Rīga, LV- 1026</w:t>
            </w:r>
          </w:p>
        </w:tc>
      </w:tr>
      <w:tr w14:paraId="17894B2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894B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894B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7894B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7894B2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7894B2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</w:t>
      </w:r>
    </w:p>
    <w:p w:rsidR="00C959F6" w:rsidP="00070E23" w14:paraId="17894B2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7894B2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7894B2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894B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A3A0E" w14:paraId="17894B2D" w14:textId="688FF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3BFA">
              <w:rPr>
                <w:rFonts w:ascii="Times New Roman" w:hAnsi="Times New Roman" w:cs="Times New Roman"/>
                <w:sz w:val="24"/>
              </w:rPr>
              <w:t xml:space="preserve">Kārsavas vidusskolas </w:t>
            </w:r>
            <w:r w:rsidR="005A3A0E">
              <w:rPr>
                <w:rFonts w:ascii="Times New Roman" w:hAnsi="Times New Roman" w:cs="Times New Roman"/>
                <w:sz w:val="24"/>
              </w:rPr>
              <w:t>internāta, ēdamzāles un sporta zā</w:t>
            </w:r>
            <w:r w:rsidR="001E3BFA">
              <w:rPr>
                <w:rFonts w:ascii="Times New Roman" w:hAnsi="Times New Roman" w:cs="Times New Roman"/>
                <w:sz w:val="24"/>
              </w:rPr>
              <w:t>les telpas</w:t>
            </w:r>
          </w:p>
        </w:tc>
      </w:tr>
      <w:tr w14:paraId="17894B3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7894B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7894B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7894B3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894B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7894B33" w14:textId="706E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3BFA">
              <w:rPr>
                <w:rFonts w:ascii="Times New Roman" w:hAnsi="Times New Roman" w:cs="Times New Roman"/>
                <w:sz w:val="24"/>
              </w:rPr>
              <w:t>Vienības iela 101, Kārsava, Ludzas novads, LV- 5717</w:t>
            </w:r>
          </w:p>
        </w:tc>
      </w:tr>
      <w:tr w14:paraId="17894B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7894B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7894B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894B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894B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894B39" w14:textId="77E3E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3BFA">
              <w:rPr>
                <w:rFonts w:ascii="Times New Roman" w:hAnsi="Times New Roman" w:cs="Times New Roman"/>
                <w:sz w:val="24"/>
              </w:rPr>
              <w:t>Ludzas novada pašvaldība Reģ.Nr.9000017453</w:t>
            </w:r>
          </w:p>
        </w:tc>
      </w:tr>
      <w:tr w14:paraId="17894B3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7894B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7894B3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7894B4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7894B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894B3F" w14:textId="32A9D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Raiņa iela 16, Ludza, Ludzas novads, LV-5701</w:t>
            </w:r>
          </w:p>
        </w:tc>
      </w:tr>
      <w:tr w14:paraId="17894B4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17894B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17894B4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7894B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894B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7894B45" w14:textId="2F485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3BFA">
              <w:rPr>
                <w:rFonts w:ascii="Times New Roman" w:hAnsi="Times New Roman" w:cs="Times New Roman"/>
                <w:sz w:val="24"/>
              </w:rPr>
              <w:t>Elektroniski sagatavots iesniegums Nr.22/9-1.4/221 10.03.2025</w:t>
            </w:r>
          </w:p>
        </w:tc>
      </w:tr>
      <w:tr w14:paraId="17894B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7894B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7894B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894B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27054" w:rsidRPr="00E227D8" w:rsidP="00927054" w14:paraId="17894B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27054" w:rsidRPr="00E227D8" w:rsidP="00466BAA" w14:paraId="17894B4B" w14:textId="6E53A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BAA">
              <w:rPr>
                <w:rFonts w:ascii="Times New Roman" w:hAnsi="Times New Roman" w:cs="Times New Roman"/>
                <w:sz w:val="24"/>
                <w:szCs w:val="24"/>
              </w:rPr>
              <w:t xml:space="preserve"> Kārsavas </w:t>
            </w:r>
            <w:r w:rsidRPr="00527DEC">
              <w:rPr>
                <w:rFonts w:ascii="Times New Roman" w:hAnsi="Times New Roman" w:cs="Times New Roman"/>
                <w:sz w:val="24"/>
                <w:szCs w:val="24"/>
              </w:rPr>
              <w:t>vidusskolas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BAA">
              <w:rPr>
                <w:rFonts w:ascii="Times New Roman" w:hAnsi="Times New Roman" w:cs="Times New Roman"/>
                <w:sz w:val="24"/>
                <w:szCs w:val="24"/>
              </w:rPr>
              <w:t>internāta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</w:t>
            </w:r>
          </w:p>
        </w:tc>
      </w:tr>
      <w:tr w14:paraId="7C505B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27054" w:rsidP="00927054" w14:paraId="2BD740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27054" w:rsidRPr="00E227D8" w:rsidP="00296BBD" w14:paraId="7BE0DB77" w14:textId="7C10B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kopējo platību </w:t>
            </w:r>
            <w:r w:rsidR="005A3A0E">
              <w:rPr>
                <w:rFonts w:ascii="Times New Roman" w:hAnsi="Times New Roman" w:cs="Times New Roman"/>
                <w:sz w:val="24"/>
                <w:szCs w:val="24"/>
              </w:rPr>
              <w:t>147,17</w:t>
            </w:r>
            <w:r w:rsidRPr="00527DEC">
              <w:rPr>
                <w:rFonts w:ascii="Times New Roman" w:hAnsi="Times New Roman" w:cs="Times New Roman"/>
                <w:sz w:val="24"/>
                <w:szCs w:val="24"/>
              </w:rPr>
              <w:t xml:space="preserve"> m2 </w:t>
            </w:r>
            <w:r w:rsidR="00466B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7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BAA">
              <w:rPr>
                <w:rFonts w:ascii="Times New Roman" w:hAnsi="Times New Roman" w:cs="Times New Roman"/>
                <w:sz w:val="24"/>
                <w:szCs w:val="24"/>
              </w:rPr>
              <w:t xml:space="preserve">ēdamzāles telpas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kopējo platību </w:t>
            </w:r>
            <w:r w:rsidR="005A3A0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Pr="00527DEC" w:rsidR="00466BAA">
              <w:rPr>
                <w:rFonts w:ascii="Times New Roman" w:hAnsi="Times New Roman" w:cs="Times New Roman"/>
                <w:sz w:val="24"/>
                <w:szCs w:val="24"/>
              </w:rPr>
              <w:t xml:space="preserve"> m2</w:t>
            </w:r>
            <w:r w:rsidR="00466BAA">
              <w:rPr>
                <w:rFonts w:ascii="Times New Roman" w:hAnsi="Times New Roman" w:cs="Times New Roman"/>
                <w:sz w:val="24"/>
                <w:szCs w:val="24"/>
              </w:rPr>
              <w:t xml:space="preserve"> un sporta </w:t>
            </w:r>
          </w:p>
        </w:tc>
      </w:tr>
      <w:tr w14:paraId="00EC19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27054" w:rsidP="00927054" w14:paraId="1E2DB3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27054" w:rsidRPr="00E227D8" w:rsidP="00296BBD" w14:paraId="5A3A12B2" w14:textId="038CB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zāles</w:t>
            </w:r>
            <w:r w:rsidR="00466BAA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Pr="00527DEC" w:rsidR="00466BAA">
              <w:rPr>
                <w:rFonts w:ascii="Times New Roman" w:hAnsi="Times New Roman" w:cs="Times New Roman"/>
                <w:sz w:val="24"/>
                <w:szCs w:val="24"/>
              </w:rPr>
              <w:t xml:space="preserve">elpas ar </w:t>
            </w:r>
            <w:r w:rsidR="00296BBD">
              <w:rPr>
                <w:rFonts w:ascii="Times New Roman" w:hAnsi="Times New Roman" w:cs="Times New Roman"/>
                <w:sz w:val="24"/>
                <w:szCs w:val="24"/>
              </w:rPr>
              <w:t xml:space="preserve">kopējo platību </w:t>
            </w:r>
            <w:r w:rsidRPr="00527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496,3</w:t>
            </w:r>
            <w:r w:rsidRPr="00527DEC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7894B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7894B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7894B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894B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894B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894B51" w14:textId="0492B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463" w:rsidR="00466BAA">
              <w:rPr>
                <w:rFonts w:ascii="Times New Roman" w:hAnsi="Times New Roman" w:cs="Times New Roman"/>
                <w:b/>
                <w:sz w:val="24"/>
                <w:szCs w:val="24"/>
              </w:rPr>
              <w:t>netika konstatēti</w:t>
            </w:r>
            <w:r w:rsidRPr="008A0463" w:rsidR="00466B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7894B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7894B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7894B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894B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6BAA" w:rsidRPr="00E227D8" w:rsidP="00466BAA" w14:paraId="17894B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6BAA" w:rsidRPr="00E227D8" w:rsidP="00296BBD" w14:paraId="17894B57" w14:textId="7D1AA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66BAA">
              <w:rPr>
                <w:rFonts w:ascii="Times New Roman" w:hAnsi="Times New Roman" w:cs="Times New Roman"/>
                <w:sz w:val="24"/>
              </w:rPr>
              <w:t>Kārsavas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A0463">
              <w:rPr>
                <w:rFonts w:ascii="Times New Roman" w:hAnsi="Times New Roman" w:cs="Times New Roman"/>
                <w:sz w:val="24"/>
              </w:rPr>
              <w:t xml:space="preserve">vidusskolas </w:t>
            </w:r>
            <w:r>
              <w:rPr>
                <w:rFonts w:ascii="Times New Roman" w:hAnsi="Times New Roman" w:cs="Times New Roman"/>
                <w:sz w:val="24"/>
              </w:rPr>
              <w:t xml:space="preserve">internāta telpas  </w:t>
            </w:r>
            <w:r w:rsidRPr="008A0463">
              <w:rPr>
                <w:rFonts w:ascii="Times New Roman" w:hAnsi="Times New Roman" w:cs="Times New Roman"/>
                <w:sz w:val="24"/>
              </w:rPr>
              <w:t>ar kopējo platību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A0E">
              <w:rPr>
                <w:rFonts w:ascii="Times New Roman" w:hAnsi="Times New Roman" w:cs="Times New Roman"/>
                <w:sz w:val="24"/>
              </w:rPr>
              <w:t>147,17</w:t>
            </w:r>
            <w:r>
              <w:rPr>
                <w:rFonts w:ascii="Times New Roman" w:hAnsi="Times New Roman" w:cs="Times New Roman"/>
                <w:sz w:val="24"/>
              </w:rPr>
              <w:t xml:space="preserve">m2 un ēdamzāles telpas </w:t>
            </w:r>
            <w:r w:rsidRPr="008A0463">
              <w:rPr>
                <w:rFonts w:ascii="Times New Roman" w:hAnsi="Times New Roman" w:cs="Times New Roman"/>
                <w:sz w:val="24"/>
              </w:rPr>
              <w:t>ar kopējo platību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5A3A0E">
              <w:rPr>
                <w:rFonts w:ascii="Times New Roman" w:hAnsi="Times New Roman" w:cs="Times New Roman"/>
                <w:sz w:val="24"/>
              </w:rPr>
              <w:t>124</w:t>
            </w:r>
            <w:r>
              <w:rPr>
                <w:rFonts w:ascii="Times New Roman" w:hAnsi="Times New Roman" w:cs="Times New Roman"/>
                <w:sz w:val="24"/>
              </w:rPr>
              <w:t>m2</w:t>
            </w:r>
            <w:r w:rsidR="005A3A0E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 Kārsavas </w:t>
            </w:r>
            <w:r w:rsidRPr="008A0463">
              <w:rPr>
                <w:rFonts w:ascii="Times New Roman" w:hAnsi="Times New Roman" w:cs="Times New Roman"/>
                <w:sz w:val="24"/>
              </w:rPr>
              <w:t xml:space="preserve">vidusskolas </w:t>
            </w:r>
            <w:r>
              <w:rPr>
                <w:rFonts w:ascii="Times New Roman" w:hAnsi="Times New Roman" w:cs="Times New Roman"/>
                <w:sz w:val="24"/>
              </w:rPr>
              <w:t xml:space="preserve">sporta </w:t>
            </w:r>
            <w:r w:rsidR="005A3A0E">
              <w:rPr>
                <w:rFonts w:ascii="Times New Roman" w:hAnsi="Times New Roman" w:cs="Times New Roman"/>
                <w:sz w:val="24"/>
              </w:rPr>
              <w:t>zāles</w:t>
            </w:r>
          </w:p>
        </w:tc>
      </w:tr>
      <w:tr w14:paraId="0A5C4E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6BAA" w:rsidP="00466BAA" w14:paraId="0F05B2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6BAA" w:rsidRPr="00E227D8" w:rsidP="00296BBD" w14:paraId="68907EC6" w14:textId="1FFE649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A0463">
              <w:rPr>
                <w:rFonts w:ascii="Times New Roman" w:hAnsi="Times New Roman" w:cs="Times New Roman"/>
                <w:sz w:val="24"/>
              </w:rPr>
              <w:t>telpas ar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0463">
              <w:rPr>
                <w:rFonts w:ascii="Times New Roman" w:hAnsi="Times New Roman" w:cs="Times New Roman"/>
                <w:sz w:val="24"/>
              </w:rPr>
              <w:t xml:space="preserve">kopējo platību  </w:t>
            </w:r>
            <w:r w:rsidR="005A3A0E">
              <w:rPr>
                <w:rFonts w:ascii="Times New Roman" w:hAnsi="Times New Roman" w:cs="Times New Roman"/>
                <w:sz w:val="24"/>
              </w:rPr>
              <w:t>496,3</w:t>
            </w:r>
            <w:r w:rsidRPr="008A0463">
              <w:rPr>
                <w:rFonts w:ascii="Times New Roman" w:hAnsi="Times New Roman" w:cs="Times New Roman"/>
                <w:sz w:val="24"/>
              </w:rPr>
              <w:t>m2 atbilst ugunsdrošības prasībām un var izmantot,</w:t>
            </w:r>
            <w:bookmarkStart w:id="0" w:name="_GoBack"/>
            <w:bookmarkEnd w:id="0"/>
          </w:p>
        </w:tc>
      </w:tr>
      <w:tr w14:paraId="66BC90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6BAA" w:rsidP="00466BAA" w14:paraId="618BB3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6BAA" w:rsidRPr="00E227D8" w:rsidP="009E2A7B" w14:paraId="477B7822" w14:textId="09AB82B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A0463">
              <w:rPr>
                <w:rFonts w:ascii="Times New Roman" w:hAnsi="Times New Roman" w:cs="Times New Roman"/>
                <w:sz w:val="24"/>
                <w:szCs w:val="24"/>
              </w:rPr>
              <w:t xml:space="preserve">kā diennakts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nometni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organizēšanai 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periodā no 13</w:t>
            </w:r>
            <w:r w:rsidR="009E2A7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E2A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E2A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E2A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E2A7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14:paraId="17894B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7894B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7894B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894B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A7B" w:rsidRPr="00E227D8" w:rsidP="009E2A7B" w14:paraId="17894B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A7B" w:rsidRPr="00E227D8" w:rsidP="009E2A7B" w14:paraId="17894B5D" w14:textId="6919D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69E0">
              <w:rPr>
                <w:rFonts w:ascii="Times New Roman" w:hAnsi="Times New Roman" w:cs="Times New Roman"/>
                <w:sz w:val="24"/>
              </w:rPr>
              <w:t>Ministru kabineta 2</w:t>
            </w:r>
            <w:r>
              <w:rPr>
                <w:rFonts w:ascii="Times New Roman" w:hAnsi="Times New Roman" w:cs="Times New Roman"/>
                <w:sz w:val="24"/>
              </w:rPr>
              <w:t>009. gada 1. septembra noteikumu</w:t>
            </w:r>
          </w:p>
        </w:tc>
      </w:tr>
      <w:tr w14:paraId="141F9A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A7B" w:rsidP="009E2A7B" w14:paraId="5928A8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A7B" w:rsidRPr="00E227D8" w:rsidP="009E2A7B" w14:paraId="07DBBE49" w14:textId="206ECD7B">
            <w:pPr>
              <w:rPr>
                <w:rFonts w:ascii="Times New Roman" w:hAnsi="Times New Roman" w:cs="Times New Roman"/>
                <w:sz w:val="24"/>
              </w:rPr>
            </w:pPr>
            <w:r w:rsidRPr="00B869E0">
              <w:rPr>
                <w:rFonts w:ascii="Times New Roman" w:hAnsi="Times New Roman" w:cs="Times New Roman"/>
                <w:sz w:val="24"/>
              </w:rPr>
              <w:t>Nr.981 “Bērnu nometņu organizēšana un darbības kārtība” 8.punkta 8.5. apakšpunkta</w:t>
            </w:r>
          </w:p>
        </w:tc>
      </w:tr>
      <w:tr w14:paraId="318B12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2A7B" w:rsidP="009E2A7B" w14:paraId="71DCCC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2A7B" w:rsidRPr="00E227D8" w:rsidP="009E2A7B" w14:paraId="3EAA97B7" w14:textId="55CDB7E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17894B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7894B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7894B6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7894B6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894B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894B63" w14:textId="7A06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69E0" w:rsidR="009E2A7B">
              <w:rPr>
                <w:rFonts w:ascii="Times New Roman" w:hAnsi="Times New Roman" w:cs="Times New Roman"/>
                <w:sz w:val="24"/>
              </w:rPr>
              <w:t>Ludzas novada pašvaldībai</w:t>
            </w:r>
          </w:p>
        </w:tc>
      </w:tr>
      <w:tr w14:paraId="17894B6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7894B6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7894B6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17894B6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17894B6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17894B6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894B6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17894B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7894B6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7894B6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7894B6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7894B7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E2A7B" w14:paraId="17894B70" w14:textId="03496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9E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Latgales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869E0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rval</w:t>
            </w:r>
            <w:r w:rsidRPr="00B869E0">
              <w:rPr>
                <w:rFonts w:ascii="Times New Roman" w:hAnsi="Times New Roman" w:cs="Times New Roman"/>
                <w:sz w:val="24"/>
                <w:szCs w:val="24"/>
              </w:rPr>
              <w:t>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7894B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7894B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7894B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E2A7B" w14:paraId="17894B74" w14:textId="25FCE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Inta Ševele</w:t>
            </w:r>
          </w:p>
        </w:tc>
      </w:tr>
      <w:tr w14:paraId="17894B7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7894B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7894B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7894B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7894B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7894B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7894B7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7894B7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7894B8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7894B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7894B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7894B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894B8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7894B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7894B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7894B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7894B8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7894B8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7894B8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7894B8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7894B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7894B8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894B9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894B9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894B9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894B8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18004193"/>
      <w:docPartObj>
        <w:docPartGallery w:val="Page Numbers (Top of Page)"/>
        <w:docPartUnique/>
      </w:docPartObj>
    </w:sdtPr>
    <w:sdtContent>
      <w:p w:rsidR="00E227D8" w:rsidRPr="00762AE8" w14:paraId="17894B8F" w14:textId="3D1E92F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A3A0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7894B9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894B9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05740"/>
    <w:rsid w:val="001142BB"/>
    <w:rsid w:val="0015650A"/>
    <w:rsid w:val="001E3BFA"/>
    <w:rsid w:val="00281811"/>
    <w:rsid w:val="00296BBD"/>
    <w:rsid w:val="00317542"/>
    <w:rsid w:val="00333250"/>
    <w:rsid w:val="00337F03"/>
    <w:rsid w:val="003437F5"/>
    <w:rsid w:val="00346269"/>
    <w:rsid w:val="003B78D3"/>
    <w:rsid w:val="00426EBD"/>
    <w:rsid w:val="00441E69"/>
    <w:rsid w:val="00466BAA"/>
    <w:rsid w:val="00483BBB"/>
    <w:rsid w:val="004901B0"/>
    <w:rsid w:val="004B03FF"/>
    <w:rsid w:val="004B095D"/>
    <w:rsid w:val="004E6B03"/>
    <w:rsid w:val="00527DEC"/>
    <w:rsid w:val="00594CE4"/>
    <w:rsid w:val="005A3A0E"/>
    <w:rsid w:val="005D0F33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0463"/>
    <w:rsid w:val="008A232F"/>
    <w:rsid w:val="00922C9D"/>
    <w:rsid w:val="00927054"/>
    <w:rsid w:val="0093545C"/>
    <w:rsid w:val="00964438"/>
    <w:rsid w:val="0097786E"/>
    <w:rsid w:val="0098503A"/>
    <w:rsid w:val="009E2A7B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869E0"/>
    <w:rsid w:val="00B97A08"/>
    <w:rsid w:val="00C33E3A"/>
    <w:rsid w:val="00C51BBF"/>
    <w:rsid w:val="00C522E2"/>
    <w:rsid w:val="00C946FD"/>
    <w:rsid w:val="00C959F6"/>
    <w:rsid w:val="00D20530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7894B0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1883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Inta Ševele</cp:lastModifiedBy>
  <cp:revision>9</cp:revision>
  <dcterms:created xsi:type="dcterms:W3CDTF">2022-12-19T09:05:00Z</dcterms:created>
  <dcterms:modified xsi:type="dcterms:W3CDTF">2025-03-12T07:05:00Z</dcterms:modified>
</cp:coreProperties>
</file>