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61"/>
      </w:tblGrid>
      <w:tr>
        <w:trPr>
          <w:jc w:val="center"/>
          <w:trHeight w:val="1692"/>
        </w:trPr>
        <w:tc>
          <w:tcPr>
            <w:tcW w:w="9061" w:type="dxa"/>
            <w:tcBorders>
              <w:bottom w:val="single" w:color="auto" w:sz="4" w:space="0"/>
            </w:tcBorders>
          </w:tcPr>
          <w:p>
            <w:pPr>
              <w:jc w:val="center"/>
            </w:pPr>
            <w:r>
              <w:rPr>
                <w:lang w:val="en-US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36195</wp:posOffset>
                      </wp:positionV>
                      <wp:extent cx="5676900" cy="1028700"/>
                      <wp:effectExtent l="19050" t="19050" r="19050" b="19050"/>
                      <wp:wrapNone/>
                      <wp:docPr id="1" name="Attēls 6" descr="pilnkrasu_header_veidlapa_36_v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Attēls 6" descr="pilnkrasu_header_veidlapa_36_v2"/>
                              <pic:cNvPicPr>
                                <a:picLocks noChangeAspect="1" noChangeArrowheads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76900" cy="1028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8240;o:allowoverlap:true;o:allowincell:true;mso-position-horizontal-relative:text;margin-left:-4.25pt;mso-position-horizontal:absolute;mso-position-vertical-relative:text;margin-top:2.85pt;mso-position-vertical:absolute;width:447.00pt;height:81.00pt;mso-wrap-distance-left:9.00pt;mso-wrap-distance-top:0.00pt;mso-wrap-distance-right:9.00pt;mso-wrap-distance-bottom:0.00pt;" strokecolor="#FFFFFF" strokeweight="0.75pt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</w:tc>
      </w:tr>
      <w:tr>
        <w:trPr>
          <w:jc w:val="center"/>
        </w:trPr>
        <w:tc>
          <w:tcPr>
            <w:tcW w:w="9061" w:type="dxa"/>
            <w:tcBorders>
              <w:top w:val="single" w:color="auto" w:sz="4" w:space="0"/>
            </w:tcBorders>
          </w:tcPr>
          <w:p>
            <w:pPr>
              <w:spacing w:line="204" w:lineRule="exact"/>
              <w:ind w:left="931" w:right="911"/>
              <w:jc w:val="center"/>
              <w:rPr>
                <w:rFonts w:ascii="Times New Roman" w:hAnsi="Times New Roman" w:eastAsia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pt-BR"/>
              </w:rPr>
              <w:t xml:space="preserve">LATGALES REĢIONA PĀRVALDE</w:t>
            </w:r>
          </w:p>
          <w:p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 xml:space="preserve">Rīgas iela 1/3, Daugavpils, LV-5401; tālr.: 65455850; e-pasts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13" w:history="1">
              <w:r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 xml:space="preserve">latgale@vugd.gov.lv</w:t>
              </w:r>
            </w:hyperlink>
            <w:r>
              <w:rPr>
                <w:rFonts w:ascii="Times New Roman" w:hAnsi="Times New Roman"/>
                <w:spacing w:val="-2"/>
                <w:sz w:val="17"/>
                <w:szCs w:val="17"/>
              </w:rPr>
              <w:t xml:space="preserve"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 xml:space="preserve">w.vugd.gov.lv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>
        <w:trPr>
          <w:jc w:val="center"/>
        </w:trPr>
        <w:tc>
          <w:tcPr>
            <w:tcW w:w="3845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Preiļos</w:t>
            </w:r>
          </w:p>
        </w:tc>
        <w:tc>
          <w:tcPr>
            <w:tcW w:w="1400" w:type="dxa"/>
            <w:tcBorders>
              <w:left w:val="none"/>
            </w:tcBorders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Biedrība “Dzelzceļa sporta klubs “Lokomotīve””</w:t>
            </w:r>
          </w:p>
        </w:tc>
      </w:tr>
      <w:tr>
        <w:trPr>
          <w:jc w:val="center"/>
          <w:trHeight w:val="375"/>
        </w:trPr>
        <w:tc>
          <w:tcPr>
            <w:tcW w:w="3845" w:type="dxa"/>
            <w:shd w:val="clear" w:color="auto" w:fill="auto"/>
          </w:tcPr>
          <w:p>
            <w:pPr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</w:t>
            </w: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izdošanas vieta)</w:t>
            </w:r>
          </w:p>
        </w:tc>
        <w:tc>
          <w:tcPr>
            <w:tcW w:w="140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vārds, uzvārds)</w:t>
            </w:r>
          </w:p>
        </w:tc>
      </w:tr>
      <w:tr>
        <w:trPr>
          <w:jc w:val="center"/>
        </w:trPr>
        <w:tc>
          <w:tcPr>
            <w:tcW w:w="38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05.06.2025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</w:p>
        </w:tc>
        <w:tc>
          <w:tcPr>
            <w:tcW w:w="140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Reģ.Nr.40008191719</w:t>
            </w:r>
          </w:p>
        </w:tc>
      </w:tr>
      <w:tr>
        <w:trPr>
          <w:jc w:val="center"/>
        </w:trPr>
        <w:tc>
          <w:tcPr>
            <w:tcW w:w="3845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(datums)</w:t>
            </w:r>
          </w:p>
        </w:tc>
        <w:tc>
          <w:tcPr>
            <w:tcW w:w="140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reģistrācijas numurs)</w:t>
            </w:r>
          </w:p>
        </w:tc>
      </w:tr>
      <w:tr>
        <w:trPr>
          <w:jc w:val="center"/>
        </w:trPr>
        <w:tc>
          <w:tcPr>
            <w:tcW w:w="3845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Augšdaugavas novads, Višķu pagasts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Otr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Borovka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Siliški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1"</w:t>
            </w:r>
          </w:p>
        </w:tc>
      </w:tr>
      <w:tr>
        <w:trPr>
          <w:jc w:val="center"/>
        </w:trPr>
        <w:tc>
          <w:tcPr>
            <w:tcW w:w="3845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color="000000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vai fiziskās personas adrese)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 xml:space="preserve">ATZINUMS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Nr.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22/9-3.6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/79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atbilstību ugunsdrošības prasībām</w:t>
      </w:r>
    </w:p>
    <w:p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>
        <w:trPr>
          <w:trHeight w:val="80"/>
        </w:trP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Apsekots: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Atpūtas bāzes “</w:t>
            </w:r>
            <w:r>
              <w:rPr>
                <w:rFonts w:ascii="Times New Roman" w:hAnsi="Times New Roman" w:cs="Times New Roman"/>
                <w:sz w:val="24"/>
              </w:rPr>
              <w:t xml:space="preserve">Virogna</w:t>
            </w:r>
            <w:r>
              <w:rPr>
                <w:rFonts w:ascii="Times New Roman" w:hAnsi="Times New Roman" w:cs="Times New Roman"/>
                <w:sz w:val="24"/>
              </w:rPr>
              <w:t xml:space="preserve">”,</w:t>
            </w:r>
            <w:r>
              <w:rPr>
                <w:rFonts w:ascii="Times New Roman" w:hAnsi="Times New Roman" w:cs="Times New Roman"/>
                <w:sz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</w:rPr>
              <w:t xml:space="preserve">ērnu pilsētiņā </w:t>
            </w:r>
            <w:r>
              <w:rPr>
                <w:rFonts w:ascii="Times New Roman" w:hAnsi="Times New Roman" w:cs="Times New Roman"/>
                <w:sz w:val="24"/>
              </w:rPr>
              <w:t xml:space="preserve">mājas </w:t>
            </w:r>
            <w:r>
              <w:rPr>
                <w:rFonts w:ascii="Times New Roman" w:hAnsi="Times New Roman" w:cs="Times New Roman"/>
                <w:sz w:val="24"/>
              </w:rPr>
              <w:t xml:space="preserve">Nr.1.,2.,3.,4.,5.,6 </w:t>
            </w:r>
            <w:r>
              <w:rPr>
                <w:rFonts w:ascii="Times New Roman" w:hAnsi="Times New Roman" w:cs="Times New Roman"/>
                <w:sz w:val="24"/>
              </w:rPr>
              <w:t xml:space="preserve">vienstāvu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>
        <w:trPr>
          <w:trHeight w:val="80"/>
        </w:trP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</w:t>
            </w:r>
            <w:r>
              <w:rPr>
                <w:rFonts w:ascii="Times New Roman" w:hAnsi="Times New Roman" w:cs="Times New Roman"/>
                <w:sz w:val="24"/>
              </w:rPr>
              <w:t xml:space="preserve">ājas</w:t>
            </w:r>
            <w:r>
              <w:rPr>
                <w:rFonts w:ascii="Times New Roman" w:hAnsi="Times New Roman" w:cs="Times New Roman"/>
                <w:sz w:val="24"/>
              </w:rPr>
              <w:t xml:space="preserve"> Nr.19.,23., </w:t>
            </w:r>
            <w:r>
              <w:rPr>
                <w:rFonts w:ascii="Times New Roman" w:hAnsi="Times New Roman" w:cs="Times New Roman"/>
                <w:sz w:val="24"/>
              </w:rPr>
              <w:t xml:space="preserve">divstāvu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mājas Nr.25.,26.,29. un </w:t>
            </w:r>
            <w:r>
              <w:rPr>
                <w:rFonts w:ascii="Times New Roman" w:hAnsi="Times New Roman" w:cs="Times New Roman"/>
                <w:sz w:val="24"/>
              </w:rPr>
              <w:t xml:space="preserve">m</w:t>
            </w:r>
            <w:r>
              <w:rPr>
                <w:rFonts w:ascii="Times New Roman" w:hAnsi="Times New Roman" w:cs="Times New Roman"/>
                <w:sz w:val="24"/>
              </w:rPr>
              <w:t xml:space="preserve">ācību centra māja.</w:t>
            </w:r>
          </w:p>
        </w:tc>
      </w:tr>
      <w:tr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(apsekoto būvju, ēku vai telpu nosaukums)</w:t>
            </w:r>
          </w:p>
        </w:tc>
      </w:tr>
      <w:tr>
        <w:trPr>
          <w:trHeight w:val="288"/>
        </w:trP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Adrese: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Augšda</w:t>
            </w:r>
            <w:r>
              <w:rPr>
                <w:rFonts w:ascii="Times New Roman" w:hAnsi="Times New Roman" w:cs="Times New Roman"/>
                <w:sz w:val="24"/>
              </w:rPr>
              <w:t xml:space="preserve">ugavas novads Višķu pagasts,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Otrā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Borovka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Siliški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1"</w:t>
            </w:r>
            <w:bookmarkStart w:id="0" w:name="_GoBack"/>
            <w:bookmarkEnd w:id="0"/>
          </w:p>
        </w:tc>
      </w:tr>
      <w:tr>
        <w:tc>
          <w:tcPr>
            <w:tcW w:w="421" w:type="dxa"/>
          </w:tcPr>
          <w:p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Īpašnieks (valdītājs):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Biedrība “Dzelzceļa sporta klubs “Lokomotīve”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(juridiskās personas nosaukums vai fiziskās personas vārds, uzvārds)</w:t>
            </w:r>
          </w:p>
        </w:tc>
      </w:tr>
      <w:tr>
        <w:tc>
          <w:tcPr>
            <w:tcW w:w="42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Reģ.Nr.40008191719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Augšda</w:t>
            </w:r>
            <w:r>
              <w:rPr>
                <w:rFonts w:ascii="Times New Roman" w:hAnsi="Times New Roman" w:cs="Times New Roman"/>
                <w:sz w:val="24"/>
              </w:rPr>
              <w:t xml:space="preserve">ugavas novads Višķu pagasts,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Otrā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Borovka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iliški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1"</w:t>
            </w:r>
          </w:p>
        </w:tc>
      </w:tr>
      <w:tr>
        <w:tc>
          <w:tcPr>
            <w:tcW w:w="421" w:type="dxa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reģistrācijas numurs un adrese vai fiziskās personas adrese)</w:t>
            </w: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Elektroniski saņemts iesniegums no nometnes vadītājas</w:t>
            </w: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Vijas </w:t>
            </w:r>
            <w:r>
              <w:rPr>
                <w:rFonts w:ascii="Times New Roman" w:hAnsi="Times New Roman" w:cs="Times New Roman"/>
                <w:sz w:val="24"/>
              </w:rPr>
              <w:t xml:space="preserve">Kovaļkovas</w:t>
            </w:r>
          </w:p>
        </w:tc>
      </w:tr>
      <w:tr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Atpū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 bāzes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Virogna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ērnu pilsētiņā</w:t>
            </w: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Nr.1.,2.,3.,4.,5.,6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vienstāvu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vasaras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koka mājas, Nr.19.,23.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vienstā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vasaras tipa </w:t>
            </w: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koka mājas,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divstāvu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koka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vasaras mājas Nr.25.,26.,29.,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ugunsnoturības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pakāpes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mācību centra māja U2b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ugunsnoturības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pakāpes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</w:tr>
      <w:tr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normatīvo aktu</w:t>
            </w: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ugunsdrošības prasību pārkāpumi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netika konstatēti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</w:tr>
      <w:tr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Atpūtas bāzes “</w:t>
            </w:r>
            <w:r>
              <w:rPr>
                <w:rFonts w:ascii="Times New Roman" w:hAnsi="Times New Roman" w:cs="Times New Roman"/>
                <w:sz w:val="24"/>
              </w:rPr>
              <w:t xml:space="preserve">Virogna</w:t>
            </w:r>
            <w:r>
              <w:rPr>
                <w:rFonts w:ascii="Times New Roman" w:hAnsi="Times New Roman" w:cs="Times New Roman"/>
                <w:sz w:val="24"/>
              </w:rPr>
              <w:t xml:space="preserve">”,</w:t>
            </w:r>
            <w:r>
              <w:rPr>
                <w:rFonts w:ascii="Times New Roman" w:hAnsi="Times New Roman" w:cs="Times New Roman"/>
                <w:sz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</w:rPr>
              <w:t xml:space="preserve">ērnu pilsētiņas</w:t>
            </w:r>
            <w:r>
              <w:rPr>
                <w:rFonts w:ascii="Times New Roman" w:hAnsi="Times New Roman" w:cs="Times New Roman"/>
                <w:sz w:val="24"/>
              </w:rPr>
              <w:t xml:space="preserve"> mājas Nr.1.,2.,3.,4.,5.,6 </w:t>
            </w: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vienstāvu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m</w:t>
            </w:r>
            <w:r>
              <w:rPr>
                <w:rFonts w:ascii="Times New Roman" w:hAnsi="Times New Roman" w:cs="Times New Roman"/>
                <w:sz w:val="24"/>
              </w:rPr>
              <w:t xml:space="preserve">ājas</w:t>
            </w:r>
            <w:r>
              <w:rPr>
                <w:rFonts w:ascii="Times New Roman" w:hAnsi="Times New Roman" w:cs="Times New Roman"/>
                <w:sz w:val="24"/>
              </w:rPr>
              <w:t xml:space="preserve"> Nr.19.,23., divstāvu mājas Nr.25.,26.,29. un mācību centra māja</w:t>
            </w: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atbilst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ugunsdrošības prasībām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un var tikt izmantotas diennakts nometnes "Sporto </w:t>
            </w: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vesels </w:t>
            </w:r>
            <w:r>
              <w:rPr>
                <w:rFonts w:ascii="Times New Roman" w:hAnsi="Times New Roman" w:cs="Times New Roman"/>
                <w:sz w:val="24"/>
              </w:rPr>
              <w:t xml:space="preserve">Virognā</w:t>
            </w:r>
            <w:r>
              <w:rPr>
                <w:rFonts w:ascii="Times New Roman" w:hAnsi="Times New Roman" w:cs="Times New Roman"/>
                <w:sz w:val="24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</w:rPr>
              <w:t xml:space="preserve">"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organizēšanai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laika </w:t>
            </w:r>
            <w:r>
              <w:rPr>
                <w:rFonts w:ascii="Times New Roman" w:hAnsi="Times New Roman" w:cs="Times New Roman"/>
                <w:sz w:val="24"/>
              </w:rPr>
              <w:t xml:space="preserve">periodā no 29.06.2025. līdz 06.07.2025</w:t>
            </w:r>
            <w:r>
              <w:rPr>
                <w:rFonts w:ascii="Times New Roman" w:hAnsi="Times New Roman" w:cs="Times New Roman"/>
                <w:sz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</w:rPr>
              <w:t xml:space="preserve">, no </w:t>
            </w: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06.07.2025</w:t>
            </w:r>
            <w:r>
              <w:rPr>
                <w:rFonts w:ascii="Times New Roman" w:hAnsi="Times New Roman" w:cs="Times New Roman"/>
                <w:sz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</w:rPr>
              <w:t xml:space="preserve">līdz 13.07.2025., no 13.07.2025 līdz 20.07.2025., un no 20.07.2025. līdz</w:t>
            </w: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27.07.2025.</w:t>
            </w:r>
          </w:p>
        </w:tc>
      </w:tr>
      <w:tr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Atzinums izsniegts </w:t>
            </w:r>
            <w:r>
              <w:rPr>
                <w:rFonts w:ascii="Times New Roman" w:hAnsi="Times New Roman" w:cs="Times New Roman"/>
                <w:sz w:val="24"/>
              </w:rPr>
              <w:t xml:space="preserve">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Ministru kabineta 2009.gada 1.septembra  noteikumi</w:t>
            </w: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Nr.981 „Bērnu nometņu organizēšana un darbības kārtība” </w:t>
            </w:r>
            <w:r>
              <w:rPr>
                <w:rFonts w:ascii="Times New Roman" w:hAnsi="Times New Roman" w:cs="Times New Roman"/>
                <w:sz w:val="24"/>
              </w:rPr>
              <w:t xml:space="preserve">8.5. apakšpunkta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prasībām.</w:t>
            </w:r>
          </w:p>
        </w:tc>
      </w:tr>
      <w:tr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(normatīvais akts un punkts saskaņā ar kuru izdots atzinums)</w:t>
            </w:r>
          </w:p>
        </w:tc>
      </w:tr>
      <w:tr>
        <w:tc>
          <w:tcPr>
            <w:tcW w:w="421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</w:p>
        </w:tc>
        <w:tc>
          <w:tcPr>
            <w:tcW w:w="8640" w:type="dxa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Kontrolējošām institūcijām.</w:t>
            </w:r>
          </w:p>
        </w:tc>
      </w:tr>
      <w:tr>
        <w:trPr>
          <w:trHeight w:val="603"/>
        </w:trPr>
        <w:tc>
          <w:tcPr>
            <w:tcW w:w="421" w:type="dxa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(iestādes vai institūcijas nosaukums, kur paredzēts iesniegt atzinumu)</w:t>
            </w:r>
          </w:p>
        </w:tc>
      </w:tr>
    </w:tbl>
    <w:p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Atzinums iesniegšanai derīgs sešus mēnešus.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>
        <w:rPr>
          <w:rFonts w:ascii="Times New Roman" w:hAnsi="Times New Roman" w:cs="Times New Roman"/>
          <w:sz w:val="24"/>
          <w:szCs w:val="24"/>
        </w:rPr>
        <w:t xml:space="preserve"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061"/>
      </w:tblGrid>
      <w:tr>
        <w:tc>
          <w:tcPr>
            <w:tcW w:w="9061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Valsts ugunsdzēsības un glābšanas dienesta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Latgale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pārvaldes priekšniekam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1/3, Daugavpilī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LV-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5401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</w:tr>
      <w:tr>
        <w:tc>
          <w:tcPr>
            <w:tcW w:w="906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(amatpersonas amats un adrese)</w:t>
            </w:r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>
        <w:trPr>
          <w:trHeight w:val="491"/>
        </w:trPr>
        <w:tc>
          <w:tcPr>
            <w:tcW w:w="3964" w:type="dxa"/>
            <w:tcBorders>
              <w:bottom w:val="single" w:color="auto" w:sz="4" w:space="0"/>
            </w:tcBorders>
            <w:vAlign w:val="bottom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enesta Latgales reģiona pārvaldes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Ugunsdrošības uzraudzības un civil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ās aizsardzības nodaļas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Antis Jakovelis</w:t>
            </w:r>
          </w:p>
        </w:tc>
      </w:tr>
      <w:tr>
        <w:tc>
          <w:tcPr>
            <w:tcW w:w="396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(amatpersona</w:t>
            </w:r>
            <w:r>
              <w:rPr>
                <w:rFonts w:ascii="Times New Roman" w:hAnsi="Times New Roman" w:cs="Times New Roman"/>
                <w:sz w:val="16"/>
              </w:rPr>
              <w:t xml:space="preserve">s amats</w:t>
            </w:r>
            <w:r>
              <w:rPr>
                <w:rFonts w:ascii="Times New Roman" w:hAnsi="Times New Roman" w:cs="Times New Roman"/>
                <w:sz w:val="16"/>
              </w:rPr>
              <w:t xml:space="preserve">)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(paraksts)</w:t>
            </w:r>
          </w:p>
        </w:tc>
        <w:tc>
          <w:tcPr>
            <w:tcW w:w="28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(v.</w:t>
            </w:r>
            <w:r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Atzinumu saņēmu: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>
        <w:tc>
          <w:tcPr>
            <w:tcW w:w="6374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37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(paraksts)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20____. gada ___. ___________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DOKUMENTS PARAKSTĪTS AR DROŠU </w:t>
      </w:r>
      <w:r>
        <w:rPr>
          <w:rFonts w:ascii="Times New Roman" w:hAnsi="Times New Roman" w:cs="Times New Roman"/>
          <w:sz w:val="24"/>
          <w:szCs w:val="24"/>
        </w:rPr>
        <w:t xml:space="preserve">ELEKTRONISKO PARAKSTU UN SATUR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LAIKA ZĪMOGU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pgSz w:w="11906" w:h="16838"/>
      <w:pgMar w:top="1134" w:right="1134" w:bottom="1134" w:left="1701" w:header="720" w:footer="720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990953697"/>
      <w:docPartObj>
        <w:docPartGallery w:val="Page Numbers (Top of Page)"/>
        <w:docPartUnique w:val="true"/>
      </w:docPartObj>
      <w:rPr>
        <w:rFonts w:ascii="Times New Roman" w:hAnsi="Times New Roman" w:cs="Times New Roman"/>
        <w:sz w:val="20"/>
        <w:szCs w:val="20"/>
      </w:rPr>
    </w:sdtPr>
    <w:sdtContent>
      <w:p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image" Target="media/image1.png"/><Relationship Id="rId13" Type="http://schemas.openxmlformats.org/officeDocument/2006/relationships/hyperlink" Target="mailto:daugavpils@vugd.gov.lv" TargetMode="External"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haracters>2907</Characters>
  <CharactersWithSpaces>3410</CharactersWithSpaces>
  <Company>LR IEM</Company>
  <DocSecurity>0</DocSecurity>
  <HyperlinksChanged>false</HyperlinksChanged>
  <Lines>24</Lines>
  <LinksUpToDate>false</LinksUpToDate>
  <Pages>2</Pages>
  <Paragraphs>6</Paragraphs>
  <ScaleCrop>false</ScaleCrop>
  <SharedDoc>false</SharedDoc>
  <Template>Normal</Template>
  <TotalTime>34</TotalTime>
  <Words>509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Antis Jakovelis</cp:lastModifiedBy>
  <cp:revision>6</cp:revision>
  <dcterms:created xsi:type="dcterms:W3CDTF">2022-12-19T09:05:00Z</dcterms:created>
  <dcterms:modified xsi:type="dcterms:W3CDTF">2025-06-05T06:46:00Z</dcterms:modified>
</cp:coreProperties>
</file>