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4.0 -->
  <w:body>
    <w:tbl>
      <w:tblPr>
        <w:tblW w:w="9360" w:type="dxa"/>
        <w:tblInd w:w="108" w:type="dxa"/>
        <w:tblLayout w:type="fixed"/>
        <w:tblLook w:val="04A0"/>
      </w:tblPr>
      <w:tblGrid>
        <w:gridCol w:w="9360"/>
      </w:tblGrid>
      <w:tr w14:paraId="224CCBE7" w14:textId="77777777" w:rsidTr="0066784F">
        <w:tblPrEx>
          <w:tblW w:w="9360" w:type="dxa"/>
          <w:tblInd w:w="108" w:type="dxa"/>
          <w:tblLayout w:type="fixed"/>
          <w:tblLook w:val="04A0"/>
        </w:tblPrEx>
        <w:trPr>
          <w:trHeight w:val="80"/>
        </w:trPr>
        <w:tc>
          <w:tcPr>
            <w:tcW w:w="9356" w:type="dxa"/>
            <w:hideMark/>
          </w:tcPr>
          <w:p w:rsidR="00776777" w:rsidRPr="004E5D75" w:rsidP="0066784F" w14:paraId="02556D3F" w14:textId="77777777">
            <w:pPr>
              <w:pStyle w:val="H4"/>
              <w:spacing w:after="0"/>
              <w:outlineLvl w:val="9"/>
              <w:rPr>
                <w:b w:val="0"/>
                <w:sz w:val="24"/>
              </w:rPr>
            </w:pPr>
            <w:r w:rsidRPr="004E5D75">
              <w:rPr>
                <w:b w:val="0"/>
                <w:sz w:val="24"/>
              </w:rPr>
              <w:t>Valmierā</w:t>
            </w:r>
          </w:p>
        </w:tc>
      </w:tr>
    </w:tbl>
    <w:p w:rsidR="00776777" w:rsidRPr="004E5D75" w:rsidP="00776777" w14:paraId="7737115E" w14:textId="77777777">
      <w:pPr>
        <w:rPr>
          <w:sz w:val="24"/>
          <w:lang w:val="lv-LV"/>
        </w:rPr>
      </w:pPr>
    </w:p>
    <w:tbl>
      <w:tblPr>
        <w:tblW w:w="0" w:type="auto"/>
        <w:tblInd w:w="108" w:type="dxa"/>
        <w:tblLook w:val="04A0"/>
      </w:tblPr>
      <w:tblGrid>
        <w:gridCol w:w="936"/>
        <w:gridCol w:w="1680"/>
        <w:gridCol w:w="582"/>
        <w:gridCol w:w="3156"/>
      </w:tblGrid>
      <w:tr w14:paraId="7A3D45FB" w14:textId="77777777" w:rsidTr="00F32A30">
        <w:tblPrEx>
          <w:tblW w:w="0" w:type="auto"/>
          <w:tblInd w:w="108" w:type="dxa"/>
          <w:tblLook w:val="04A0"/>
        </w:tblPrEx>
        <w:tc>
          <w:tcPr>
            <w:tcW w:w="2616" w:type="dxa"/>
            <w:gridSpan w:val="2"/>
            <w:tcBorders>
              <w:top w:val="nil"/>
              <w:left w:val="nil"/>
              <w:bottom w:val="single" w:sz="4" w:space="0" w:color="auto"/>
              <w:right w:val="nil"/>
            </w:tcBorders>
            <w:vAlign w:val="bottom"/>
          </w:tcPr>
          <w:p w:rsidR="005419B8" w:rsidRPr="004E5D75" w:rsidP="00F32A30" w14:paraId="16A239B0" w14:textId="77777777">
            <w:pPr>
              <w:jc w:val="center"/>
              <w:rPr>
                <w:bCs/>
                <w:sz w:val="24"/>
                <w:lang w:val="lv-LV"/>
              </w:rPr>
            </w:pPr>
            <w:r w:rsidRPr="004E5D75">
              <w:rPr>
                <w:bCs/>
                <w:noProof/>
                <w:sz w:val="24"/>
                <w:lang w:val="lv-LV"/>
              </w:rPr>
              <w:t>26.06.2025</w:t>
            </w:r>
          </w:p>
        </w:tc>
        <w:tc>
          <w:tcPr>
            <w:tcW w:w="582" w:type="dxa"/>
            <w:vAlign w:val="bottom"/>
            <w:hideMark/>
          </w:tcPr>
          <w:p w:rsidR="005419B8" w:rsidRPr="004E5D75" w:rsidP="00F32A30" w14:paraId="688BD633" w14:textId="77777777">
            <w:pPr>
              <w:jc w:val="center"/>
              <w:rPr>
                <w:bCs/>
                <w:sz w:val="24"/>
                <w:lang w:val="lv-LV"/>
              </w:rPr>
            </w:pPr>
            <w:r w:rsidRPr="004E5D75">
              <w:rPr>
                <w:bCs/>
                <w:sz w:val="24"/>
                <w:lang w:val="lv-LV"/>
              </w:rPr>
              <w:t>Nr.</w:t>
            </w:r>
          </w:p>
        </w:tc>
        <w:tc>
          <w:tcPr>
            <w:tcW w:w="3156" w:type="dxa"/>
            <w:tcBorders>
              <w:top w:val="nil"/>
              <w:left w:val="nil"/>
              <w:bottom w:val="single" w:sz="4" w:space="0" w:color="auto"/>
              <w:right w:val="nil"/>
            </w:tcBorders>
            <w:vAlign w:val="bottom"/>
          </w:tcPr>
          <w:p w:rsidR="005419B8" w:rsidRPr="004E5D75" w:rsidP="00F32A30" w14:paraId="57A54462" w14:textId="77777777">
            <w:pPr>
              <w:rPr>
                <w:bCs/>
                <w:sz w:val="24"/>
                <w:lang w:val="lv-LV"/>
              </w:rPr>
            </w:pPr>
            <w:r w:rsidRPr="004E5D75">
              <w:rPr>
                <w:bCs/>
                <w:noProof/>
                <w:sz w:val="24"/>
                <w:lang w:val="lv-LV"/>
              </w:rPr>
              <w:t>1.7.8.-1./621</w:t>
            </w:r>
          </w:p>
        </w:tc>
      </w:tr>
      <w:tr w14:paraId="2DF05F22" w14:textId="77777777" w:rsidTr="00F32A30">
        <w:tblPrEx>
          <w:tblW w:w="0" w:type="auto"/>
          <w:tblInd w:w="108" w:type="dxa"/>
          <w:tblLook w:val="04A0"/>
        </w:tblPrEx>
        <w:tc>
          <w:tcPr>
            <w:tcW w:w="6354" w:type="dxa"/>
            <w:gridSpan w:val="4"/>
            <w:vAlign w:val="bottom"/>
          </w:tcPr>
          <w:p w:rsidR="005419B8" w:rsidRPr="004E5D75" w:rsidP="00F32A30" w14:paraId="1BB29AFB" w14:textId="77777777">
            <w:pPr>
              <w:jc w:val="center"/>
              <w:rPr>
                <w:bCs/>
                <w:sz w:val="16"/>
                <w:szCs w:val="16"/>
                <w:lang w:val="lv-LV"/>
              </w:rPr>
            </w:pPr>
          </w:p>
        </w:tc>
      </w:tr>
      <w:tr w14:paraId="73AD98CD" w14:textId="77777777" w:rsidTr="00F32A30">
        <w:tblPrEx>
          <w:tblW w:w="0" w:type="auto"/>
          <w:tblInd w:w="108" w:type="dxa"/>
          <w:tblLook w:val="04A0"/>
        </w:tblPrEx>
        <w:tc>
          <w:tcPr>
            <w:tcW w:w="936" w:type="dxa"/>
            <w:vAlign w:val="bottom"/>
            <w:hideMark/>
          </w:tcPr>
          <w:p w:rsidR="005419B8" w:rsidRPr="004E5D75" w:rsidP="00F32A30" w14:paraId="797E6DEB" w14:textId="77777777">
            <w:pPr>
              <w:jc w:val="center"/>
              <w:rPr>
                <w:bCs/>
                <w:sz w:val="24"/>
                <w:lang w:val="lv-LV"/>
              </w:rPr>
            </w:pPr>
            <w:r w:rsidRPr="004E5D75">
              <w:rPr>
                <w:bCs/>
                <w:sz w:val="24"/>
                <w:lang w:val="lv-LV"/>
              </w:rPr>
              <w:t>Uz</w:t>
            </w:r>
          </w:p>
        </w:tc>
        <w:tc>
          <w:tcPr>
            <w:tcW w:w="1680" w:type="dxa"/>
            <w:tcBorders>
              <w:top w:val="nil"/>
              <w:left w:val="nil"/>
              <w:bottom w:val="single" w:sz="4" w:space="0" w:color="auto"/>
              <w:right w:val="nil"/>
            </w:tcBorders>
            <w:vAlign w:val="bottom"/>
          </w:tcPr>
          <w:p w:rsidR="005419B8" w:rsidRPr="004E5D75" w:rsidP="00F32A30" w14:paraId="024BD705" w14:textId="6E8F15BE">
            <w:pPr>
              <w:jc w:val="center"/>
              <w:rPr>
                <w:bCs/>
                <w:sz w:val="24"/>
                <w:lang w:val="lv-LV"/>
              </w:rPr>
            </w:pPr>
            <w:r w:rsidRPr="004E5D75">
              <w:rPr>
                <w:bCs/>
                <w:noProof/>
                <w:sz w:val="24"/>
                <w:lang w:val="lv-LV"/>
              </w:rPr>
              <w:t>25.06</w:t>
            </w:r>
            <w:r w:rsidRPr="004E5D75" w:rsidR="00A8015B">
              <w:rPr>
                <w:bCs/>
                <w:noProof/>
                <w:sz w:val="24"/>
                <w:lang w:val="lv-LV"/>
              </w:rPr>
              <w:t>.</w:t>
            </w:r>
            <w:r w:rsidRPr="004E5D75" w:rsidR="00430CDF">
              <w:rPr>
                <w:bCs/>
                <w:noProof/>
                <w:sz w:val="24"/>
                <w:lang w:val="lv-LV"/>
              </w:rPr>
              <w:t>2025.</w:t>
            </w:r>
          </w:p>
        </w:tc>
        <w:tc>
          <w:tcPr>
            <w:tcW w:w="582" w:type="dxa"/>
            <w:vAlign w:val="bottom"/>
            <w:hideMark/>
          </w:tcPr>
          <w:p w:rsidR="005419B8" w:rsidRPr="004E5D75" w:rsidP="00F32A30" w14:paraId="32849E07" w14:textId="77777777">
            <w:pPr>
              <w:jc w:val="center"/>
              <w:rPr>
                <w:bCs/>
                <w:sz w:val="24"/>
                <w:lang w:val="lv-LV"/>
              </w:rPr>
            </w:pPr>
            <w:r w:rsidRPr="004E5D75">
              <w:rPr>
                <w:bCs/>
                <w:sz w:val="24"/>
                <w:lang w:val="lv-LV"/>
              </w:rPr>
              <w:t>Nr.</w:t>
            </w:r>
          </w:p>
        </w:tc>
        <w:tc>
          <w:tcPr>
            <w:tcW w:w="3156" w:type="dxa"/>
            <w:tcBorders>
              <w:top w:val="nil"/>
              <w:left w:val="nil"/>
              <w:bottom w:val="single" w:sz="4" w:space="0" w:color="auto"/>
              <w:right w:val="nil"/>
            </w:tcBorders>
            <w:vAlign w:val="bottom"/>
          </w:tcPr>
          <w:p w:rsidR="005419B8" w:rsidRPr="004E5D75" w:rsidP="00F32A30" w14:paraId="24AF49C4" w14:textId="77777777">
            <w:pPr>
              <w:rPr>
                <w:bCs/>
                <w:sz w:val="24"/>
                <w:lang w:val="lv-LV"/>
              </w:rPr>
            </w:pPr>
          </w:p>
        </w:tc>
      </w:tr>
    </w:tbl>
    <w:p w:rsidR="005419B8" w:rsidRPr="004E5D75" w:rsidP="005419B8" w14:paraId="65CBDDF1" w14:textId="77777777">
      <w:pPr>
        <w:rPr>
          <w:sz w:val="24"/>
          <w:lang w:val="lv-LV"/>
        </w:rPr>
      </w:pPr>
    </w:p>
    <w:tbl>
      <w:tblPr>
        <w:tblW w:w="0" w:type="auto"/>
        <w:tblInd w:w="108" w:type="dxa"/>
        <w:tblLook w:val="04A0"/>
      </w:tblPr>
      <w:tblGrid>
        <w:gridCol w:w="6271"/>
        <w:gridCol w:w="2976"/>
      </w:tblGrid>
      <w:tr w14:paraId="780364E3" w14:textId="77777777" w:rsidTr="001D17A3">
        <w:tblPrEx>
          <w:tblW w:w="0" w:type="auto"/>
          <w:tblInd w:w="108" w:type="dxa"/>
          <w:tblLook w:val="04A0"/>
        </w:tblPrEx>
        <w:tc>
          <w:tcPr>
            <w:tcW w:w="6271" w:type="dxa"/>
            <w:vAlign w:val="bottom"/>
          </w:tcPr>
          <w:p w:rsidR="00C17A8B" w:rsidRPr="004E5D75" w:rsidP="00F32A30" w14:paraId="14F6B4EA" w14:textId="77777777">
            <w:pPr>
              <w:rPr>
                <w:sz w:val="24"/>
                <w:lang w:val="lv-LV"/>
              </w:rPr>
            </w:pPr>
          </w:p>
        </w:tc>
        <w:tc>
          <w:tcPr>
            <w:tcW w:w="2976" w:type="dxa"/>
            <w:vAlign w:val="bottom"/>
            <w:hideMark/>
          </w:tcPr>
          <w:p w:rsidR="00C17A8B" w:rsidRPr="004E5D75" w:rsidP="00C17A8B" w14:paraId="57872E2D" w14:textId="424E3505">
            <w:pPr>
              <w:rPr>
                <w:b/>
                <w:bCs/>
                <w:sz w:val="24"/>
                <w:lang w:val="lv-LV"/>
              </w:rPr>
            </w:pPr>
            <w:r w:rsidRPr="004E5D75">
              <w:rPr>
                <w:b/>
                <w:bCs/>
                <w:sz w:val="24"/>
              </w:rPr>
              <w:t>SIA “VALODU MAPE”</w:t>
            </w:r>
          </w:p>
        </w:tc>
      </w:tr>
      <w:tr w14:paraId="6ECC184B" w14:textId="77777777" w:rsidTr="001D17A3">
        <w:tblPrEx>
          <w:tblW w:w="0" w:type="auto"/>
          <w:tblInd w:w="108" w:type="dxa"/>
          <w:tblLook w:val="04A0"/>
        </w:tblPrEx>
        <w:tc>
          <w:tcPr>
            <w:tcW w:w="6271" w:type="dxa"/>
            <w:vAlign w:val="bottom"/>
          </w:tcPr>
          <w:p w:rsidR="005419B8" w:rsidRPr="004E5D75" w:rsidP="00F32A30" w14:paraId="354251ED" w14:textId="77777777">
            <w:pPr>
              <w:rPr>
                <w:sz w:val="24"/>
                <w:lang w:val="lv-LV"/>
              </w:rPr>
            </w:pPr>
          </w:p>
        </w:tc>
        <w:tc>
          <w:tcPr>
            <w:tcW w:w="2976" w:type="dxa"/>
            <w:vAlign w:val="bottom"/>
            <w:hideMark/>
          </w:tcPr>
          <w:p w:rsidR="008E7D73" w:rsidRPr="004E5D75" w:rsidP="00C17A8B" w14:paraId="1421C696" w14:textId="0C1AFCC2">
            <w:pPr>
              <w:rPr>
                <w:sz w:val="24"/>
                <w:lang w:val="lv-LV"/>
              </w:rPr>
            </w:pPr>
            <w:r w:rsidRPr="004E5D75">
              <w:rPr>
                <w:sz w:val="24"/>
              </w:rPr>
              <w:t>info@valodumape.lv</w:t>
            </w:r>
          </w:p>
        </w:tc>
      </w:tr>
    </w:tbl>
    <w:p w:rsidR="005419B8" w:rsidRPr="004E5D75" w:rsidP="005419B8" w14:paraId="26CCF11B" w14:textId="77777777">
      <w:pPr>
        <w:tabs>
          <w:tab w:val="left" w:pos="3825"/>
        </w:tabs>
        <w:rPr>
          <w:sz w:val="24"/>
          <w:highlight w:val="yellow"/>
          <w:lang w:val="lv-LV"/>
        </w:rPr>
      </w:pPr>
    </w:p>
    <w:tbl>
      <w:tblPr>
        <w:tblW w:w="9360" w:type="dxa"/>
        <w:tblInd w:w="108" w:type="dxa"/>
        <w:tblLayout w:type="fixed"/>
        <w:tblLook w:val="04A0"/>
      </w:tblPr>
      <w:tblGrid>
        <w:gridCol w:w="9360"/>
      </w:tblGrid>
      <w:tr w14:paraId="01D30D62" w14:textId="77777777" w:rsidTr="003C302F">
        <w:tblPrEx>
          <w:tblW w:w="9360" w:type="dxa"/>
          <w:tblInd w:w="108" w:type="dxa"/>
          <w:tblLayout w:type="fixed"/>
          <w:tblLook w:val="04A0"/>
        </w:tblPrEx>
        <w:tc>
          <w:tcPr>
            <w:tcW w:w="9360" w:type="dxa"/>
            <w:hideMark/>
          </w:tcPr>
          <w:p w:rsidR="005419B8" w:rsidRPr="004E5D75" w:rsidP="00F32A30" w14:paraId="1F4A5607" w14:textId="63B81D01">
            <w:pPr>
              <w:tabs>
                <w:tab w:val="left" w:pos="5415"/>
              </w:tabs>
              <w:rPr>
                <w:bCs/>
                <w:color w:val="000000"/>
                <w:sz w:val="24"/>
                <w:highlight w:val="yellow"/>
                <w:lang w:val="lv-LV"/>
              </w:rPr>
            </w:pPr>
          </w:p>
        </w:tc>
      </w:tr>
      <w:tr w14:paraId="156623AC" w14:textId="77777777" w:rsidTr="003C302F">
        <w:tblPrEx>
          <w:tblW w:w="9360" w:type="dxa"/>
          <w:tblInd w:w="108" w:type="dxa"/>
          <w:tblLayout w:type="fixed"/>
          <w:tblLook w:val="04A0"/>
        </w:tblPrEx>
        <w:tc>
          <w:tcPr>
            <w:tcW w:w="9360" w:type="dxa"/>
            <w:hideMark/>
          </w:tcPr>
          <w:p w:rsidR="003C302F" w:rsidRPr="004E5D75" w:rsidP="00015928" w14:paraId="4F94AAB8" w14:textId="154C1131">
            <w:pPr>
              <w:tabs>
                <w:tab w:val="left" w:pos="5415"/>
              </w:tabs>
              <w:rPr>
                <w:bCs/>
                <w:color w:val="000000"/>
                <w:sz w:val="24"/>
                <w:highlight w:val="yellow"/>
                <w:lang w:val="lv-LV"/>
              </w:rPr>
            </w:pPr>
            <w:r w:rsidRPr="004E5D75">
              <w:rPr>
                <w:b/>
                <w:noProof/>
                <w:sz w:val="24"/>
                <w:lang w:val="lv-LV"/>
              </w:rPr>
              <w:t>Par atzinumu bērnu nometn</w:t>
            </w:r>
            <w:r w:rsidRPr="004E5D75" w:rsidR="009F6972">
              <w:rPr>
                <w:b/>
                <w:noProof/>
                <w:sz w:val="24"/>
                <w:lang w:val="lv-LV"/>
              </w:rPr>
              <w:t>ei</w:t>
            </w:r>
          </w:p>
        </w:tc>
      </w:tr>
    </w:tbl>
    <w:p w:rsidR="003C302F" w:rsidRPr="004E5D75" w:rsidP="004E2D24" w14:paraId="55D460DC" w14:textId="77777777">
      <w:pPr>
        <w:rPr>
          <w:sz w:val="24"/>
          <w:highlight w:val="yellow"/>
          <w:lang w:val="lv-LV"/>
        </w:rPr>
      </w:pPr>
    </w:p>
    <w:p w:rsidR="0071050B" w:rsidRPr="004E5D75" w:rsidP="004E2D24" w14:paraId="7D6F03E7" w14:textId="41DDBBF9">
      <w:pPr>
        <w:ind w:firstLine="720"/>
        <w:jc w:val="both"/>
        <w:rPr>
          <w:sz w:val="24"/>
          <w:lang w:val="lv-LV"/>
        </w:rPr>
      </w:pPr>
      <w:r w:rsidRPr="004E5D75">
        <w:rPr>
          <w:sz w:val="24"/>
          <w:lang w:val="lv-LV"/>
        </w:rPr>
        <w:t>Veselības inspekcijas Sabiedrības veselības departamenta Vidzemes kontroles nodaļ</w:t>
      </w:r>
      <w:r w:rsidRPr="004E5D75" w:rsidR="00FC5A07">
        <w:rPr>
          <w:sz w:val="24"/>
          <w:lang w:val="lv-LV"/>
        </w:rPr>
        <w:t>ā</w:t>
      </w:r>
      <w:r w:rsidRPr="004E5D75">
        <w:rPr>
          <w:sz w:val="24"/>
          <w:lang w:val="lv-LV"/>
        </w:rPr>
        <w:t xml:space="preserve"> (turpmāk – Inspekcija) </w:t>
      </w:r>
      <w:r w:rsidRPr="004E5D75" w:rsidR="006D77A9">
        <w:rPr>
          <w:sz w:val="24"/>
          <w:lang w:val="lv-LV"/>
        </w:rPr>
        <w:t>tika</w:t>
      </w:r>
      <w:r w:rsidRPr="004E5D75">
        <w:rPr>
          <w:sz w:val="24"/>
          <w:lang w:val="lv-LV"/>
        </w:rPr>
        <w:t xml:space="preserve"> saņ</w:t>
      </w:r>
      <w:r w:rsidRPr="004E5D75" w:rsidR="00FC5A07">
        <w:rPr>
          <w:sz w:val="24"/>
          <w:lang w:val="lv-LV"/>
        </w:rPr>
        <w:t>emts</w:t>
      </w:r>
      <w:r w:rsidRPr="004E5D75">
        <w:rPr>
          <w:sz w:val="24"/>
          <w:lang w:val="lv-LV"/>
        </w:rPr>
        <w:t xml:space="preserve"> un izskatī</w:t>
      </w:r>
      <w:r w:rsidRPr="004E5D75" w:rsidR="00FC5A07">
        <w:rPr>
          <w:sz w:val="24"/>
          <w:lang w:val="lv-LV"/>
        </w:rPr>
        <w:t>ts</w:t>
      </w:r>
      <w:r w:rsidRPr="004E5D75">
        <w:rPr>
          <w:sz w:val="24"/>
          <w:lang w:val="lv-LV"/>
        </w:rPr>
        <w:t xml:space="preserve"> </w:t>
      </w:r>
      <w:r w:rsidRPr="004E5D75" w:rsidR="004E5D75">
        <w:rPr>
          <w:sz w:val="24"/>
          <w:lang w:val="lv-LV"/>
        </w:rPr>
        <w:t>SIA “VALODU MAPE</w:t>
      </w:r>
      <w:r w:rsidRPr="004E5D75" w:rsidR="006D77A9">
        <w:rPr>
          <w:sz w:val="24"/>
          <w:lang w:val="lv-LV"/>
        </w:rPr>
        <w:t>”</w:t>
      </w:r>
      <w:r w:rsidRPr="004E5D75" w:rsidR="00B85783">
        <w:rPr>
          <w:bCs/>
          <w:noProof/>
          <w:sz w:val="24"/>
          <w:lang w:val="lv-LV"/>
        </w:rPr>
        <w:t xml:space="preserve"> </w:t>
      </w:r>
      <w:r w:rsidRPr="004E5D75" w:rsidR="00C17A8B">
        <w:rPr>
          <w:bCs/>
          <w:noProof/>
          <w:sz w:val="24"/>
          <w:lang w:val="lv-LV"/>
        </w:rPr>
        <w:t xml:space="preserve">(turpmāk – Nometnes organizētājs) </w:t>
      </w:r>
      <w:r w:rsidRPr="004E5D75">
        <w:rPr>
          <w:sz w:val="24"/>
          <w:lang w:val="lv-LV"/>
        </w:rPr>
        <w:t>202</w:t>
      </w:r>
      <w:r w:rsidRPr="004E5D75" w:rsidR="00970B50">
        <w:rPr>
          <w:sz w:val="24"/>
          <w:lang w:val="lv-LV"/>
        </w:rPr>
        <w:t>5</w:t>
      </w:r>
      <w:r w:rsidRPr="004E5D75">
        <w:rPr>
          <w:sz w:val="24"/>
          <w:lang w:val="lv-LV"/>
        </w:rPr>
        <w:t xml:space="preserve">. gada </w:t>
      </w:r>
      <w:r w:rsidRPr="004E5D75" w:rsidR="006D77A9">
        <w:rPr>
          <w:sz w:val="24"/>
          <w:lang w:val="lv-LV"/>
        </w:rPr>
        <w:t>25. jūnija</w:t>
      </w:r>
      <w:r w:rsidRPr="004E5D75">
        <w:rPr>
          <w:sz w:val="24"/>
          <w:lang w:val="lv-LV"/>
        </w:rPr>
        <w:t xml:space="preserve"> iesniegum</w:t>
      </w:r>
      <w:r w:rsidRPr="004E5D75" w:rsidR="00FC5A07">
        <w:rPr>
          <w:sz w:val="24"/>
          <w:lang w:val="lv-LV"/>
        </w:rPr>
        <w:t>s</w:t>
      </w:r>
      <w:r w:rsidRPr="004E5D75">
        <w:rPr>
          <w:sz w:val="24"/>
          <w:lang w:val="lv-LV"/>
        </w:rPr>
        <w:t xml:space="preserve"> </w:t>
      </w:r>
      <w:r w:rsidRPr="004E5D75" w:rsidR="00D37E79">
        <w:rPr>
          <w:sz w:val="24"/>
          <w:lang w:val="lv-LV"/>
        </w:rPr>
        <w:t>atzinuma saņemšanai</w:t>
      </w:r>
      <w:r w:rsidRPr="004E5D75">
        <w:rPr>
          <w:sz w:val="24"/>
          <w:lang w:val="lv-LV"/>
        </w:rPr>
        <w:t xml:space="preserve"> </w:t>
      </w:r>
      <w:r w:rsidRPr="004E5D75" w:rsidR="00BA021E">
        <w:rPr>
          <w:sz w:val="24"/>
          <w:lang w:val="lv-LV"/>
        </w:rPr>
        <w:t xml:space="preserve">bērnu </w:t>
      </w:r>
      <w:r w:rsidRPr="004E5D75">
        <w:rPr>
          <w:sz w:val="24"/>
          <w:lang w:val="lv-LV"/>
        </w:rPr>
        <w:t>dien</w:t>
      </w:r>
      <w:r w:rsidRPr="004E5D75" w:rsidR="00FC5A07">
        <w:rPr>
          <w:sz w:val="24"/>
          <w:lang w:val="lv-LV"/>
        </w:rPr>
        <w:t>nakts</w:t>
      </w:r>
      <w:r w:rsidRPr="004E5D75">
        <w:rPr>
          <w:sz w:val="24"/>
          <w:lang w:val="lv-LV"/>
        </w:rPr>
        <w:t xml:space="preserve"> nometn</w:t>
      </w:r>
      <w:r w:rsidRPr="004E5D75" w:rsidR="00CB5892">
        <w:rPr>
          <w:sz w:val="24"/>
          <w:lang w:val="lv-LV"/>
        </w:rPr>
        <w:t>ei</w:t>
      </w:r>
      <w:r w:rsidRPr="004E5D75" w:rsidR="008E7D73">
        <w:rPr>
          <w:sz w:val="24"/>
          <w:lang w:val="lv-LV"/>
        </w:rPr>
        <w:t xml:space="preserve"> </w:t>
      </w:r>
      <w:r w:rsidRPr="004E5D75" w:rsidR="004E5D75">
        <w:rPr>
          <w:sz w:val="24"/>
          <w:lang w:val="lv-LV"/>
        </w:rPr>
        <w:t>“GUDRINIEKS!” Valmieras Viestura vidusskolā, Viestura alejā 3, Valmierā, Valmieras</w:t>
      </w:r>
      <w:r w:rsidRPr="004E5D75" w:rsidR="00FC5A07">
        <w:rPr>
          <w:sz w:val="24"/>
          <w:lang w:val="lv-LV"/>
        </w:rPr>
        <w:t xml:space="preserve"> </w:t>
      </w:r>
      <w:r w:rsidRPr="004E5D75" w:rsidR="00CB5892">
        <w:rPr>
          <w:sz w:val="24"/>
          <w:lang w:val="lv-LV"/>
        </w:rPr>
        <w:t xml:space="preserve">novadā </w:t>
      </w:r>
      <w:r w:rsidRPr="004E5D75" w:rsidR="007170C1">
        <w:rPr>
          <w:sz w:val="24"/>
          <w:lang w:val="lv-LV"/>
        </w:rPr>
        <w:t xml:space="preserve">(turpmāk – </w:t>
      </w:r>
      <w:r w:rsidRPr="004E5D75" w:rsidR="00CE01A0">
        <w:rPr>
          <w:sz w:val="24"/>
          <w:lang w:val="lv-LV"/>
        </w:rPr>
        <w:t>Objekts</w:t>
      </w:r>
      <w:r w:rsidRPr="004E5D75" w:rsidR="007170C1">
        <w:rPr>
          <w:sz w:val="24"/>
          <w:lang w:val="lv-LV"/>
        </w:rPr>
        <w:t>)</w:t>
      </w:r>
      <w:r w:rsidRPr="004E5D75">
        <w:rPr>
          <w:sz w:val="24"/>
          <w:lang w:val="lv-LV"/>
        </w:rPr>
        <w:t xml:space="preserve">. </w:t>
      </w:r>
      <w:r w:rsidRPr="004E5D75" w:rsidR="001F4B71">
        <w:rPr>
          <w:sz w:val="24"/>
          <w:lang w:val="lv-LV"/>
        </w:rPr>
        <w:t>Nomet</w:t>
      </w:r>
      <w:r w:rsidRPr="004E5D75" w:rsidR="00CB5892">
        <w:rPr>
          <w:sz w:val="24"/>
          <w:lang w:val="lv-LV"/>
        </w:rPr>
        <w:t>nes</w:t>
      </w:r>
      <w:r w:rsidRPr="004E5D75" w:rsidR="001F4B71">
        <w:rPr>
          <w:sz w:val="24"/>
          <w:lang w:val="lv-LV"/>
        </w:rPr>
        <w:t xml:space="preserve"> p</w:t>
      </w:r>
      <w:r w:rsidRPr="004E5D75" w:rsidR="00BA021E">
        <w:rPr>
          <w:sz w:val="24"/>
          <w:lang w:val="lv-LV"/>
        </w:rPr>
        <w:t xml:space="preserve">aredzētais norises laiks </w:t>
      </w:r>
      <w:r w:rsidRPr="004E5D75" w:rsidR="00445DBE">
        <w:rPr>
          <w:sz w:val="24"/>
          <w:lang w:val="lv-LV"/>
        </w:rPr>
        <w:t xml:space="preserve">ir </w:t>
      </w:r>
      <w:r w:rsidRPr="004E5D75" w:rsidR="0040344F">
        <w:rPr>
          <w:sz w:val="24"/>
          <w:lang w:val="lv-LV"/>
        </w:rPr>
        <w:t>no 202</w:t>
      </w:r>
      <w:r w:rsidRPr="004E5D75" w:rsidR="00970B50">
        <w:rPr>
          <w:sz w:val="24"/>
          <w:lang w:val="lv-LV"/>
        </w:rPr>
        <w:t>5</w:t>
      </w:r>
      <w:r w:rsidRPr="004E5D75" w:rsidR="0040344F">
        <w:rPr>
          <w:sz w:val="24"/>
          <w:lang w:val="lv-LV"/>
        </w:rPr>
        <w:t xml:space="preserve">. gada </w:t>
      </w:r>
      <w:r w:rsidRPr="004E5D75" w:rsidR="006D77A9">
        <w:rPr>
          <w:sz w:val="24"/>
          <w:lang w:val="lv-LV"/>
        </w:rPr>
        <w:t>1</w:t>
      </w:r>
      <w:r w:rsidRPr="004E5D75" w:rsidR="004E5D75">
        <w:rPr>
          <w:sz w:val="24"/>
          <w:lang w:val="lv-LV"/>
        </w:rPr>
        <w:t>4</w:t>
      </w:r>
      <w:r w:rsidRPr="004E5D75" w:rsidR="006D77A9">
        <w:rPr>
          <w:sz w:val="24"/>
          <w:lang w:val="lv-LV"/>
        </w:rPr>
        <w:t>. jūlija</w:t>
      </w:r>
      <w:r w:rsidRPr="004E5D75" w:rsidR="0040344F">
        <w:rPr>
          <w:sz w:val="24"/>
          <w:lang w:val="lv-LV"/>
        </w:rPr>
        <w:t xml:space="preserve"> līdz </w:t>
      </w:r>
      <w:r w:rsidRPr="004E5D75" w:rsidR="00B049F6">
        <w:rPr>
          <w:sz w:val="24"/>
          <w:lang w:val="lv-LV"/>
        </w:rPr>
        <w:t xml:space="preserve">2025. gada </w:t>
      </w:r>
      <w:r w:rsidRPr="004E5D75" w:rsidR="004E5D75">
        <w:rPr>
          <w:sz w:val="24"/>
          <w:lang w:val="lv-LV"/>
        </w:rPr>
        <w:t>18</w:t>
      </w:r>
      <w:r w:rsidRPr="004E5D75" w:rsidR="00FC5A07">
        <w:rPr>
          <w:sz w:val="24"/>
          <w:lang w:val="lv-LV"/>
        </w:rPr>
        <w:t>. jūlijam</w:t>
      </w:r>
      <w:r w:rsidRPr="004E5D75" w:rsidR="00CB5892">
        <w:rPr>
          <w:sz w:val="24"/>
          <w:lang w:val="lv-LV"/>
        </w:rPr>
        <w:t>.</w:t>
      </w:r>
    </w:p>
    <w:p w:rsidR="0071050B" w:rsidRPr="004E5D75" w:rsidP="004E2D24" w14:paraId="470AD3F8" w14:textId="3228948C">
      <w:pPr>
        <w:ind w:firstLine="720"/>
        <w:jc w:val="both"/>
        <w:rPr>
          <w:sz w:val="24"/>
          <w:lang w:val="lv-LV"/>
        </w:rPr>
      </w:pPr>
      <w:r w:rsidRPr="004E5D75">
        <w:rPr>
          <w:sz w:val="24"/>
          <w:lang w:val="lv-LV"/>
        </w:rPr>
        <w:t>Atbilstoši 202</w:t>
      </w:r>
      <w:r w:rsidRPr="004E5D75" w:rsidR="00970B50">
        <w:rPr>
          <w:sz w:val="24"/>
          <w:lang w:val="lv-LV"/>
        </w:rPr>
        <w:t>5</w:t>
      </w:r>
      <w:r w:rsidRPr="004E5D75">
        <w:rPr>
          <w:sz w:val="24"/>
          <w:lang w:val="lv-LV"/>
        </w:rPr>
        <w:t xml:space="preserve">. gada </w:t>
      </w:r>
      <w:r w:rsidRPr="004E5D75" w:rsidR="00970B50">
        <w:rPr>
          <w:sz w:val="24"/>
          <w:lang w:val="lv-LV"/>
        </w:rPr>
        <w:t>18. marta</w:t>
      </w:r>
      <w:r w:rsidRPr="004E5D75">
        <w:rPr>
          <w:sz w:val="24"/>
          <w:lang w:val="lv-LV"/>
        </w:rPr>
        <w:t xml:space="preserve">  grozījumiem Ministru kabineta 2009. gada 1. septembra noteikumos Nr. 981 “Bērnu nometņu organizēšanas un darbības kārtība”, </w:t>
      </w:r>
      <w:r w:rsidRPr="004E5D75">
        <w:rPr>
          <w:i/>
          <w:iCs/>
          <w:sz w:val="24"/>
          <w:lang w:val="lv-LV"/>
        </w:rPr>
        <w:t xml:space="preserve">ja nometnes norises vietā </w:t>
      </w:r>
      <w:r w:rsidRPr="004E5D75" w:rsidR="00882A4B">
        <w:rPr>
          <w:i/>
          <w:iCs/>
          <w:sz w:val="24"/>
          <w:lang w:val="lv-LV"/>
        </w:rPr>
        <w:t>vai objektā, kur paredzēta nometnes norises vieta, gada laikā ir veiktas pārbaudes saskaņā ar attiecīgās jomas normatīvajiem aktiem</w:t>
      </w:r>
      <w:r w:rsidRPr="004E5D75">
        <w:rPr>
          <w:i/>
          <w:iCs/>
          <w:sz w:val="24"/>
          <w:lang w:val="lv-LV"/>
        </w:rPr>
        <w:t>, Inspekcijas atzinums par nometnes darbības uzsākšanu nav nepieciešams.</w:t>
      </w:r>
    </w:p>
    <w:p w:rsidR="0071050B" w:rsidRPr="004E5D75" w:rsidP="004E2D24" w14:paraId="46A83091" w14:textId="4B7943EA">
      <w:pPr>
        <w:ind w:firstLine="720"/>
        <w:jc w:val="both"/>
        <w:rPr>
          <w:sz w:val="24"/>
          <w:lang w:val="lv-LV"/>
        </w:rPr>
      </w:pPr>
      <w:r w:rsidRPr="004E5D75">
        <w:rPr>
          <w:sz w:val="24"/>
          <w:lang w:val="lv-LV"/>
        </w:rPr>
        <w:t xml:space="preserve">Informējam, ka Inspekcija </w:t>
      </w:r>
      <w:r w:rsidRPr="004E5D75" w:rsidR="00CB5892">
        <w:rPr>
          <w:sz w:val="24"/>
          <w:lang w:val="lv-LV"/>
        </w:rPr>
        <w:t>202</w:t>
      </w:r>
      <w:r w:rsidRPr="004E5D75" w:rsidR="00866C60">
        <w:rPr>
          <w:sz w:val="24"/>
          <w:lang w:val="lv-LV"/>
        </w:rPr>
        <w:t>5</w:t>
      </w:r>
      <w:r w:rsidRPr="004E5D75" w:rsidR="00CB5892">
        <w:rPr>
          <w:sz w:val="24"/>
          <w:lang w:val="lv-LV"/>
        </w:rPr>
        <w:t xml:space="preserve">. gada </w:t>
      </w:r>
      <w:r w:rsidRPr="004E5D75" w:rsidR="004E5D75">
        <w:rPr>
          <w:sz w:val="24"/>
          <w:lang w:val="lv-LV"/>
        </w:rPr>
        <w:t>28. janvārī</w:t>
      </w:r>
      <w:r w:rsidRPr="004E5D75" w:rsidR="00235F6B">
        <w:rPr>
          <w:sz w:val="24"/>
          <w:lang w:val="lv-LV"/>
        </w:rPr>
        <w:t xml:space="preserve"> </w:t>
      </w:r>
      <w:r w:rsidRPr="004E5D75">
        <w:rPr>
          <w:sz w:val="24"/>
          <w:lang w:val="lv-LV"/>
        </w:rPr>
        <w:t>Objektā veica plānveida kontroli. Novērtēšanas rezultātā 202</w:t>
      </w:r>
      <w:r w:rsidRPr="004E5D75" w:rsidR="00866C60">
        <w:rPr>
          <w:sz w:val="24"/>
          <w:lang w:val="lv-LV"/>
        </w:rPr>
        <w:t>5</w:t>
      </w:r>
      <w:r w:rsidRPr="004E5D75">
        <w:rPr>
          <w:sz w:val="24"/>
          <w:lang w:val="lv-LV"/>
        </w:rPr>
        <w:t xml:space="preserve">. gada </w:t>
      </w:r>
      <w:r w:rsidRPr="004E5D75" w:rsidR="004E5D75">
        <w:rPr>
          <w:sz w:val="24"/>
          <w:lang w:val="lv-LV"/>
        </w:rPr>
        <w:t>30. janvārī</w:t>
      </w:r>
      <w:r w:rsidRPr="004E5D75">
        <w:rPr>
          <w:sz w:val="24"/>
          <w:lang w:val="lv-LV"/>
        </w:rPr>
        <w:t xml:space="preserve"> tika sagatavots kontroles akts Nr. </w:t>
      </w:r>
      <w:r w:rsidRPr="004E5D75" w:rsidR="004E5D75">
        <w:rPr>
          <w:sz w:val="24"/>
          <w:lang w:val="lv-LV"/>
        </w:rPr>
        <w:t>00050125</w:t>
      </w:r>
      <w:r w:rsidRPr="004E5D75">
        <w:rPr>
          <w:sz w:val="24"/>
          <w:lang w:val="lv-LV"/>
        </w:rPr>
        <w:t>.</w:t>
      </w:r>
      <w:r w:rsidRPr="004E5D75">
        <w:rPr>
          <w:sz w:val="24"/>
          <w:lang w:val="lv-LV"/>
        </w:rPr>
        <w:t xml:space="preserve"> </w:t>
      </w:r>
    </w:p>
    <w:p w:rsidR="005419B8" w:rsidRPr="004E5D75" w:rsidP="00CB26E2" w14:paraId="77257B63" w14:textId="1BB9AD27">
      <w:pPr>
        <w:ind w:firstLine="720"/>
        <w:jc w:val="both"/>
        <w:rPr>
          <w:sz w:val="24"/>
          <w:lang w:val="lv-LV"/>
        </w:rPr>
      </w:pPr>
      <w:r w:rsidRPr="004E5D75">
        <w:rPr>
          <w:sz w:val="24"/>
          <w:lang w:val="lv-LV"/>
        </w:rPr>
        <w:t>Nomet</w:t>
      </w:r>
      <w:r w:rsidRPr="004E5D75" w:rsidR="00EB0249">
        <w:rPr>
          <w:sz w:val="24"/>
          <w:lang w:val="lv-LV"/>
        </w:rPr>
        <w:t>nes</w:t>
      </w:r>
      <w:r w:rsidRPr="004E5D75">
        <w:rPr>
          <w:sz w:val="24"/>
          <w:lang w:val="lv-LV"/>
        </w:rPr>
        <w:t xml:space="preserve"> darbības laikā </w:t>
      </w:r>
      <w:r w:rsidRPr="004E5D75" w:rsidR="00970B50">
        <w:rPr>
          <w:sz w:val="24"/>
          <w:lang w:val="lv-LV"/>
        </w:rPr>
        <w:t>n</w:t>
      </w:r>
      <w:r w:rsidRPr="004E5D75">
        <w:rPr>
          <w:sz w:val="24"/>
          <w:lang w:val="lv-LV"/>
        </w:rPr>
        <w:t>odrošināt Ministru kabineta 2009. gada 1. septembra noteikumu Nr. 981 “Bērnu nometņu organizēšanas un darbības kārtība” noteiktās prasības.</w:t>
      </w:r>
      <w:r w:rsidRPr="004E5D75" w:rsidR="00CB26E2">
        <w:rPr>
          <w:sz w:val="24"/>
          <w:lang w:val="lv-LV"/>
        </w:rPr>
        <w:t xml:space="preserve"> </w:t>
      </w:r>
      <w:r w:rsidRPr="004E5D75">
        <w:rPr>
          <w:sz w:val="24"/>
          <w:lang w:val="lv-LV"/>
        </w:rPr>
        <w:t xml:space="preserve">Vienlaikus Inspekcija atgādina, ja vasarā - peldsezonas laikā, nometnes darbības vietā ir paredzēta nometnes dalībnieku peldēšanās, </w:t>
      </w:r>
      <w:r w:rsidRPr="004E5D75" w:rsidR="00717168">
        <w:rPr>
          <w:sz w:val="24"/>
          <w:lang w:val="lv-LV"/>
        </w:rPr>
        <w:t>N</w:t>
      </w:r>
      <w:r w:rsidRPr="004E5D75">
        <w:rPr>
          <w:sz w:val="24"/>
          <w:lang w:val="lv-LV"/>
        </w:rPr>
        <w:t xml:space="preserve">ometnes organizētājs ir atbildīgs par peldūdens pārbaudi un </w:t>
      </w:r>
      <w:r w:rsidRPr="004E5D75" w:rsidR="00926B12">
        <w:rPr>
          <w:sz w:val="24"/>
          <w:lang w:val="lv-LV"/>
        </w:rPr>
        <w:t>tā</w:t>
      </w:r>
      <w:r w:rsidRPr="004E5D75">
        <w:rPr>
          <w:sz w:val="24"/>
          <w:lang w:val="lv-LV"/>
        </w:rPr>
        <w:t xml:space="preserve"> atbilstību Ministru kabineta 2017. gada 28. novembra noteikumu Nr. 692 “Peldvietas izveidošanas, uzturēšanas un ūdens kvalitātes pārvaldības kārtība” prasībām. Ar aktuālo informāciju par oficiālo peldvietu ūdens kvalitātes rādītājiem var iepazīties Veselības inspekcijas mājas lapā: </w:t>
      </w:r>
      <w:hyperlink r:id="rId5" w:history="1">
        <w:r w:rsidRPr="004E5D75">
          <w:rPr>
            <w:rStyle w:val="Hyperlink"/>
            <w:sz w:val="24"/>
            <w:lang w:val="lv-LV"/>
          </w:rPr>
          <w:t>www.vi.gov.lv</w:t>
        </w:r>
      </w:hyperlink>
      <w:r w:rsidRPr="004E5D75">
        <w:rPr>
          <w:rStyle w:val="Hyperlink"/>
          <w:sz w:val="24"/>
          <w:lang w:val="lv-LV"/>
        </w:rPr>
        <w:t>.</w:t>
      </w:r>
    </w:p>
    <w:p w:rsidR="005419B8" w:rsidRPr="004E5D75" w:rsidP="005419B8" w14:paraId="5D204E9A" w14:textId="77777777">
      <w:pPr>
        <w:jc w:val="both"/>
        <w:rPr>
          <w:sz w:val="24"/>
          <w:lang w:val="lv-LV"/>
        </w:rPr>
      </w:pPr>
    </w:p>
    <w:p w:rsidR="00DA2027" w:rsidRPr="004E5D75" w:rsidP="005419B8" w14:paraId="3DF77D22" w14:textId="77777777">
      <w:pPr>
        <w:jc w:val="both"/>
        <w:rPr>
          <w:sz w:val="24"/>
          <w:lang w:val="lv-LV"/>
        </w:rPr>
      </w:pPr>
    </w:p>
    <w:tbl>
      <w:tblPr>
        <w:tblW w:w="9247" w:type="dxa"/>
        <w:tblInd w:w="108" w:type="dxa"/>
        <w:tblLook w:val="04A0"/>
      </w:tblPr>
      <w:tblGrid>
        <w:gridCol w:w="6162"/>
        <w:gridCol w:w="3085"/>
      </w:tblGrid>
      <w:tr w14:paraId="69574B33" w14:textId="77777777" w:rsidTr="00AA4954">
        <w:tblPrEx>
          <w:tblW w:w="9247" w:type="dxa"/>
          <w:tblInd w:w="108" w:type="dxa"/>
          <w:tblLook w:val="04A0"/>
        </w:tblPrEx>
        <w:tc>
          <w:tcPr>
            <w:tcW w:w="6162" w:type="dxa"/>
            <w:hideMark/>
          </w:tcPr>
          <w:p w:rsidR="00FC0AAA" w:rsidRPr="004E5D75" w:rsidP="00FC0AAA" w14:paraId="27C9AE8D" w14:textId="77777777">
            <w:pPr>
              <w:rPr>
                <w:sz w:val="24"/>
                <w:lang w:val="lv-LV"/>
              </w:rPr>
            </w:pPr>
            <w:r w:rsidRPr="004E5D75">
              <w:rPr>
                <w:sz w:val="24"/>
                <w:lang w:val="lv-LV"/>
              </w:rPr>
              <w:t xml:space="preserve">Sabiedrības veselības departamenta </w:t>
            </w:r>
          </w:p>
          <w:p w:rsidR="005419B8" w:rsidRPr="004E5D75" w:rsidP="00FC0AAA" w14:paraId="3B74595D" w14:textId="5B0D3F4B">
            <w:pPr>
              <w:rPr>
                <w:sz w:val="24"/>
                <w:lang w:val="lv-LV"/>
              </w:rPr>
            </w:pPr>
            <w:r w:rsidRPr="004E5D75">
              <w:rPr>
                <w:sz w:val="24"/>
                <w:lang w:val="lv-LV"/>
              </w:rPr>
              <w:t>Vidzemes kontroles nodaļas vadītāj</w:t>
            </w:r>
            <w:r w:rsidRPr="004E5D75" w:rsidR="006D77A9">
              <w:rPr>
                <w:sz w:val="24"/>
                <w:lang w:val="lv-LV"/>
              </w:rPr>
              <w:t xml:space="preserve">a </w:t>
            </w:r>
            <w:r w:rsidRPr="004E5D75" w:rsidR="006D77A9">
              <w:rPr>
                <w:sz w:val="24"/>
                <w:lang w:val="lv-LV"/>
              </w:rPr>
              <w:t>p.i</w:t>
            </w:r>
            <w:r w:rsidRPr="004E5D75" w:rsidR="006D77A9">
              <w:rPr>
                <w:sz w:val="24"/>
                <w:lang w:val="lv-LV"/>
              </w:rPr>
              <w:t>.</w:t>
            </w:r>
          </w:p>
        </w:tc>
        <w:tc>
          <w:tcPr>
            <w:tcW w:w="3085" w:type="dxa"/>
            <w:hideMark/>
          </w:tcPr>
          <w:p w:rsidR="00FC0AAA" w:rsidRPr="004E5D75" w:rsidP="00FC0AAA" w14:paraId="5CAC4F94" w14:textId="77777777">
            <w:pPr>
              <w:jc w:val="right"/>
              <w:rPr>
                <w:noProof/>
                <w:sz w:val="24"/>
                <w:lang w:val="lv-LV"/>
              </w:rPr>
            </w:pPr>
          </w:p>
          <w:p w:rsidR="005419B8" w:rsidRPr="004E5D75" w:rsidP="00FC0AAA" w14:paraId="79952271" w14:textId="3EEE76F0">
            <w:pPr>
              <w:jc w:val="right"/>
              <w:rPr>
                <w:sz w:val="24"/>
                <w:lang w:val="lv-LV"/>
              </w:rPr>
            </w:pPr>
            <w:r w:rsidRPr="004E5D75">
              <w:rPr>
                <w:noProof/>
                <w:sz w:val="24"/>
                <w:lang w:val="lv-LV"/>
              </w:rPr>
              <w:t>Mairita Grāvele</w:t>
            </w:r>
          </w:p>
        </w:tc>
      </w:tr>
    </w:tbl>
    <w:p w:rsidR="00AA4954" w:rsidRPr="004E5D75" w:rsidP="00CC2D45" w14:paraId="5CF5E98E" w14:textId="610DD077">
      <w:pPr>
        <w:rPr>
          <w:sz w:val="24"/>
        </w:rPr>
      </w:pPr>
    </w:p>
    <w:tbl>
      <w:tblPr>
        <w:tblW w:w="9360" w:type="dxa"/>
        <w:tblInd w:w="108" w:type="dxa"/>
        <w:tblLook w:val="04A0"/>
      </w:tblPr>
      <w:tblGrid>
        <w:gridCol w:w="9360"/>
      </w:tblGrid>
      <w:tr w14:paraId="06A5CFE3" w14:textId="77777777" w:rsidTr="00E87CEF">
        <w:tblPrEx>
          <w:tblW w:w="9360" w:type="dxa"/>
          <w:tblInd w:w="108" w:type="dxa"/>
          <w:tblLook w:val="04A0"/>
        </w:tblPrEx>
        <w:tc>
          <w:tcPr>
            <w:tcW w:w="9360" w:type="dxa"/>
            <w:hideMark/>
          </w:tcPr>
          <w:p w:rsidR="00AA4954" w:rsidRPr="004E5D75" w:rsidP="00E87CEF" w14:paraId="06019B0C" w14:textId="77777777">
            <w:pPr>
              <w:pStyle w:val="H4"/>
              <w:spacing w:after="0"/>
              <w:jc w:val="left"/>
              <w:outlineLvl w:val="9"/>
              <w:rPr>
                <w:b w:val="0"/>
                <w:sz w:val="20"/>
                <w:szCs w:val="20"/>
              </w:rPr>
            </w:pPr>
            <w:r w:rsidRPr="004E5D75">
              <w:rPr>
                <w:b w:val="0"/>
                <w:noProof/>
                <w:sz w:val="20"/>
                <w:szCs w:val="20"/>
              </w:rPr>
              <w:t>Silvija Švalkovska</w:t>
            </w:r>
            <w:r w:rsidRPr="004E5D75">
              <w:rPr>
                <w:b w:val="0"/>
                <w:sz w:val="20"/>
                <w:szCs w:val="20"/>
              </w:rPr>
              <w:t xml:space="preserve">, </w:t>
            </w:r>
            <w:r w:rsidRPr="004E5D75">
              <w:rPr>
                <w:b w:val="0"/>
                <w:noProof/>
                <w:sz w:val="20"/>
                <w:szCs w:val="20"/>
              </w:rPr>
              <w:t>64281130</w:t>
            </w:r>
          </w:p>
        </w:tc>
      </w:tr>
      <w:tr w14:paraId="7F3BBB5D" w14:textId="77777777" w:rsidTr="00F018E8">
        <w:tblPrEx>
          <w:tblW w:w="9360" w:type="dxa"/>
          <w:tblInd w:w="108" w:type="dxa"/>
          <w:tblLook w:val="04A0"/>
        </w:tblPrEx>
        <w:trPr>
          <w:trHeight w:val="63"/>
        </w:trPr>
        <w:tc>
          <w:tcPr>
            <w:tcW w:w="9360" w:type="dxa"/>
            <w:hideMark/>
          </w:tcPr>
          <w:p w:rsidR="00AA4954" w:rsidRPr="00642EC6" w:rsidP="00E87CEF" w14:paraId="2224F79B" w14:textId="77777777">
            <w:pPr>
              <w:pStyle w:val="H4"/>
              <w:spacing w:after="0"/>
              <w:jc w:val="left"/>
              <w:outlineLvl w:val="9"/>
              <w:rPr>
                <w:b w:val="0"/>
                <w:sz w:val="20"/>
                <w:szCs w:val="20"/>
              </w:rPr>
            </w:pPr>
            <w:r w:rsidRPr="004E5D75">
              <w:rPr>
                <w:b w:val="0"/>
                <w:noProof/>
                <w:sz w:val="20"/>
                <w:szCs w:val="20"/>
              </w:rPr>
              <w:t>silvija.svalkovska@vi.gov.lv</w:t>
            </w:r>
          </w:p>
        </w:tc>
      </w:tr>
    </w:tbl>
    <w:p w:rsidR="00AA4954" w:rsidRPr="00AA4954" w:rsidP="00CC2D45" w14:paraId="6A0343F0" w14:textId="77777777">
      <w:pPr>
        <w:rPr>
          <w:sz w:val="24"/>
        </w:rPr>
      </w:pPr>
    </w:p>
    <w:sectPr w:rsidSect="00C14EF0">
      <w:headerReference w:type="even" r:id="rId6"/>
      <w:headerReference w:type="default" r:id="rId7"/>
      <w:footerReference w:type="default" r:id="rId8"/>
      <w:headerReference w:type="first" r:id="rId9"/>
      <w:footerReference w:type="first" r:id="rId10"/>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76C5FDA1"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24A00319" w14:textId="77777777">
    <w:pPr>
      <w:pStyle w:val="Footer"/>
      <w:rPr>
        <w:bCs/>
        <w:sz w:val="20"/>
        <w:lang w:val="de-DE"/>
      </w:rPr>
    </w:pPr>
  </w:p>
  <w:p w:rsidR="00264178" w:rsidRPr="00BC3824" w:rsidP="00BC3824" w14:paraId="29A3A86E"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4FBA97D8"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44601BC6" w14:textId="77777777">
    <w:pPr>
      <w:pStyle w:val="Elektronikaisparaksts"/>
      <w:rPr>
        <w:sz w:val="19"/>
        <w:szCs w:val="19"/>
      </w:rPr>
    </w:pPr>
  </w:p>
  <w:p w:rsidR="00A56CC6" w:rsidRPr="00BC3824" w:rsidP="00BC3824" w14:paraId="361660C2"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7B6F76A3"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021E92" w14:paraId="7E27545E"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3B1480B4"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1C9A3BA1"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136543" w:rsidRPr="00733E60" w:rsidP="00136543" w14:paraId="29CD8C1B"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136543" w:rsidRPr="00733E60" w:rsidP="00136543" w14:paraId="4D84B6EF"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136543" w:rsidP="00136543" w14:paraId="776AC178" w14:textId="3969B3BA">
    <w:pPr>
      <w:jc w:val="center"/>
      <w:rPr>
        <w:bCs/>
        <w:sz w:val="20"/>
        <w:szCs w:val="20"/>
        <w:lang w:val="lv-LV"/>
      </w:rPr>
    </w:pPr>
    <w:r w:rsidRPr="00991EFB">
      <w:rPr>
        <w:sz w:val="20"/>
        <w:szCs w:val="20"/>
        <w:lang w:val="lv-LV"/>
      </w:rPr>
      <w:t>Klijānu iela 7, Rīga, LV-1012</w:t>
    </w:r>
    <w:r w:rsidR="003574A3">
      <w:rPr>
        <w:sz w:val="20"/>
        <w:szCs w:val="20"/>
        <w:lang w:val="lv-LV"/>
      </w:rPr>
      <w:t>;</w:t>
    </w:r>
    <w:r w:rsidRPr="00991EFB">
      <w:rPr>
        <w:sz w:val="20"/>
        <w:szCs w:val="20"/>
        <w:lang w:val="lv-LV"/>
      </w:rPr>
      <w:t xml:space="preserve"> faktiskā adrese: </w:t>
    </w:r>
    <w:r w:rsidR="003574A3">
      <w:rPr>
        <w:bCs/>
        <w:sz w:val="20"/>
        <w:szCs w:val="20"/>
        <w:lang w:val="lv-LV"/>
      </w:rPr>
      <w:t>Pāvila Rozīša</w:t>
    </w:r>
    <w:r w:rsidRPr="00991EFB">
      <w:rPr>
        <w:bCs/>
        <w:sz w:val="20"/>
        <w:szCs w:val="20"/>
        <w:lang w:val="lv-LV"/>
      </w:rPr>
      <w:t xml:space="preserve"> iela 9,</w:t>
    </w:r>
    <w:r>
      <w:rPr>
        <w:bCs/>
        <w:sz w:val="20"/>
        <w:szCs w:val="20"/>
        <w:lang w:val="lv-LV"/>
      </w:rPr>
      <w:t xml:space="preserve"> Valmiera, </w:t>
    </w:r>
    <w:r w:rsidR="003574A3">
      <w:rPr>
        <w:bCs/>
        <w:sz w:val="20"/>
        <w:szCs w:val="20"/>
        <w:lang w:val="lv-LV"/>
      </w:rPr>
      <w:t xml:space="preserve">Valmieras novads, </w:t>
    </w:r>
    <w:r>
      <w:rPr>
        <w:bCs/>
        <w:sz w:val="20"/>
        <w:szCs w:val="20"/>
        <w:lang w:val="lv-LV"/>
      </w:rPr>
      <w:t>LV-4201</w:t>
    </w:r>
  </w:p>
  <w:p w:rsidR="00CF2A47" w:rsidP="00136543" w14:paraId="558CFFD8" w14:textId="77777777">
    <w:pPr>
      <w:jc w:val="center"/>
      <w:rPr>
        <w:bCs/>
        <w:sz w:val="20"/>
        <w:szCs w:val="20"/>
        <w:lang w:val="lv-LV"/>
      </w:rPr>
    </w:pPr>
    <w:r w:rsidRPr="00991EFB">
      <w:rPr>
        <w:bCs/>
        <w:sz w:val="20"/>
        <w:szCs w:val="20"/>
        <w:lang w:val="lv-LV"/>
      </w:rPr>
      <w:t>tālrunis: 64281130, tālrunis/fakss: 64281752,</w:t>
    </w:r>
    <w:r>
      <w:rPr>
        <w:bCs/>
        <w:sz w:val="20"/>
        <w:szCs w:val="20"/>
        <w:lang w:val="lv-LV"/>
      </w:rPr>
      <w:t xml:space="preserve"> </w:t>
    </w:r>
    <w:r w:rsidRPr="00991EFB">
      <w:rPr>
        <w:bCs/>
        <w:sz w:val="20"/>
        <w:szCs w:val="20"/>
        <w:lang w:val="lv-LV"/>
      </w:rPr>
      <w:t>e-p</w:t>
    </w:r>
    <w:r>
      <w:rPr>
        <w:bCs/>
        <w:sz w:val="20"/>
        <w:szCs w:val="20"/>
        <w:lang w:val="lv-LV"/>
      </w:rPr>
      <w:t xml:space="preserve">asts: vidzeme@vi.gov.lv, </w:t>
    </w:r>
    <w:r w:rsidRPr="00991EFB">
      <w:rPr>
        <w:bCs/>
        <w:sz w:val="20"/>
        <w:szCs w:val="20"/>
        <w:lang w:val="lv-LV"/>
      </w:rPr>
      <w:t>www.vi.gov.lv</w:t>
    </w:r>
  </w:p>
  <w:p w:rsidR="00136543" w:rsidRPr="00136543" w:rsidP="00136543" w14:paraId="1D3FE700"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631667494">
    <w:abstractNumId w:val="4"/>
  </w:num>
  <w:num w:numId="2" w16cid:durableId="1122727877">
    <w:abstractNumId w:val="1"/>
  </w:num>
  <w:num w:numId="3" w16cid:durableId="360670823">
    <w:abstractNumId w:val="0"/>
  </w:num>
  <w:num w:numId="4" w16cid:durableId="1588809047">
    <w:abstractNumId w:val="2"/>
  </w:num>
  <w:num w:numId="5" w16cid:durableId="1894006001">
    <w:abstractNumId w:val="7"/>
  </w:num>
  <w:num w:numId="6" w16cid:durableId="436799642">
    <w:abstractNumId w:val="8"/>
  </w:num>
  <w:num w:numId="7" w16cid:durableId="1599288700">
    <w:abstractNumId w:val="5"/>
  </w:num>
  <w:num w:numId="8" w16cid:durableId="1271280524">
    <w:abstractNumId w:val="6"/>
  </w:num>
  <w:num w:numId="9" w16cid:durableId="1751735598">
    <w:abstractNumId w:val="3"/>
  </w:num>
  <w:num w:numId="10" w16cid:durableId="4492079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5928"/>
    <w:rsid w:val="0002048B"/>
    <w:rsid w:val="00021E92"/>
    <w:rsid w:val="00033DBA"/>
    <w:rsid w:val="00034385"/>
    <w:rsid w:val="00035D24"/>
    <w:rsid w:val="00042421"/>
    <w:rsid w:val="00047194"/>
    <w:rsid w:val="000568C4"/>
    <w:rsid w:val="00057254"/>
    <w:rsid w:val="00073B6A"/>
    <w:rsid w:val="00084523"/>
    <w:rsid w:val="00085D87"/>
    <w:rsid w:val="000A2950"/>
    <w:rsid w:val="000A389A"/>
    <w:rsid w:val="000A40D1"/>
    <w:rsid w:val="000A5EA3"/>
    <w:rsid w:val="000A78FB"/>
    <w:rsid w:val="000B0C08"/>
    <w:rsid w:val="000B6D88"/>
    <w:rsid w:val="000C10D1"/>
    <w:rsid w:val="000E09F3"/>
    <w:rsid w:val="001009EA"/>
    <w:rsid w:val="00104812"/>
    <w:rsid w:val="00110EAA"/>
    <w:rsid w:val="00115CB8"/>
    <w:rsid w:val="00136543"/>
    <w:rsid w:val="00137252"/>
    <w:rsid w:val="0015430F"/>
    <w:rsid w:val="00163A04"/>
    <w:rsid w:val="0017043C"/>
    <w:rsid w:val="0017534B"/>
    <w:rsid w:val="00182517"/>
    <w:rsid w:val="001849BB"/>
    <w:rsid w:val="00185E48"/>
    <w:rsid w:val="001A3C2D"/>
    <w:rsid w:val="001A6DB2"/>
    <w:rsid w:val="001A6E92"/>
    <w:rsid w:val="001A7895"/>
    <w:rsid w:val="001B2EA0"/>
    <w:rsid w:val="001B33C1"/>
    <w:rsid w:val="001B3569"/>
    <w:rsid w:val="001B4DB0"/>
    <w:rsid w:val="001B5085"/>
    <w:rsid w:val="001D17A3"/>
    <w:rsid w:val="001F0BFD"/>
    <w:rsid w:val="001F4B71"/>
    <w:rsid w:val="00207DD8"/>
    <w:rsid w:val="00235F6B"/>
    <w:rsid w:val="00250695"/>
    <w:rsid w:val="00264178"/>
    <w:rsid w:val="00265BA3"/>
    <w:rsid w:val="00280160"/>
    <w:rsid w:val="0028016F"/>
    <w:rsid w:val="00280B93"/>
    <w:rsid w:val="00285D97"/>
    <w:rsid w:val="002955F9"/>
    <w:rsid w:val="00295924"/>
    <w:rsid w:val="002A0C6F"/>
    <w:rsid w:val="002A592B"/>
    <w:rsid w:val="002D19C7"/>
    <w:rsid w:val="002D2975"/>
    <w:rsid w:val="002D2F8F"/>
    <w:rsid w:val="002E5766"/>
    <w:rsid w:val="003059B5"/>
    <w:rsid w:val="00307206"/>
    <w:rsid w:val="00337DF1"/>
    <w:rsid w:val="00341BC8"/>
    <w:rsid w:val="003574A3"/>
    <w:rsid w:val="00393DC1"/>
    <w:rsid w:val="003B10E1"/>
    <w:rsid w:val="003B256A"/>
    <w:rsid w:val="003B46EF"/>
    <w:rsid w:val="003B6D35"/>
    <w:rsid w:val="003C156A"/>
    <w:rsid w:val="003C302F"/>
    <w:rsid w:val="003F1ED0"/>
    <w:rsid w:val="0040344F"/>
    <w:rsid w:val="00430CDF"/>
    <w:rsid w:val="00442933"/>
    <w:rsid w:val="00445DBE"/>
    <w:rsid w:val="004535B2"/>
    <w:rsid w:val="004610E8"/>
    <w:rsid w:val="0047717D"/>
    <w:rsid w:val="004862DC"/>
    <w:rsid w:val="004B1FAC"/>
    <w:rsid w:val="004C396B"/>
    <w:rsid w:val="004D167B"/>
    <w:rsid w:val="004D2651"/>
    <w:rsid w:val="004E2D24"/>
    <w:rsid w:val="004E5D75"/>
    <w:rsid w:val="00510DC1"/>
    <w:rsid w:val="0052421A"/>
    <w:rsid w:val="00535CCD"/>
    <w:rsid w:val="005419B8"/>
    <w:rsid w:val="005514D8"/>
    <w:rsid w:val="00553767"/>
    <w:rsid w:val="00564C4D"/>
    <w:rsid w:val="00567F04"/>
    <w:rsid w:val="0057298C"/>
    <w:rsid w:val="00573A75"/>
    <w:rsid w:val="005808DA"/>
    <w:rsid w:val="005814B5"/>
    <w:rsid w:val="00591664"/>
    <w:rsid w:val="005A1BE9"/>
    <w:rsid w:val="005A3DB1"/>
    <w:rsid w:val="005C6415"/>
    <w:rsid w:val="005D418A"/>
    <w:rsid w:val="005E0EED"/>
    <w:rsid w:val="005E1F5C"/>
    <w:rsid w:val="00601BD3"/>
    <w:rsid w:val="00603BC3"/>
    <w:rsid w:val="006074A8"/>
    <w:rsid w:val="00627CC4"/>
    <w:rsid w:val="00636878"/>
    <w:rsid w:val="00642EC6"/>
    <w:rsid w:val="00652EBB"/>
    <w:rsid w:val="006637A6"/>
    <w:rsid w:val="0066784F"/>
    <w:rsid w:val="00670402"/>
    <w:rsid w:val="00673BF0"/>
    <w:rsid w:val="00674766"/>
    <w:rsid w:val="006769C7"/>
    <w:rsid w:val="006B13C1"/>
    <w:rsid w:val="006C22C2"/>
    <w:rsid w:val="006D77A9"/>
    <w:rsid w:val="006E4D2B"/>
    <w:rsid w:val="00710429"/>
    <w:rsid w:val="0071050B"/>
    <w:rsid w:val="007170C1"/>
    <w:rsid w:val="00717168"/>
    <w:rsid w:val="00730CCD"/>
    <w:rsid w:val="00733E60"/>
    <w:rsid w:val="0073495D"/>
    <w:rsid w:val="007362EA"/>
    <w:rsid w:val="00736317"/>
    <w:rsid w:val="00745BB9"/>
    <w:rsid w:val="007472DF"/>
    <w:rsid w:val="007537BA"/>
    <w:rsid w:val="00762C81"/>
    <w:rsid w:val="007707EE"/>
    <w:rsid w:val="00770C93"/>
    <w:rsid w:val="0077263B"/>
    <w:rsid w:val="00776777"/>
    <w:rsid w:val="00790E2E"/>
    <w:rsid w:val="007952D0"/>
    <w:rsid w:val="007A108F"/>
    <w:rsid w:val="007A2708"/>
    <w:rsid w:val="007B2E28"/>
    <w:rsid w:val="007B5267"/>
    <w:rsid w:val="007C262C"/>
    <w:rsid w:val="007E2C4C"/>
    <w:rsid w:val="007E30F2"/>
    <w:rsid w:val="007E385B"/>
    <w:rsid w:val="007E38C3"/>
    <w:rsid w:val="007F5FEC"/>
    <w:rsid w:val="00814804"/>
    <w:rsid w:val="008369ED"/>
    <w:rsid w:val="00844F38"/>
    <w:rsid w:val="00850DDC"/>
    <w:rsid w:val="00855DB2"/>
    <w:rsid w:val="00866C60"/>
    <w:rsid w:val="00870C94"/>
    <w:rsid w:val="00870D2C"/>
    <w:rsid w:val="00880D0A"/>
    <w:rsid w:val="00881F2B"/>
    <w:rsid w:val="00882A4B"/>
    <w:rsid w:val="008B10C2"/>
    <w:rsid w:val="008B141A"/>
    <w:rsid w:val="008B469B"/>
    <w:rsid w:val="008C6FC2"/>
    <w:rsid w:val="008D1487"/>
    <w:rsid w:val="008E7D73"/>
    <w:rsid w:val="00900669"/>
    <w:rsid w:val="009034D4"/>
    <w:rsid w:val="00911A26"/>
    <w:rsid w:val="00920B45"/>
    <w:rsid w:val="00926B12"/>
    <w:rsid w:val="009313A7"/>
    <w:rsid w:val="0093237E"/>
    <w:rsid w:val="009413F2"/>
    <w:rsid w:val="00943064"/>
    <w:rsid w:val="00947C8A"/>
    <w:rsid w:val="00961A91"/>
    <w:rsid w:val="00966B2C"/>
    <w:rsid w:val="00970B50"/>
    <w:rsid w:val="00974617"/>
    <w:rsid w:val="0097576A"/>
    <w:rsid w:val="00986274"/>
    <w:rsid w:val="00991EFB"/>
    <w:rsid w:val="009933E7"/>
    <w:rsid w:val="009B5D98"/>
    <w:rsid w:val="009C7C74"/>
    <w:rsid w:val="009D5296"/>
    <w:rsid w:val="009E0CC7"/>
    <w:rsid w:val="009F6972"/>
    <w:rsid w:val="00A05C64"/>
    <w:rsid w:val="00A26FE5"/>
    <w:rsid w:val="00A321D6"/>
    <w:rsid w:val="00A3265E"/>
    <w:rsid w:val="00A40A52"/>
    <w:rsid w:val="00A426BB"/>
    <w:rsid w:val="00A43E13"/>
    <w:rsid w:val="00A477D9"/>
    <w:rsid w:val="00A56CC6"/>
    <w:rsid w:val="00A602D6"/>
    <w:rsid w:val="00A655DF"/>
    <w:rsid w:val="00A761FC"/>
    <w:rsid w:val="00A8015B"/>
    <w:rsid w:val="00A93E38"/>
    <w:rsid w:val="00AA4954"/>
    <w:rsid w:val="00AE06D7"/>
    <w:rsid w:val="00AE13D7"/>
    <w:rsid w:val="00B049F6"/>
    <w:rsid w:val="00B177E3"/>
    <w:rsid w:val="00B17935"/>
    <w:rsid w:val="00B34065"/>
    <w:rsid w:val="00B44D12"/>
    <w:rsid w:val="00B51786"/>
    <w:rsid w:val="00B52B7F"/>
    <w:rsid w:val="00B53CFB"/>
    <w:rsid w:val="00B85783"/>
    <w:rsid w:val="00B87C38"/>
    <w:rsid w:val="00B919CD"/>
    <w:rsid w:val="00BA021E"/>
    <w:rsid w:val="00BA3BF1"/>
    <w:rsid w:val="00BB31DF"/>
    <w:rsid w:val="00BC2655"/>
    <w:rsid w:val="00BC3824"/>
    <w:rsid w:val="00BC799B"/>
    <w:rsid w:val="00BD429B"/>
    <w:rsid w:val="00BD5F5B"/>
    <w:rsid w:val="00BE49B1"/>
    <w:rsid w:val="00BE6225"/>
    <w:rsid w:val="00BF20F8"/>
    <w:rsid w:val="00C14EF0"/>
    <w:rsid w:val="00C17A8B"/>
    <w:rsid w:val="00C2458C"/>
    <w:rsid w:val="00C25D5D"/>
    <w:rsid w:val="00C274B1"/>
    <w:rsid w:val="00C436DB"/>
    <w:rsid w:val="00C44295"/>
    <w:rsid w:val="00C53BE2"/>
    <w:rsid w:val="00C55AB8"/>
    <w:rsid w:val="00C80279"/>
    <w:rsid w:val="00C81BA5"/>
    <w:rsid w:val="00C85922"/>
    <w:rsid w:val="00C932F3"/>
    <w:rsid w:val="00C96C06"/>
    <w:rsid w:val="00CB04B7"/>
    <w:rsid w:val="00CB26E2"/>
    <w:rsid w:val="00CB5892"/>
    <w:rsid w:val="00CC2D45"/>
    <w:rsid w:val="00CC370E"/>
    <w:rsid w:val="00CC3794"/>
    <w:rsid w:val="00CC4EA8"/>
    <w:rsid w:val="00CE01A0"/>
    <w:rsid w:val="00CF2A47"/>
    <w:rsid w:val="00CF406E"/>
    <w:rsid w:val="00D01AF9"/>
    <w:rsid w:val="00D03C1D"/>
    <w:rsid w:val="00D20B94"/>
    <w:rsid w:val="00D247AA"/>
    <w:rsid w:val="00D25B44"/>
    <w:rsid w:val="00D37E79"/>
    <w:rsid w:val="00D60589"/>
    <w:rsid w:val="00D7017A"/>
    <w:rsid w:val="00D80372"/>
    <w:rsid w:val="00D84ADB"/>
    <w:rsid w:val="00DA2027"/>
    <w:rsid w:val="00DA4902"/>
    <w:rsid w:val="00DB74BC"/>
    <w:rsid w:val="00DC3FCA"/>
    <w:rsid w:val="00DC54CF"/>
    <w:rsid w:val="00E0797F"/>
    <w:rsid w:val="00E31AA3"/>
    <w:rsid w:val="00E32D3D"/>
    <w:rsid w:val="00E34528"/>
    <w:rsid w:val="00E40C5C"/>
    <w:rsid w:val="00E4365F"/>
    <w:rsid w:val="00E729E9"/>
    <w:rsid w:val="00E815D4"/>
    <w:rsid w:val="00E87CEF"/>
    <w:rsid w:val="00EB0249"/>
    <w:rsid w:val="00F018E8"/>
    <w:rsid w:val="00F11610"/>
    <w:rsid w:val="00F251EA"/>
    <w:rsid w:val="00F307E9"/>
    <w:rsid w:val="00F32A30"/>
    <w:rsid w:val="00F3399A"/>
    <w:rsid w:val="00F46B0A"/>
    <w:rsid w:val="00F60BA9"/>
    <w:rsid w:val="00F65293"/>
    <w:rsid w:val="00F84350"/>
    <w:rsid w:val="00F854E8"/>
    <w:rsid w:val="00F94EDF"/>
    <w:rsid w:val="00FA705D"/>
    <w:rsid w:val="00FB20C5"/>
    <w:rsid w:val="00FB4922"/>
    <w:rsid w:val="00FB5A3A"/>
    <w:rsid w:val="00FC0875"/>
    <w:rsid w:val="00FC0AAA"/>
    <w:rsid w:val="00FC5A07"/>
    <w:rsid w:val="00FD0729"/>
    <w:rsid w:val="00FE187B"/>
    <w:rsid w:val="00FE4442"/>
    <w:rsid w:val="00FE646C"/>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F3E353E"/>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C17A8B"/>
    <w:rPr>
      <w:color w:val="605E5C"/>
      <w:shd w:val="clear" w:color="auto" w:fill="E1DFDD"/>
    </w:rPr>
  </w:style>
  <w:style w:type="character" w:styleId="FollowedHyperlink">
    <w:name w:val="FollowedHyperlink"/>
    <w:basedOn w:val="DefaultParagraphFont"/>
    <w:rsid w:val="00B340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http://www.vi.gov.lv" TargetMode="External"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header" Target="header3.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9A4D9B-144D-421A-A305-CD0B4AAE3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474</TotalTime>
  <Pages>1</Pages>
  <Words>241</Words>
  <Characters>1840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Silvija Švalkovska</cp:lastModifiedBy>
  <cp:revision>89</cp:revision>
  <cp:lastPrinted>2014-11-21T09:07:00Z</cp:lastPrinted>
  <dcterms:created xsi:type="dcterms:W3CDTF">2019-12-04T14:56:00Z</dcterms:created>
  <dcterms:modified xsi:type="dcterms:W3CDTF">2025-06-26T06:39:00Z</dcterms:modified>
</cp:coreProperties>
</file>