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35A750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35A7504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35A7508" w14:textId="77777777"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335A7506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335A7507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 w14:paraId="335A7509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335A750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35A750A" w14:textId="201F6F5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Kuldīga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35A750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35A750C" w14:textId="65B14E6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938">
              <w:rPr>
                <w:rFonts w:ascii="Times New Roman" w:hAnsi="Times New Roman"/>
                <w:sz w:val="24"/>
                <w:szCs w:val="24"/>
              </w:rPr>
              <w:t>Vecumnieku Sporta skola</w:t>
            </w:r>
          </w:p>
        </w:tc>
      </w:tr>
      <w:tr w14:paraId="335A7511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335A750E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5A750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35A751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35A7515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35A751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27.12.2024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5A751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9F1938" w14:paraId="335A7514" w14:textId="515FF0F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F1938">
              <w:rPr>
                <w:rFonts w:ascii="Times New Roman" w:hAnsi="Times New Roman"/>
                <w:color w:val="000000"/>
                <w:sz w:val="24"/>
                <w:szCs w:val="24"/>
              </w:rPr>
              <w:t>Reģistrācijas Nr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Pr="009F1938">
              <w:rPr>
                <w:rFonts w:ascii="Times New Roman" w:hAnsi="Times New Roman"/>
                <w:color w:val="000000"/>
                <w:sz w:val="24"/>
                <w:szCs w:val="24"/>
              </w:rPr>
              <w:t>4571902819</w:t>
            </w:r>
          </w:p>
        </w:tc>
      </w:tr>
      <w:tr w14:paraId="335A751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35A751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5A751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 w14:paraId="335A751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35A751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35A75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5A751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35A751C" w14:textId="022B606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F1938">
              <w:rPr>
                <w:rFonts w:ascii="Times New Roman" w:hAnsi="Times New Roman"/>
                <w:color w:val="000000"/>
                <w:sz w:val="24"/>
                <w:szCs w:val="24"/>
              </w:rPr>
              <w:t>Rīgas iela 45,</w:t>
            </w:r>
            <w:r w:rsidR="00FA5F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F1938">
              <w:rPr>
                <w:rFonts w:ascii="Times New Roman" w:hAnsi="Times New Roman"/>
                <w:color w:val="000000"/>
                <w:sz w:val="24"/>
                <w:szCs w:val="24"/>
              </w:rPr>
              <w:t>Vecumnieki,</w:t>
            </w:r>
            <w:r w:rsidR="00FA5F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F1938">
              <w:rPr>
                <w:rFonts w:ascii="Times New Roman" w:hAnsi="Times New Roman"/>
                <w:color w:val="000000"/>
                <w:sz w:val="24"/>
                <w:szCs w:val="24"/>
              </w:rPr>
              <w:t>Vecumnieku pagasts, Bauskas novads,</w:t>
            </w:r>
            <w:r w:rsidR="00FA5F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F1938">
              <w:rPr>
                <w:rFonts w:ascii="Times New Roman" w:hAnsi="Times New Roman"/>
                <w:color w:val="000000"/>
                <w:sz w:val="24"/>
                <w:szCs w:val="24"/>
              </w:rPr>
              <w:t>LV-3933</w:t>
            </w:r>
          </w:p>
        </w:tc>
      </w:tr>
      <w:tr w14:paraId="335A7521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335A751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5A751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35A752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35A752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35A752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/216</w:t>
      </w:r>
    </w:p>
    <w:p w:rsidR="00C959F6" w:rsidP="00070E23" w14:paraId="335A7524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35A7525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335A7528" w14:textId="77777777"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FA5FC2" w14:paraId="335A7527" w14:textId="56674B2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F1938" w:rsidR="009F1938">
              <w:rPr>
                <w:rFonts w:ascii="Times New Roman" w:hAnsi="Times New Roman" w:cs="Times New Roman"/>
                <w:sz w:val="24"/>
              </w:rPr>
              <w:t>Kuldīgas novada spor</w:t>
            </w:r>
            <w:r w:rsidR="009F1938">
              <w:rPr>
                <w:rFonts w:ascii="Times New Roman" w:hAnsi="Times New Roman" w:cs="Times New Roman"/>
                <w:sz w:val="24"/>
              </w:rPr>
              <w:t>ta skolas viegla</w:t>
            </w:r>
            <w:r w:rsidR="00FA5FC2">
              <w:rPr>
                <w:rFonts w:ascii="Times New Roman" w:hAnsi="Times New Roman" w:cs="Times New Roman"/>
                <w:sz w:val="24"/>
              </w:rPr>
              <w:t>tlētikas manēža, ģērbtuves Nr.</w:t>
            </w:r>
            <w:r w:rsidR="009F1938">
              <w:rPr>
                <w:rFonts w:ascii="Times New Roman" w:hAnsi="Times New Roman" w:cs="Times New Roman"/>
                <w:sz w:val="24"/>
              </w:rPr>
              <w:t xml:space="preserve">1, Nr.2, </w:t>
            </w:r>
            <w:r w:rsidRPr="009F1938" w:rsidR="009F1938">
              <w:rPr>
                <w:rFonts w:ascii="Times New Roman" w:hAnsi="Times New Roman" w:cs="Times New Roman"/>
                <w:sz w:val="24"/>
              </w:rPr>
              <w:t>Nr.</w:t>
            </w:r>
            <w:r w:rsidR="009F1938">
              <w:rPr>
                <w:rFonts w:ascii="Times New Roman" w:hAnsi="Times New Roman" w:cs="Times New Roman"/>
                <w:sz w:val="24"/>
              </w:rPr>
              <w:t>3</w:t>
            </w:r>
            <w:r w:rsidRPr="009F1938" w:rsidR="009F1938">
              <w:rPr>
                <w:rFonts w:ascii="Times New Roman" w:hAnsi="Times New Roman" w:cs="Times New Roman"/>
                <w:sz w:val="24"/>
              </w:rPr>
              <w:t>,</w:t>
            </w:r>
            <w:r w:rsidR="009F1938">
              <w:t xml:space="preserve"> </w:t>
            </w:r>
            <w:r w:rsidR="00FA5FC2">
              <w:rPr>
                <w:rFonts w:ascii="Times New Roman" w:hAnsi="Times New Roman" w:cs="Times New Roman"/>
                <w:sz w:val="24"/>
              </w:rPr>
              <w:t>Nr.4 (turpmāk - Objekts).</w:t>
            </w:r>
          </w:p>
        </w:tc>
      </w:tr>
      <w:tr w14:paraId="335A752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35A752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35A752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35A752E" w14:textId="77777777"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 w14:paraId="335A752D" w14:textId="30C277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F1938">
              <w:rPr>
                <w:rFonts w:ascii="Times New Roman" w:hAnsi="Times New Roman" w:cs="Times New Roman"/>
                <w:sz w:val="24"/>
              </w:rPr>
              <w:t>Dzirnavu ie</w:t>
            </w:r>
            <w:r w:rsidR="00FA5FC2">
              <w:rPr>
                <w:rFonts w:ascii="Times New Roman" w:hAnsi="Times New Roman" w:cs="Times New Roman"/>
                <w:sz w:val="24"/>
              </w:rPr>
              <w:t>la 13, Kuldīga, Kuldīgas novads,</w:t>
            </w:r>
            <w:r w:rsidR="009F1938">
              <w:rPr>
                <w:rFonts w:ascii="Times New Roman" w:hAnsi="Times New Roman" w:cs="Times New Roman"/>
                <w:sz w:val="24"/>
              </w:rPr>
              <w:t xml:space="preserve"> LV-3301</w:t>
            </w:r>
            <w:r w:rsidR="00FA5FC2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35A7531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 w14:paraId="335A752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14:paraId="335A753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5A7534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35A7533" w14:textId="74D0C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F1938">
              <w:rPr>
                <w:rFonts w:ascii="Times New Roman" w:hAnsi="Times New Roman" w:cs="Times New Roman"/>
                <w:sz w:val="24"/>
              </w:rPr>
              <w:t>Kuldīgas novada pašvaldība</w:t>
            </w:r>
          </w:p>
        </w:tc>
      </w:tr>
      <w:tr w14:paraId="335A7537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35A753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35A753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35A753A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 w14:paraId="335A75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35A7539" w14:textId="22918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1938">
              <w:rPr>
                <w:rFonts w:ascii="Times New Roman" w:hAnsi="Times New Roman" w:cs="Times New Roman"/>
                <w:sz w:val="24"/>
                <w:szCs w:val="24"/>
              </w:rPr>
              <w:t>Reģistrācijas Nr</w:t>
            </w:r>
            <w:r w:rsidR="001C4C22">
              <w:rPr>
                <w:rFonts w:ascii="Times New Roman" w:hAnsi="Times New Roman" w:cs="Times New Roman"/>
                <w:sz w:val="24"/>
                <w:szCs w:val="24"/>
              </w:rPr>
              <w:t>. 90000035590, Baznīcas iela</w:t>
            </w:r>
            <w:r w:rsidR="00FA5F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4C22">
              <w:rPr>
                <w:rFonts w:ascii="Times New Roman" w:hAnsi="Times New Roman" w:cs="Times New Roman"/>
                <w:sz w:val="24"/>
                <w:szCs w:val="24"/>
              </w:rPr>
              <w:t>1, Kuldīga, LV-3301</w:t>
            </w:r>
            <w:r w:rsidR="00FA5F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5A753D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 w14:paraId="335A753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35A753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35A7540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P="009F1938" w14:paraId="335A753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9F1938" w14:paraId="335A753F" w14:textId="7B013F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F1938" w:rsidR="009F1938">
              <w:rPr>
                <w:rFonts w:ascii="Times New Roman" w:hAnsi="Times New Roman" w:cs="Times New Roman"/>
                <w:sz w:val="24"/>
              </w:rPr>
              <w:t xml:space="preserve">Nometnes vadītāja </w:t>
            </w:r>
            <w:r w:rsidR="009F1938">
              <w:rPr>
                <w:rFonts w:ascii="Times New Roman" w:hAnsi="Times New Roman" w:cs="Times New Roman"/>
                <w:sz w:val="24"/>
              </w:rPr>
              <w:t>Raivja Melngaiļa 2024.gada 5.decembra</w:t>
            </w:r>
            <w:r w:rsidRPr="009F1938" w:rsidR="009F1938">
              <w:rPr>
                <w:rFonts w:ascii="Times New Roman" w:hAnsi="Times New Roman" w:cs="Times New Roman"/>
                <w:sz w:val="24"/>
              </w:rPr>
              <w:t xml:space="preserve"> iesniegums, kurš Valsts ugunsdzēsības un glābšanas dienesta Kurzemes reģiona pārva</w:t>
            </w:r>
            <w:r w:rsidR="009F1938">
              <w:rPr>
                <w:rFonts w:ascii="Times New Roman" w:hAnsi="Times New Roman" w:cs="Times New Roman"/>
                <w:sz w:val="24"/>
              </w:rPr>
              <w:t>ldē reģistrēts ar Nr.22/12-1.4/832</w:t>
            </w:r>
            <w:r w:rsidRPr="009F1938" w:rsidR="009F1938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35A7543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5A754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35A754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5A7546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P="001C4C22" w14:paraId="335A754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FA5FC2" w14:paraId="335A7545" w14:textId="7B1CD4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5FC2">
              <w:rPr>
                <w:rFonts w:ascii="Times New Roman" w:hAnsi="Times New Roman" w:cs="Times New Roman"/>
                <w:sz w:val="24"/>
                <w:szCs w:val="24"/>
              </w:rPr>
              <w:t>telpas atrodas divstāvu ēkā</w:t>
            </w:r>
            <w:r w:rsidR="001C4C22">
              <w:rPr>
                <w:rFonts w:ascii="Times New Roman" w:hAnsi="Times New Roman" w:cs="Times New Roman"/>
                <w:sz w:val="24"/>
                <w:szCs w:val="24"/>
              </w:rPr>
              <w:t>, kas aprīkota ar automātisko ugunsgrēka atklāšanas</w:t>
            </w:r>
            <w:r w:rsidR="00FA5FC2">
              <w:rPr>
                <w:rFonts w:ascii="Times New Roman" w:hAnsi="Times New Roman" w:cs="Times New Roman"/>
                <w:sz w:val="24"/>
                <w:szCs w:val="24"/>
              </w:rPr>
              <w:t xml:space="preserve"> un</w:t>
            </w:r>
            <w:r w:rsidR="001C4C22">
              <w:rPr>
                <w:rFonts w:ascii="Times New Roman" w:hAnsi="Times New Roman" w:cs="Times New Roman"/>
                <w:sz w:val="24"/>
                <w:szCs w:val="24"/>
              </w:rPr>
              <w:t xml:space="preserve"> trauksmes signalizācijas sistēmu, iekšējo ug</w:t>
            </w:r>
            <w:r w:rsidR="00FA5FC2">
              <w:rPr>
                <w:rFonts w:ascii="Times New Roman" w:hAnsi="Times New Roman" w:cs="Times New Roman"/>
                <w:sz w:val="24"/>
                <w:szCs w:val="24"/>
              </w:rPr>
              <w:t>unsdzēsības ūdensvada sistēmu,</w:t>
            </w:r>
            <w:r w:rsidR="001C4C22">
              <w:rPr>
                <w:rFonts w:ascii="Times New Roman" w:hAnsi="Times New Roman" w:cs="Times New Roman"/>
                <w:sz w:val="24"/>
                <w:szCs w:val="24"/>
              </w:rPr>
              <w:t xml:space="preserve"> nodrošināta ar pārnēsājamiem uguns</w:t>
            </w:r>
            <w:bookmarkStart w:id="0" w:name="_GoBack"/>
            <w:bookmarkEnd w:id="0"/>
            <w:r w:rsidR="001C4C22">
              <w:rPr>
                <w:rFonts w:ascii="Times New Roman" w:hAnsi="Times New Roman" w:cs="Times New Roman"/>
                <w:sz w:val="24"/>
                <w:szCs w:val="24"/>
              </w:rPr>
              <w:t>dzēsības aparātiem, evakuācijas plāniem un evakuācijas izejām.</w:t>
            </w:r>
          </w:p>
        </w:tc>
      </w:tr>
      <w:tr w14:paraId="335A7549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5A754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35A754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5A754C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4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35A754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6673D4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1C4C22" w:rsidP="001C4C22" w14:paraId="2550F93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1C4C22" w:rsidRPr="00E227D8" w:rsidP="001C4C22" w14:paraId="2E74EAFA" w14:textId="4517E5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Objektā </w:t>
            </w:r>
            <w:r w:rsidRPr="001C4C22">
              <w:rPr>
                <w:rFonts w:ascii="Times New Roman" w:hAnsi="Times New Roman" w:cs="Times New Roman"/>
                <w:sz w:val="24"/>
                <w:szCs w:val="24"/>
              </w:rPr>
              <w:t>nav veikta mehāniskās ventilācijas sistēmas tehniskā stāvokļa pārbaude un tīrīšana ne retāk kā reizi piecos gados, kā rezultātā ir pārkāpts Ministru kabineta 2016.gada 19.aprīļa noteikumu Nr.238 “Ugunsdrošības noteikumi”  91.punkts.</w:t>
            </w:r>
          </w:p>
        </w:tc>
      </w:tr>
      <w:tr w14:paraId="335A754F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5A75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35A754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5A7552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35A7551" w14:textId="41649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C4C22" w:rsidR="001C4C22">
              <w:rPr>
                <w:rFonts w:ascii="Times New Roman" w:hAnsi="Times New Roman" w:cs="Times New Roman"/>
                <w:b/>
                <w:sz w:val="24"/>
              </w:rPr>
              <w:t>Objekts neatbilst ugunsdrošības prasībām.</w:t>
            </w:r>
          </w:p>
        </w:tc>
      </w:tr>
      <w:tr w14:paraId="335A7555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5A755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 w14:paraId="335A755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5A7558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35A7557" w14:textId="69CD28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C4C22" w:rsidR="001C4C22">
              <w:rPr>
                <w:rFonts w:ascii="Times New Roman" w:hAnsi="Times New Roman" w:cs="Times New Roman"/>
                <w:sz w:val="24"/>
              </w:rPr>
              <w:t>Ministru kabineta 2009.gada 1.septembra noteikumu Nr.981 “Bērnu nometņu organizēšanas un darbības kārtība” 8.5.apakšpunkta prasībām.</w:t>
            </w:r>
          </w:p>
        </w:tc>
      </w:tr>
      <w:tr w14:paraId="335A755B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35A755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 w14:paraId="335A755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35A755E" w14:textId="77777777"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5A75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14:paraId="335A755D" w14:textId="549053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C4C22" w:rsidR="001C4C22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335A7561" w14:textId="77777777"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35A755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 w14:paraId="335A756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 w14:paraId="335A756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 w14:paraId="335A756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 w14:paraId="335A7564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35A756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 w14:paraId="335A756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35A7568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35A7567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35A7569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35A756F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35A756A" w14:textId="065A24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4C22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35A75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1C4C22" w14:paraId="335A756C" w14:textId="4B3981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335A75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1C4C22" w14:paraId="335A756E" w14:textId="782625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I.Kirfa</w:t>
            </w:r>
          </w:p>
        </w:tc>
      </w:tr>
      <w:tr w14:paraId="335A7575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35A757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35A757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35A757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35A757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35A757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35A757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35A757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35A757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35A75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35A75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35A75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35A757F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35A757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35A757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35A757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35A7580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35A758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35A7582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35A758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35A758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35A758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35A758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5A758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5A758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35A7588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8754558"/>
      <w:docPartObj>
        <w:docPartGallery w:val="Page Numbers (Top of Page)"/>
        <w:docPartUnique/>
      </w:docPartObj>
    </w:sdtPr>
    <w:sdtContent>
      <w:p w:rsidR="00E227D8" w:rsidRPr="00762AE8" w14:paraId="335A7589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A5FC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35A758A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5A758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1F5C"/>
    <w:rsid w:val="0015650A"/>
    <w:rsid w:val="001C4C22"/>
    <w:rsid w:val="00281811"/>
    <w:rsid w:val="002A02AD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750E6"/>
    <w:rsid w:val="004823CB"/>
    <w:rsid w:val="00483BBB"/>
    <w:rsid w:val="004901B0"/>
    <w:rsid w:val="004B03FF"/>
    <w:rsid w:val="004B095D"/>
    <w:rsid w:val="004E6B0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64438"/>
    <w:rsid w:val="0097786E"/>
    <w:rsid w:val="009F1938"/>
    <w:rsid w:val="00A025C5"/>
    <w:rsid w:val="00A03583"/>
    <w:rsid w:val="00A24FDC"/>
    <w:rsid w:val="00A47DBC"/>
    <w:rsid w:val="00A66FAF"/>
    <w:rsid w:val="00A9538D"/>
    <w:rsid w:val="00B00630"/>
    <w:rsid w:val="00B06397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B3B2E"/>
    <w:rsid w:val="00DD6EF6"/>
    <w:rsid w:val="00E0387C"/>
    <w:rsid w:val="00E227D8"/>
    <w:rsid w:val="00E60393"/>
    <w:rsid w:val="00F3463E"/>
    <w:rsid w:val="00F408A7"/>
    <w:rsid w:val="00FA5FC2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35A750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2040</Words>
  <Characters>1163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Diāna Arbidāne</cp:lastModifiedBy>
  <cp:revision>10</cp:revision>
  <dcterms:created xsi:type="dcterms:W3CDTF">2022-12-16T07:36:00Z</dcterms:created>
  <dcterms:modified xsi:type="dcterms:W3CDTF">2024-12-27T11:55:00Z</dcterms:modified>
</cp:coreProperties>
</file>