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15.03.2023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B6E4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21C2">
              <w:rPr>
                <w:sz w:val="24"/>
                <w:lang w:val="lv-LV"/>
              </w:rPr>
              <w:t>Mācību gada nometne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45AD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21C2">
              <w:rPr>
                <w:sz w:val="24"/>
                <w:lang w:val="lv-LV"/>
              </w:rPr>
              <w:t xml:space="preserve">Nometnes organizētāja juridiskā persona: </w:t>
            </w:r>
            <w:r w:rsidRPr="00887C47" w:rsidR="000321C2">
              <w:rPr>
                <w:sz w:val="24"/>
                <w:lang w:val="lv-LV"/>
              </w:rPr>
              <w:t>Jaunsardzes</w:t>
            </w:r>
            <w:r w:rsidR="000321C2">
              <w:rPr>
                <w:sz w:val="24"/>
              </w:rPr>
              <w:t xml:space="preserve"> centrs,  </w:t>
            </w:r>
            <w:r w:rsidRPr="00887C47" w:rsidR="000321C2">
              <w:rPr>
                <w:sz w:val="24"/>
                <w:lang w:val="lv-LV"/>
              </w:rPr>
              <w:t>reģistrācijas Nr. 90009222536, Krišjāņa Valdemāra iela 10/12, Rīga</w:t>
            </w:r>
            <w:r w:rsidR="000321C2">
              <w:rPr>
                <w:sz w:val="24"/>
                <w:lang w:val="lv-LV"/>
              </w:rPr>
              <w:t xml:space="preserve">, </w:t>
            </w:r>
            <w:r w:rsidR="00E25E5D">
              <w:rPr>
                <w:sz w:val="24"/>
                <w:lang w:val="lv-LV"/>
              </w:rPr>
              <w:t>LV – 1473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45AD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85C1F">
              <w:rPr>
                <w:sz w:val="24"/>
                <w:lang w:val="lv-LV"/>
              </w:rPr>
              <w:t>Draudzīgā aicinājuma Liepājas pilsētas 5.vidusskola, Rīgas iela 50, Liepāja, LV - 3401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B05CE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="00195FCD">
              <w:rPr>
                <w:b/>
                <w:sz w:val="24"/>
                <w:lang w:val="lv-LV"/>
              </w:rPr>
              <w:t xml:space="preserve"> </w:t>
            </w:r>
            <w:r w:rsidR="00195FCD">
              <w:rPr>
                <w:sz w:val="24"/>
                <w:lang w:val="lv-LV"/>
              </w:rPr>
              <w:t xml:space="preserve">Sabiedrības veselības departamenta  Kurzemes kontroles nodaļas </w:t>
            </w:r>
            <w:r w:rsidR="007712CA">
              <w:rPr>
                <w:sz w:val="24"/>
                <w:lang w:val="lv-LV"/>
              </w:rPr>
              <w:t>higiēnas ārst</w:t>
            </w:r>
            <w:r w:rsidR="00B05CEE">
              <w:rPr>
                <w:sz w:val="24"/>
                <w:lang w:val="lv-LV"/>
              </w:rPr>
              <w:t>e</w:t>
            </w:r>
            <w:r w:rsidR="007712CA">
              <w:rPr>
                <w:sz w:val="24"/>
                <w:lang w:val="lv-LV"/>
              </w:rPr>
              <w:t xml:space="preserve"> Svetlana Juņina, pamatojoties uz</w:t>
            </w:r>
            <w:r w:rsidRPr="003E0BEB" w:rsidR="007712CA">
              <w:rPr>
                <w:sz w:val="24"/>
                <w:lang w:val="lv-LV"/>
              </w:rPr>
              <w:t xml:space="preserve"> </w:t>
            </w:r>
            <w:r w:rsidR="007712CA">
              <w:rPr>
                <w:sz w:val="24"/>
                <w:lang w:val="lv-LV"/>
              </w:rPr>
              <w:t xml:space="preserve">Veselības inspekcijas </w:t>
            </w:r>
            <w:r w:rsidRPr="003E0BEB" w:rsidR="007712CA">
              <w:rPr>
                <w:sz w:val="24"/>
                <w:lang w:val="lv-LV"/>
              </w:rPr>
              <w:t>Kurzemes kontroles nodaļas plānveida kontroles rezultāti</w:t>
            </w:r>
            <w:r w:rsidR="007712CA">
              <w:rPr>
                <w:sz w:val="24"/>
                <w:lang w:val="lv-LV"/>
              </w:rPr>
              <w:t>em</w:t>
            </w:r>
            <w:r w:rsidRPr="003E0BEB" w:rsidR="007712CA">
              <w:rPr>
                <w:sz w:val="24"/>
                <w:lang w:val="lv-LV"/>
              </w:rPr>
              <w:t xml:space="preserve"> – </w:t>
            </w:r>
            <w:r w:rsidR="00E85C1F">
              <w:rPr>
                <w:sz w:val="24"/>
                <w:lang w:val="lv-LV"/>
              </w:rPr>
              <w:t>03</w:t>
            </w:r>
            <w:r w:rsidRPr="003E0BEB" w:rsidR="00E85C1F">
              <w:rPr>
                <w:sz w:val="24"/>
                <w:lang w:val="lv-LV"/>
              </w:rPr>
              <w:t>.0</w:t>
            </w:r>
            <w:r w:rsidR="00E85C1F">
              <w:rPr>
                <w:sz w:val="24"/>
                <w:lang w:val="lv-LV"/>
              </w:rPr>
              <w:t>3</w:t>
            </w:r>
            <w:r w:rsidRPr="003E0BEB" w:rsidR="00E85C1F">
              <w:rPr>
                <w:sz w:val="24"/>
                <w:lang w:val="lv-LV"/>
              </w:rPr>
              <w:t xml:space="preserve">.2022. </w:t>
            </w:r>
            <w:r w:rsidRPr="005B0F97" w:rsidR="00E85C1F">
              <w:rPr>
                <w:sz w:val="24"/>
                <w:lang w:val="lv-LV"/>
              </w:rPr>
              <w:t>kontroles akt</w:t>
            </w:r>
            <w:r w:rsidR="00E85C1F">
              <w:rPr>
                <w:sz w:val="24"/>
                <w:lang w:val="lv-LV"/>
              </w:rPr>
              <w:t>a numurs 00109222.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D92A0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A68D7">
              <w:rPr>
                <w:sz w:val="24"/>
                <w:lang w:val="lv-LV"/>
              </w:rPr>
              <w:t>Nometnes vadītāj</w:t>
            </w:r>
            <w:r w:rsidR="00D92A07">
              <w:rPr>
                <w:sz w:val="24"/>
                <w:lang w:val="lv-LV"/>
              </w:rPr>
              <w:t>s</w:t>
            </w:r>
            <w:r w:rsidR="006A68D7">
              <w:rPr>
                <w:sz w:val="24"/>
                <w:lang w:val="lv-LV"/>
              </w:rPr>
              <w:t xml:space="preserve"> </w:t>
            </w:r>
            <w:r w:rsidR="00D92A07">
              <w:rPr>
                <w:sz w:val="24"/>
                <w:lang w:val="lv-LV"/>
              </w:rPr>
              <w:t>Dominiks Laukmanis</w:t>
            </w:r>
          </w:p>
        </w:tc>
      </w:tr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C" w:rsidRPr="00A22706" w:rsidP="00A2270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A22706" w:rsidP="00A2270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 w:rsidRPr="00FD53C4">
              <w:rPr>
                <w:sz w:val="24"/>
                <w:lang w:val="lv-LV"/>
              </w:rPr>
              <w:t xml:space="preserve">Atbilstoši saņemtai informācijai </w:t>
            </w:r>
            <w:r>
              <w:rPr>
                <w:sz w:val="24"/>
                <w:lang w:val="lv-LV"/>
              </w:rPr>
              <w:t xml:space="preserve">tika konstatēts, ka </w:t>
            </w:r>
            <w:r w:rsidRPr="00FD53C4">
              <w:rPr>
                <w:sz w:val="24"/>
                <w:lang w:val="lv-LV"/>
              </w:rPr>
              <w:t xml:space="preserve"> </w:t>
            </w:r>
            <w:r w:rsidR="00BB6E4E">
              <w:rPr>
                <w:sz w:val="24"/>
                <w:lang w:val="lv-LV"/>
              </w:rPr>
              <w:t>Draudzīgā aicinājuma Liepājas pilsētas 5.vidusskol</w:t>
            </w:r>
            <w:r w:rsidR="001026F8">
              <w:rPr>
                <w:sz w:val="24"/>
                <w:lang w:val="lv-LV"/>
              </w:rPr>
              <w:t>as telpās</w:t>
            </w:r>
            <w:r w:rsidR="00BB6E4E">
              <w:rPr>
                <w:sz w:val="24"/>
                <w:lang w:val="lv-LV"/>
              </w:rPr>
              <w:t xml:space="preserve">, Rīgas iela 50, </w:t>
            </w:r>
            <w:r w:rsidR="00F409DC">
              <w:rPr>
                <w:sz w:val="24"/>
                <w:lang w:val="lv-LV"/>
              </w:rPr>
              <w:t>Liepājā</w:t>
            </w:r>
            <w:r>
              <w:rPr>
                <w:sz w:val="24"/>
                <w:lang w:val="lv-LV"/>
              </w:rPr>
              <w:t xml:space="preserve"> </w:t>
            </w:r>
            <w:r w:rsidR="00D22D7F">
              <w:rPr>
                <w:sz w:val="24"/>
                <w:lang w:val="lv-LV"/>
              </w:rPr>
              <w:t xml:space="preserve">(turpmāk – </w:t>
            </w:r>
            <w:r w:rsidR="00BB6E4E">
              <w:rPr>
                <w:sz w:val="24"/>
                <w:lang w:val="lv-LV"/>
              </w:rPr>
              <w:t>DALP 5.vidusskola</w:t>
            </w:r>
            <w:r w:rsidR="00D22D7F">
              <w:rPr>
                <w:sz w:val="24"/>
                <w:lang w:val="lv-LV"/>
              </w:rPr>
              <w:t xml:space="preserve">) </w:t>
            </w:r>
            <w:r w:rsidRPr="008D0049">
              <w:rPr>
                <w:sz w:val="24"/>
                <w:lang w:val="lv-LV"/>
              </w:rPr>
              <w:t>tiks organizēta</w:t>
            </w:r>
            <w:r>
              <w:rPr>
                <w:sz w:val="24"/>
                <w:lang w:val="lv-LV"/>
              </w:rPr>
              <w:t xml:space="preserve"> </w:t>
            </w:r>
            <w:r w:rsidR="00BB6E4E">
              <w:rPr>
                <w:sz w:val="24"/>
                <w:lang w:val="lv-LV"/>
              </w:rPr>
              <w:t>slēgta</w:t>
            </w:r>
            <w:r>
              <w:rPr>
                <w:sz w:val="24"/>
                <w:lang w:val="lv-LV"/>
              </w:rPr>
              <w:t xml:space="preserve"> tipa die</w:t>
            </w:r>
            <w:r w:rsidR="00F409DC">
              <w:rPr>
                <w:sz w:val="24"/>
                <w:lang w:val="lv-LV"/>
              </w:rPr>
              <w:t>n</w:t>
            </w:r>
            <w:r w:rsidR="00D92A07">
              <w:rPr>
                <w:sz w:val="24"/>
                <w:lang w:val="lv-LV"/>
              </w:rPr>
              <w:t>nakts</w:t>
            </w:r>
            <w:r>
              <w:rPr>
                <w:sz w:val="24"/>
                <w:lang w:val="lv-LV"/>
              </w:rPr>
              <w:t xml:space="preserve"> nometne</w:t>
            </w:r>
            <w:r w:rsidR="00B506D3">
              <w:rPr>
                <w:sz w:val="24"/>
                <w:lang w:val="lv-LV"/>
              </w:rPr>
              <w:t xml:space="preserve"> jaunsargiem </w:t>
            </w:r>
            <w:r>
              <w:rPr>
                <w:sz w:val="24"/>
                <w:lang w:val="lv-LV"/>
              </w:rPr>
              <w:t xml:space="preserve">– </w:t>
            </w:r>
            <w:r w:rsidR="00D92A07">
              <w:rPr>
                <w:sz w:val="24"/>
                <w:lang w:val="lv-LV"/>
              </w:rPr>
              <w:t>“Mācību gada nometne”</w:t>
            </w:r>
            <w:r>
              <w:rPr>
                <w:sz w:val="24"/>
                <w:lang w:val="lv-LV"/>
              </w:rPr>
              <w:t xml:space="preserve"> (turpmāk – Nometne). Plānotais </w:t>
            </w:r>
            <w:r w:rsidR="00B23A64">
              <w:rPr>
                <w:sz w:val="24"/>
                <w:lang w:val="lv-LV"/>
              </w:rPr>
              <w:t>N</w:t>
            </w:r>
            <w:r>
              <w:rPr>
                <w:sz w:val="24"/>
                <w:lang w:val="lv-LV"/>
              </w:rPr>
              <w:t xml:space="preserve">ometnes </w:t>
            </w:r>
            <w:r w:rsidR="00B506D3">
              <w:rPr>
                <w:sz w:val="24"/>
                <w:lang w:val="lv-LV"/>
              </w:rPr>
              <w:t>darbības</w:t>
            </w:r>
            <w:r>
              <w:rPr>
                <w:sz w:val="24"/>
                <w:lang w:val="lv-LV"/>
              </w:rPr>
              <w:t xml:space="preserve"> laiks no </w:t>
            </w:r>
            <w:r w:rsidR="00D92A07">
              <w:rPr>
                <w:sz w:val="24"/>
                <w:lang w:val="lv-LV"/>
              </w:rPr>
              <w:t>21</w:t>
            </w:r>
            <w:r>
              <w:rPr>
                <w:sz w:val="24"/>
                <w:lang w:val="lv-LV"/>
              </w:rPr>
              <w:t>.</w:t>
            </w:r>
            <w:r w:rsidR="00E44C99">
              <w:rPr>
                <w:sz w:val="24"/>
                <w:lang w:val="lv-LV"/>
              </w:rPr>
              <w:t>0</w:t>
            </w:r>
            <w:r w:rsidR="00D92A07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>.202</w:t>
            </w:r>
            <w:r w:rsidR="00D92A07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 xml:space="preserve">. līdz </w:t>
            </w:r>
            <w:r w:rsidR="00D92A07">
              <w:rPr>
                <w:sz w:val="24"/>
                <w:lang w:val="lv-LV"/>
              </w:rPr>
              <w:t>22</w:t>
            </w:r>
            <w:r>
              <w:rPr>
                <w:sz w:val="24"/>
                <w:lang w:val="lv-LV"/>
              </w:rPr>
              <w:t>.</w:t>
            </w:r>
            <w:r w:rsidR="00E44C99">
              <w:rPr>
                <w:sz w:val="24"/>
                <w:lang w:val="lv-LV"/>
              </w:rPr>
              <w:t>0</w:t>
            </w:r>
            <w:r w:rsidR="00D92A07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>.202</w:t>
            </w:r>
            <w:r w:rsidR="00D92A07">
              <w:rPr>
                <w:sz w:val="24"/>
                <w:lang w:val="lv-LV"/>
              </w:rPr>
              <w:t>3</w:t>
            </w:r>
            <w:r w:rsidR="00F409DC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Maksimālais dalībnieku skaits – </w:t>
            </w:r>
            <w:r w:rsidR="00D92A07">
              <w:rPr>
                <w:sz w:val="24"/>
                <w:lang w:val="lv-LV"/>
              </w:rPr>
              <w:t>2</w:t>
            </w:r>
            <w:r w:rsidR="00F409DC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bērni </w:t>
            </w:r>
            <w:r w:rsidR="00A32158">
              <w:rPr>
                <w:sz w:val="24"/>
                <w:lang w:val="lv-LV"/>
              </w:rPr>
              <w:t xml:space="preserve">un jaunieši </w:t>
            </w:r>
            <w:r w:rsidRPr="008D0049">
              <w:rPr>
                <w:sz w:val="24"/>
                <w:lang w:val="lv-LV"/>
              </w:rPr>
              <w:t>vecumā no</w:t>
            </w:r>
            <w:r>
              <w:rPr>
                <w:sz w:val="24"/>
                <w:lang w:val="lv-LV"/>
              </w:rPr>
              <w:t xml:space="preserve"> </w:t>
            </w:r>
            <w:r w:rsidR="00D92A07">
              <w:rPr>
                <w:sz w:val="24"/>
                <w:lang w:val="lv-LV"/>
              </w:rPr>
              <w:t>12</w:t>
            </w:r>
            <w:r w:rsidRPr="008D0049">
              <w:rPr>
                <w:sz w:val="24"/>
                <w:lang w:val="lv-LV"/>
              </w:rPr>
              <w:t xml:space="preserve"> līdz </w:t>
            </w:r>
            <w:r w:rsidR="00A32158">
              <w:rPr>
                <w:sz w:val="24"/>
                <w:lang w:val="lv-LV"/>
              </w:rPr>
              <w:t>1</w:t>
            </w:r>
            <w:r w:rsidR="00F409DC">
              <w:rPr>
                <w:sz w:val="24"/>
                <w:lang w:val="lv-LV"/>
              </w:rPr>
              <w:t>8</w:t>
            </w:r>
            <w:r w:rsidRPr="008D0049">
              <w:rPr>
                <w:sz w:val="24"/>
                <w:lang w:val="lv-LV"/>
              </w:rPr>
              <w:t xml:space="preserve"> gadiem</w:t>
            </w:r>
            <w:r>
              <w:rPr>
                <w:sz w:val="24"/>
                <w:lang w:val="lv-LV"/>
              </w:rPr>
              <w:t>.</w:t>
            </w:r>
            <w:r w:rsidR="009B1E52">
              <w:rPr>
                <w:sz w:val="24"/>
                <w:lang w:val="lv-LV"/>
              </w:rPr>
              <w:t xml:space="preserve"> </w:t>
            </w:r>
            <w:r w:rsidR="009B1E52">
              <w:rPr>
                <w:rStyle w:val="gwtext-compositecellchild"/>
                <w:sz w:val="24"/>
                <w:lang w:val="lv-LV"/>
              </w:rPr>
              <w:t>Atbilstoši Inspekcijai sniegtai informācijai</w:t>
            </w:r>
            <w:r w:rsidR="009B1E52">
              <w:rPr>
                <w:sz w:val="24"/>
                <w:lang w:val="lv-LV"/>
              </w:rPr>
              <w:t xml:space="preserve"> nometnes norisināšanai </w:t>
            </w:r>
            <w:r w:rsidR="00023A19">
              <w:rPr>
                <w:sz w:val="24"/>
                <w:lang w:val="lv-LV"/>
              </w:rPr>
              <w:t xml:space="preserve">un dalībnieku izmitināšanai – guļamtelpu vajadzībām </w:t>
            </w:r>
            <w:r w:rsidR="009B1E52">
              <w:rPr>
                <w:sz w:val="24"/>
                <w:lang w:val="lv-LV"/>
              </w:rPr>
              <w:t>tiks izmantotas skolas aktu zāle, sporta zāle</w:t>
            </w:r>
            <w:r w:rsidR="00053E7A">
              <w:rPr>
                <w:sz w:val="24"/>
                <w:lang w:val="lv-LV"/>
              </w:rPr>
              <w:t>. Nometnes dalībniekiem būs pieejamas</w:t>
            </w:r>
            <w:r w:rsidR="009B1E52">
              <w:rPr>
                <w:sz w:val="24"/>
                <w:lang w:val="lv-LV"/>
              </w:rPr>
              <w:t xml:space="preserve"> 2.stāva tualetes</w:t>
            </w:r>
            <w:r w:rsidR="001026F8">
              <w:rPr>
                <w:sz w:val="24"/>
                <w:lang w:val="lv-LV"/>
              </w:rPr>
              <w:t>,</w:t>
            </w:r>
            <w:r w:rsidR="009B1E52">
              <w:rPr>
                <w:sz w:val="24"/>
                <w:lang w:val="lv-LV"/>
              </w:rPr>
              <w:t xml:space="preserve">  </w:t>
            </w:r>
            <w:r w:rsidR="00053E7A">
              <w:rPr>
                <w:sz w:val="24"/>
                <w:lang w:val="lv-LV"/>
              </w:rPr>
              <w:t xml:space="preserve">dušas telpas un </w:t>
            </w:r>
            <w:r w:rsidR="009B1E52">
              <w:rPr>
                <w:sz w:val="24"/>
                <w:lang w:val="lv-LV"/>
              </w:rPr>
              <w:t>tualetes pie sporta zāles</w:t>
            </w:r>
            <w:r w:rsidR="00053E7A">
              <w:rPr>
                <w:sz w:val="24"/>
                <w:lang w:val="lv-LV"/>
              </w:rPr>
              <w:t>.</w:t>
            </w:r>
            <w:r w:rsidR="009B1E52">
              <w:rPr>
                <w:sz w:val="24"/>
                <w:lang w:val="lv-LV"/>
              </w:rPr>
              <w:t xml:space="preserve"> </w:t>
            </w:r>
            <w:r w:rsidR="00023A19">
              <w:rPr>
                <w:sz w:val="24"/>
                <w:lang w:val="lv-LV"/>
              </w:rPr>
              <w:t>Guļamvietas nometnes dalībniekiem tiks organizētas sporta zālē un aktu zālē,</w:t>
            </w:r>
            <w:r w:rsidR="00B506D3">
              <w:rPr>
                <w:sz w:val="24"/>
                <w:lang w:val="lv-LV"/>
              </w:rPr>
              <w:t>-</w:t>
            </w:r>
            <w:r w:rsidR="00023A19">
              <w:rPr>
                <w:sz w:val="24"/>
                <w:lang w:val="lv-LV"/>
              </w:rPr>
              <w:t xml:space="preserve"> atsevišķās telpās meitenēm un zēniem. </w:t>
            </w:r>
            <w:r w:rsidRPr="00BF0884" w:rsidR="00B506D3">
              <w:rPr>
                <w:rStyle w:val="gwtext-compositecellchild"/>
                <w:sz w:val="24"/>
                <w:lang w:val="lv-LV"/>
              </w:rPr>
              <w:t xml:space="preserve">Katrs </w:t>
            </w:r>
            <w:r w:rsidR="00B506D3">
              <w:rPr>
                <w:rStyle w:val="gwtext-compositecellchild"/>
                <w:sz w:val="24"/>
                <w:lang w:val="lv-LV"/>
              </w:rPr>
              <w:t>nometnes dalībnieks</w:t>
            </w:r>
            <w:r w:rsidRPr="00BF0884" w:rsidR="00B506D3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B506D3">
              <w:rPr>
                <w:rStyle w:val="gwtext-compositecellchild"/>
                <w:sz w:val="24"/>
                <w:lang w:val="lv-LV"/>
              </w:rPr>
              <w:t xml:space="preserve">individuāli </w:t>
            </w:r>
            <w:r w:rsidRPr="00BF0884" w:rsidR="00B506D3">
              <w:rPr>
                <w:rStyle w:val="gwtext-compositecellchild"/>
                <w:sz w:val="24"/>
                <w:lang w:val="lv-LV"/>
              </w:rPr>
              <w:t xml:space="preserve">tiks nodrošināts ar </w:t>
            </w:r>
            <w:r w:rsidR="00B506D3">
              <w:rPr>
                <w:rStyle w:val="gwtext-compositecellchild"/>
                <w:sz w:val="24"/>
                <w:lang w:val="lv-LV"/>
              </w:rPr>
              <w:t>paklājiņu/ matraci,</w:t>
            </w:r>
            <w:r w:rsidRPr="00BF0884" w:rsidR="00B506D3">
              <w:rPr>
                <w:rStyle w:val="gwtext-compositecellchild"/>
                <w:sz w:val="24"/>
                <w:lang w:val="lv-LV"/>
              </w:rPr>
              <w:t xml:space="preserve"> guļammaisu</w:t>
            </w:r>
            <w:r w:rsidR="00B506D3">
              <w:rPr>
                <w:rStyle w:val="gwtext-compositecellchild"/>
                <w:sz w:val="24"/>
                <w:lang w:val="lv-LV"/>
              </w:rPr>
              <w:t xml:space="preserve">/gultas piederumiem. </w:t>
            </w:r>
            <w:r w:rsidRPr="001421C1" w:rsidR="00B506D3">
              <w:rPr>
                <w:rStyle w:val="gwtext-compositecellchild"/>
                <w:sz w:val="24"/>
                <w:lang w:val="lv-LV"/>
              </w:rPr>
              <w:t>Atbilstoši Inspekcijai sniegtai informācijai</w:t>
            </w:r>
            <w:r w:rsidRPr="001421C1" w:rsidR="00B506D3">
              <w:rPr>
                <w:sz w:val="24"/>
                <w:lang w:val="lv-LV"/>
              </w:rPr>
              <w:t xml:space="preserve"> nometnē tiks nodrošināta epidemioloģiskās </w:t>
            </w:r>
            <w:r w:rsidR="00B506D3">
              <w:rPr>
                <w:sz w:val="24"/>
                <w:lang w:val="lv-LV"/>
              </w:rPr>
              <w:t>drošības pasākumu ievērošana atbilstoši</w:t>
            </w:r>
            <w:r w:rsidRPr="005218DB" w:rsidR="00B506D3">
              <w:rPr>
                <w:sz w:val="24"/>
                <w:lang w:val="lv-LV"/>
              </w:rPr>
              <w:t xml:space="preserve"> </w:t>
            </w:r>
            <w:r w:rsidRPr="00CB25B0" w:rsidR="00B506D3">
              <w:rPr>
                <w:sz w:val="24"/>
                <w:lang w:val="lv-LV"/>
              </w:rPr>
              <w:t>2022.gada 7.aprīlī aktualizēt</w:t>
            </w:r>
            <w:r w:rsidR="00B506D3">
              <w:rPr>
                <w:sz w:val="24"/>
                <w:lang w:val="lv-LV"/>
              </w:rPr>
              <w:t>ām</w:t>
            </w:r>
            <w:r w:rsidRPr="00CB25B0" w:rsidR="00B506D3">
              <w:rPr>
                <w:sz w:val="24"/>
                <w:lang w:val="lv-LV"/>
              </w:rPr>
              <w:t xml:space="preserve"> </w:t>
            </w:r>
            <w:r w:rsidR="00B506D3">
              <w:rPr>
                <w:sz w:val="24"/>
                <w:lang w:val="lv-LV"/>
              </w:rPr>
              <w:t>“</w:t>
            </w:r>
            <w:r w:rsidRPr="00CB25B0" w:rsidR="00B506D3">
              <w:rPr>
                <w:sz w:val="24"/>
                <w:lang w:val="lv-LV"/>
              </w:rPr>
              <w:t>Vadlīnij</w:t>
            </w:r>
            <w:r w:rsidR="00B506D3">
              <w:rPr>
                <w:sz w:val="24"/>
                <w:lang w:val="lv-LV"/>
              </w:rPr>
              <w:t>ām</w:t>
            </w:r>
            <w:r w:rsidRPr="00CB25B0" w:rsidR="00B506D3">
              <w:rPr>
                <w:sz w:val="24"/>
                <w:lang w:val="lv-LV"/>
              </w:rPr>
              <w:t xml:space="preserve"> piesardzības pasākumiem bērnu nometņu organizētājiem”.</w:t>
            </w:r>
            <w:r w:rsidR="00B506D3">
              <w:rPr>
                <w:sz w:val="24"/>
                <w:lang w:val="lv-LV"/>
              </w:rPr>
              <w:t xml:space="preserve"> </w:t>
            </w:r>
            <w:r w:rsidRPr="00050D51" w:rsidR="00B05CEE">
              <w:rPr>
                <w:sz w:val="24"/>
                <w:lang w:val="lv-LV"/>
              </w:rPr>
              <w:t xml:space="preserve">Visiem </w:t>
            </w:r>
            <w:r w:rsidR="00B05CEE">
              <w:rPr>
                <w:sz w:val="24"/>
                <w:lang w:val="lv-LV"/>
              </w:rPr>
              <w:t xml:space="preserve">nometnes </w:t>
            </w:r>
            <w:r w:rsidRPr="00050D51" w:rsidR="00B05CEE">
              <w:rPr>
                <w:sz w:val="24"/>
                <w:lang w:val="lv-LV"/>
              </w:rPr>
              <w:t xml:space="preserve">dalībniekiem ir obligāta </w:t>
            </w:r>
            <w:r w:rsidRPr="00050D51" w:rsidR="00B05CEE">
              <w:rPr>
                <w:rFonts w:eastAsia="Calibri"/>
                <w:sz w:val="24"/>
                <w:lang w:val="lv-LV"/>
              </w:rPr>
              <w:t>ģimenes ārsta izziņas saņemšana, kurā apliecināts, ka bērnam nav infekcijas slimību pazīmes un viņš nav bijis kontaktā ar Covid-19 saslimušajiem vai to kontaktpersonām.</w:t>
            </w:r>
            <w:r w:rsidRPr="00050D51" w:rsidR="00B05CEE">
              <w:rPr>
                <w:lang w:val="lv-LV"/>
              </w:rPr>
              <w:t xml:space="preserve">  </w:t>
            </w:r>
            <w:r w:rsidRPr="001421C1" w:rsidR="00B506D3">
              <w:rPr>
                <w:sz w:val="24"/>
                <w:lang w:val="lv-LV"/>
              </w:rPr>
              <w:t>Nometn</w:t>
            </w:r>
            <w:r w:rsidR="00B506D3">
              <w:rPr>
                <w:sz w:val="24"/>
                <w:lang w:val="lv-LV"/>
              </w:rPr>
              <w:t>es norises laikā tiks paredzēta nometnes dalībnieku</w:t>
            </w:r>
            <w:r w:rsidRPr="0081114D" w:rsidR="00B506D3">
              <w:rPr>
                <w:sz w:val="24"/>
                <w:lang w:val="lv-LV"/>
              </w:rPr>
              <w:t xml:space="preserve"> veselības </w:t>
            </w:r>
            <w:r w:rsidRPr="0081114D" w:rsidR="00B506D3">
              <w:rPr>
                <w:sz w:val="24"/>
                <w:lang w:val="lv-LV"/>
              </w:rPr>
              <w:t>skrininga</w:t>
            </w:r>
            <w:r w:rsidRPr="0081114D" w:rsidR="00B506D3">
              <w:rPr>
                <w:sz w:val="24"/>
                <w:lang w:val="lv-LV"/>
              </w:rPr>
              <w:t xml:space="preserve"> veikšana</w:t>
            </w:r>
            <w:r w:rsidR="00B506D3">
              <w:rPr>
                <w:sz w:val="24"/>
                <w:lang w:val="lv-LV"/>
              </w:rPr>
              <w:t>; tiks n</w:t>
            </w:r>
            <w:r w:rsidRPr="0081114D" w:rsidR="00B506D3">
              <w:rPr>
                <w:sz w:val="24"/>
                <w:lang w:val="lv-LV"/>
              </w:rPr>
              <w:t xml:space="preserve">odrošināti </w:t>
            </w:r>
            <w:r w:rsidR="00B506D3">
              <w:rPr>
                <w:sz w:val="24"/>
                <w:lang w:val="lv-LV"/>
              </w:rPr>
              <w:t xml:space="preserve">roku </w:t>
            </w:r>
            <w:r w:rsidRPr="0081114D" w:rsidR="00B506D3">
              <w:rPr>
                <w:sz w:val="24"/>
                <w:lang w:val="lv-LV"/>
              </w:rPr>
              <w:t>dezinfekcijas līdzekļi</w:t>
            </w:r>
            <w:r w:rsidR="00B05CEE">
              <w:rPr>
                <w:sz w:val="24"/>
                <w:lang w:val="lv-LV"/>
              </w:rPr>
              <w:t>,</w:t>
            </w:r>
            <w:r w:rsidRPr="00CA4104" w:rsidR="00B05CEE">
              <w:rPr>
                <w:rStyle w:val="gwtext-compositecellchild"/>
                <w:sz w:val="24"/>
                <w:lang w:val="lv-LV"/>
              </w:rPr>
              <w:t xml:space="preserve"> kā arī </w:t>
            </w:r>
            <w:r w:rsidR="00B05CEE">
              <w:rPr>
                <w:rStyle w:val="gwtext-compositecellchild"/>
                <w:sz w:val="24"/>
                <w:lang w:val="lv-LV"/>
              </w:rPr>
              <w:t xml:space="preserve">tiks </w:t>
            </w:r>
            <w:r w:rsidRPr="00CA4104" w:rsidR="00B05CEE">
              <w:rPr>
                <w:rStyle w:val="gwtext-compositecellchild"/>
                <w:sz w:val="24"/>
                <w:lang w:val="lv-LV"/>
              </w:rPr>
              <w:t xml:space="preserve">nodrošināti individuālie aizsarglīdzekļi (sejas maskas, cimdi) </w:t>
            </w:r>
            <w:r w:rsidR="00B05CEE">
              <w:rPr>
                <w:rStyle w:val="gwtext-compositecellchild"/>
                <w:sz w:val="24"/>
                <w:lang w:val="lv-LV"/>
              </w:rPr>
              <w:t xml:space="preserve">nometnes dalībniekiem/kontaktpersonām </w:t>
            </w:r>
            <w:r w:rsidRPr="00CA4104" w:rsidR="00B05CEE">
              <w:rPr>
                <w:rStyle w:val="gwtext-compositecellchild"/>
                <w:sz w:val="24"/>
                <w:lang w:val="lv-LV"/>
              </w:rPr>
              <w:t>lietošanai saslimšanas gadījumā.</w:t>
            </w:r>
            <w:r w:rsidR="00B506D3">
              <w:rPr>
                <w:sz w:val="24"/>
                <w:lang w:val="lv-LV"/>
              </w:rPr>
              <w:t xml:space="preserve"> </w:t>
            </w:r>
            <w:r w:rsidR="00B05CEE">
              <w:rPr>
                <w:rFonts w:eastAsia="Calibri"/>
                <w:sz w:val="24"/>
                <w:lang w:val="lv-LV"/>
              </w:rPr>
              <w:t>P</w:t>
            </w:r>
            <w:r w:rsidRPr="007A1D2D" w:rsidR="00B506D3">
              <w:rPr>
                <w:rFonts w:eastAsia="Calibri"/>
                <w:sz w:val="24"/>
                <w:lang w:val="lv-LV"/>
              </w:rPr>
              <w:t>aredzēt</w:t>
            </w:r>
            <w:r w:rsidR="00B05CEE">
              <w:rPr>
                <w:rFonts w:eastAsia="Calibri"/>
                <w:sz w:val="24"/>
                <w:lang w:val="lv-LV"/>
              </w:rPr>
              <w:t>a</w:t>
            </w:r>
            <w:r w:rsidRPr="007A1D2D" w:rsidR="00B506D3">
              <w:rPr>
                <w:rFonts w:eastAsia="Calibri"/>
                <w:sz w:val="24"/>
                <w:lang w:val="lv-LV"/>
              </w:rPr>
              <w:t xml:space="preserve"> </w:t>
            </w:r>
            <w:r w:rsidR="00B05CEE">
              <w:rPr>
                <w:rFonts w:eastAsia="Calibri"/>
                <w:sz w:val="24"/>
                <w:lang w:val="lv-LV"/>
              </w:rPr>
              <w:t xml:space="preserve">Nometnes </w:t>
            </w:r>
            <w:r w:rsidRPr="007A1D2D" w:rsidR="00B506D3">
              <w:rPr>
                <w:rFonts w:eastAsia="Calibri"/>
                <w:sz w:val="24"/>
                <w:lang w:val="lv-LV"/>
              </w:rPr>
              <w:t>telpu mitr</w:t>
            </w:r>
            <w:r w:rsidR="00B05CEE">
              <w:rPr>
                <w:rFonts w:eastAsia="Calibri"/>
                <w:sz w:val="24"/>
                <w:lang w:val="lv-LV"/>
              </w:rPr>
              <w:t>ā</w:t>
            </w:r>
            <w:r w:rsidRPr="007A1D2D" w:rsidR="00B506D3">
              <w:rPr>
                <w:rFonts w:eastAsia="Calibri"/>
                <w:sz w:val="24"/>
                <w:lang w:val="lv-LV"/>
              </w:rPr>
              <w:t xml:space="preserve"> uzkopšan</w:t>
            </w:r>
            <w:r w:rsidR="00B05CEE">
              <w:rPr>
                <w:rFonts w:eastAsia="Calibri"/>
                <w:sz w:val="24"/>
                <w:lang w:val="lv-LV"/>
              </w:rPr>
              <w:t>a</w:t>
            </w:r>
            <w:r w:rsidRPr="007A1D2D" w:rsidR="00B506D3">
              <w:rPr>
                <w:rFonts w:eastAsia="Calibri"/>
                <w:sz w:val="24"/>
                <w:lang w:val="lv-LV"/>
              </w:rPr>
              <w:t xml:space="preserve"> vismaz divas reizes dienā, tualetes telpu mitr</w:t>
            </w:r>
            <w:r w:rsidR="00B05CEE">
              <w:rPr>
                <w:rFonts w:eastAsia="Calibri"/>
                <w:sz w:val="24"/>
                <w:lang w:val="lv-LV"/>
              </w:rPr>
              <w:t>ā</w:t>
            </w:r>
            <w:r w:rsidRPr="007A1D2D" w:rsidR="00B506D3">
              <w:rPr>
                <w:rFonts w:eastAsia="Calibri"/>
                <w:color w:val="00B050"/>
                <w:sz w:val="24"/>
                <w:lang w:val="lv-LV"/>
              </w:rPr>
              <w:t xml:space="preserve"> </w:t>
            </w:r>
            <w:r w:rsidRPr="007A1D2D" w:rsidR="00B506D3">
              <w:rPr>
                <w:rFonts w:eastAsia="Calibri"/>
                <w:sz w:val="24"/>
                <w:lang w:val="lv-LV"/>
              </w:rPr>
              <w:t>uzkopšan</w:t>
            </w:r>
            <w:r w:rsidR="00B05CEE">
              <w:rPr>
                <w:rFonts w:eastAsia="Calibri"/>
                <w:sz w:val="24"/>
                <w:lang w:val="lv-LV"/>
              </w:rPr>
              <w:t>a</w:t>
            </w:r>
            <w:r w:rsidRPr="007A1D2D" w:rsidR="00B506D3">
              <w:rPr>
                <w:rFonts w:eastAsia="Calibri"/>
                <w:sz w:val="24"/>
                <w:lang w:val="lv-LV"/>
              </w:rPr>
              <w:t xml:space="preserve"> </w:t>
            </w:r>
            <w:r w:rsidRPr="007A1D2D" w:rsidR="00B506D3">
              <w:rPr>
                <w:rFonts w:eastAsia="Calibri"/>
                <w:sz w:val="24"/>
                <w:lang w:val="lv-LV"/>
              </w:rPr>
              <w:t>vismaz reizi 3 stundās</w:t>
            </w:r>
            <w:r w:rsidRPr="007A1D2D" w:rsidR="00B506D3">
              <w:rPr>
                <w:sz w:val="24"/>
                <w:lang w:val="lv-LV"/>
              </w:rPr>
              <w:t>.</w:t>
            </w:r>
            <w:r w:rsidR="00B506D3">
              <w:rPr>
                <w:sz w:val="24"/>
                <w:lang w:val="lv-LV"/>
              </w:rPr>
              <w:t xml:space="preserve"> </w:t>
            </w:r>
            <w:r w:rsidRPr="00CA4104" w:rsidR="00B506D3">
              <w:rPr>
                <w:sz w:val="24"/>
                <w:lang w:val="lv-LV"/>
              </w:rPr>
              <w:t>Nometne tiks nodrošināta ar pirmās palīdzības aptieciņ</w:t>
            </w:r>
            <w:r w:rsidR="00B506D3">
              <w:rPr>
                <w:sz w:val="24"/>
                <w:lang w:val="lv-LV"/>
              </w:rPr>
              <w:t>u</w:t>
            </w:r>
            <w:r w:rsidR="00B05CEE">
              <w:rPr>
                <w:sz w:val="24"/>
                <w:lang w:val="lv-LV"/>
              </w:rPr>
              <w:t>,</w:t>
            </w:r>
            <w:r w:rsidR="00B506D3">
              <w:rPr>
                <w:sz w:val="24"/>
                <w:lang w:val="lv-LV"/>
              </w:rPr>
              <w:t xml:space="preserve"> </w:t>
            </w:r>
            <w:r w:rsidR="00B05CEE">
              <w:rPr>
                <w:sz w:val="24"/>
                <w:lang w:val="lv-LV"/>
              </w:rPr>
              <w:t>kā arī būs pieejama nometnes darbībai piesaistīta medmāsa</w:t>
            </w:r>
            <w:r w:rsidR="00B506D3">
              <w:rPr>
                <w:sz w:val="24"/>
                <w:lang w:val="lv-LV"/>
              </w:rPr>
              <w:t>.</w:t>
            </w:r>
          </w:p>
          <w:p w:rsidR="00DC0FC4" w:rsidRPr="00E25E5D" w:rsidP="00A2270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lang w:val="lv-LV"/>
              </w:rPr>
            </w:pPr>
            <w:r>
              <w:rPr>
                <w:sz w:val="24"/>
                <w:lang w:val="lv-LV"/>
              </w:rPr>
              <w:t xml:space="preserve">Atbilstoši Veselības inspekcijas plānveida kontroles informācijai </w:t>
            </w:r>
            <w:r w:rsidR="008263E6">
              <w:rPr>
                <w:sz w:val="24"/>
                <w:lang w:val="lv-LV"/>
              </w:rPr>
              <w:t xml:space="preserve">Draudzīgā aicinājuma Liepājas pilsētas 5.vidusskola </w:t>
            </w:r>
            <w:r>
              <w:rPr>
                <w:sz w:val="24"/>
                <w:lang w:val="lv-LV"/>
              </w:rPr>
              <w:t xml:space="preserve">atrodas </w:t>
            </w:r>
            <w:r w:rsidR="00A32158">
              <w:rPr>
                <w:sz w:val="24"/>
                <w:lang w:val="lv-LV"/>
              </w:rPr>
              <w:t>skolas</w:t>
            </w:r>
            <w:r>
              <w:rPr>
                <w:sz w:val="24"/>
                <w:lang w:val="lv-LV"/>
              </w:rPr>
              <w:t xml:space="preserve"> darbībai projektētā ēkā</w:t>
            </w:r>
            <w:r>
              <w:rPr>
                <w:sz w:val="24"/>
                <w:lang w:val="lv-LV"/>
              </w:rPr>
              <w:t xml:space="preserve"> (1938.g.) – vecais korpuss. 2010.gadā tika izbūvēts jaunais korpuss. 2017.gadā tika veikta vecā korpusa telpu vienkāršotā atjaunošana</w:t>
            </w:r>
            <w:r w:rsidR="009B1E52">
              <w:rPr>
                <w:sz w:val="24"/>
                <w:lang w:val="lv-LV"/>
              </w:rPr>
              <w:t xml:space="preserve">,- izremontētas visas </w:t>
            </w:r>
            <w:r w:rsidR="001026F8">
              <w:rPr>
                <w:sz w:val="24"/>
                <w:lang w:val="lv-LV"/>
              </w:rPr>
              <w:t>klases telpas, koridori</w:t>
            </w:r>
            <w:r w:rsidR="00FA0A56">
              <w:rPr>
                <w:sz w:val="24"/>
                <w:lang w:val="lv-LV"/>
              </w:rPr>
              <w:t>,</w:t>
            </w:r>
            <w:r w:rsidR="009B1E52">
              <w:rPr>
                <w:sz w:val="24"/>
                <w:lang w:val="lv-LV"/>
              </w:rPr>
              <w:t xml:space="preserve"> tualetes telpas</w:t>
            </w:r>
            <w:r w:rsidRPr="00DC0FC4">
              <w:rPr>
                <w:rStyle w:val="gwtext-compositecellchild"/>
                <w:sz w:val="24"/>
                <w:lang w:val="lv-LV"/>
              </w:rPr>
              <w:t>.</w:t>
            </w:r>
            <w:r>
              <w:rPr>
                <w:rStyle w:val="gwtext-compositecellchild"/>
                <w:lang w:val="lv-LV"/>
              </w:rPr>
              <w:t xml:space="preserve"> </w:t>
            </w:r>
            <w:r w:rsidR="00716181">
              <w:rPr>
                <w:sz w:val="24"/>
                <w:lang w:val="lv-LV"/>
              </w:rPr>
              <w:t>DALP 5.vidusskol</w:t>
            </w:r>
            <w:r w:rsidR="008263E6">
              <w:rPr>
                <w:sz w:val="24"/>
                <w:lang w:val="lv-LV"/>
              </w:rPr>
              <w:t>as</w:t>
            </w:r>
            <w:r w:rsidR="00716181">
              <w:rPr>
                <w:sz w:val="24"/>
                <w:lang w:val="lv-LV"/>
              </w:rPr>
              <w:t xml:space="preserve"> </w:t>
            </w:r>
            <w:r w:rsidR="00FB1D92">
              <w:rPr>
                <w:sz w:val="24"/>
                <w:lang w:val="lv-LV"/>
              </w:rPr>
              <w:t xml:space="preserve">pēdējā </w:t>
            </w:r>
            <w:r w:rsidRPr="003E0BEB">
              <w:rPr>
                <w:sz w:val="24"/>
                <w:lang w:val="lv-LV"/>
              </w:rPr>
              <w:t>plānveida kontrole</w:t>
            </w:r>
            <w:r>
              <w:rPr>
                <w:sz w:val="24"/>
                <w:lang w:val="lv-LV"/>
              </w:rPr>
              <w:t xml:space="preserve"> tika veikta 2022.gada 3.</w:t>
            </w:r>
            <w:r w:rsidR="00A32158">
              <w:rPr>
                <w:sz w:val="24"/>
                <w:lang w:val="lv-LV"/>
              </w:rPr>
              <w:t>martā</w:t>
            </w:r>
            <w:r>
              <w:rPr>
                <w:sz w:val="24"/>
                <w:lang w:val="lv-LV"/>
              </w:rPr>
              <w:t>,</w:t>
            </w:r>
            <w:r w:rsidRPr="003E0BEB">
              <w:rPr>
                <w:sz w:val="24"/>
                <w:lang w:val="lv-LV"/>
              </w:rPr>
              <w:t xml:space="preserve"> </w:t>
            </w:r>
            <w:r w:rsidR="00716181">
              <w:rPr>
                <w:sz w:val="24"/>
                <w:lang w:val="lv-LV"/>
              </w:rPr>
              <w:t xml:space="preserve">Veselības inspekcijas </w:t>
            </w:r>
            <w:r w:rsidRPr="005B0F97">
              <w:rPr>
                <w:sz w:val="24"/>
                <w:lang w:val="lv-LV"/>
              </w:rPr>
              <w:t>kontroles akt</w:t>
            </w:r>
            <w:r>
              <w:rPr>
                <w:sz w:val="24"/>
                <w:lang w:val="lv-LV"/>
              </w:rPr>
              <w:t>a numurs</w:t>
            </w:r>
            <w:r w:rsidRPr="005B0F97">
              <w:rPr>
                <w:sz w:val="24"/>
                <w:lang w:val="lv-LV"/>
              </w:rPr>
              <w:t xml:space="preserve"> </w:t>
            </w:r>
            <w:r w:rsidR="00A32158">
              <w:rPr>
                <w:sz w:val="24"/>
                <w:lang w:val="lv-LV"/>
              </w:rPr>
              <w:t>00109222</w:t>
            </w:r>
            <w:r w:rsidR="00716181">
              <w:rPr>
                <w:sz w:val="24"/>
                <w:lang w:val="lv-LV"/>
              </w:rPr>
              <w:t>,</w:t>
            </w:r>
            <w:r w:rsidR="00FA0A56">
              <w:rPr>
                <w:sz w:val="24"/>
                <w:lang w:val="lv-LV"/>
              </w:rPr>
              <w:t xml:space="preserve"> </w:t>
            </w:r>
            <w:r w:rsidR="00716181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Pr="00B05CEE" w:rsidR="00A32158">
              <w:rPr>
                <w:sz w:val="24"/>
                <w:u w:val="single"/>
                <w:lang w:val="lv-LV"/>
              </w:rPr>
              <w:t>neatbilstības ne</w:t>
            </w:r>
            <w:r w:rsidRPr="00B05CEE">
              <w:rPr>
                <w:sz w:val="24"/>
                <w:u w:val="single"/>
                <w:lang w:val="lv-LV"/>
              </w:rPr>
              <w:t>tika konstatētas</w:t>
            </w:r>
            <w:r w:rsidR="00971A74">
              <w:rPr>
                <w:sz w:val="24"/>
                <w:lang w:val="lv-LV"/>
              </w:rPr>
              <w:t>.</w:t>
            </w:r>
            <w:r w:rsidR="00971A74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FA0A56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9B1E52">
              <w:rPr>
                <w:sz w:val="24"/>
                <w:lang w:val="lv-LV"/>
              </w:rPr>
              <w:t>Kontroles laikā visas telpas un to iekārtas ir tīras</w:t>
            </w:r>
            <w:r w:rsidR="00FA0A56">
              <w:rPr>
                <w:sz w:val="24"/>
                <w:lang w:val="lv-LV"/>
              </w:rPr>
              <w:t>,</w:t>
            </w:r>
            <w:r w:rsidRPr="00970945" w:rsidR="009B1E52">
              <w:rPr>
                <w:lang w:val="lv-LV"/>
              </w:rPr>
              <w:t xml:space="preserve"> </w:t>
            </w:r>
            <w:r w:rsidR="009B1E52">
              <w:rPr>
                <w:sz w:val="24"/>
                <w:lang w:val="lv-LV"/>
              </w:rPr>
              <w:t>darba kārtībā.</w:t>
            </w:r>
            <w:r w:rsidRPr="00DC0FC4" w:rsidR="00970945">
              <w:rPr>
                <w:rStyle w:val="gwtext-compositecellchild"/>
                <w:lang w:val="lv-LV"/>
              </w:rPr>
              <w:t xml:space="preserve"> </w:t>
            </w:r>
            <w:r w:rsidR="00B05CEE">
              <w:rPr>
                <w:sz w:val="24"/>
                <w:lang w:val="lv-LV"/>
              </w:rPr>
              <w:t>Skolā</w:t>
            </w:r>
            <w:r w:rsidRPr="00970945" w:rsidR="00970945">
              <w:rPr>
                <w:sz w:val="24"/>
                <w:lang w:val="lv-LV"/>
              </w:rPr>
              <w:t xml:space="preserve"> ir </w:t>
            </w:r>
            <w:r w:rsidRPr="00970945" w:rsidR="009B1E52">
              <w:rPr>
                <w:rStyle w:val="gwt-label"/>
                <w:sz w:val="24"/>
                <w:lang w:val="lv-LV"/>
              </w:rPr>
              <w:t>atsevišķas tualetes meitenēm un zēniem, darbiniekiem</w:t>
            </w:r>
            <w:r w:rsidRPr="00970945" w:rsidR="00970945">
              <w:rPr>
                <w:rStyle w:val="gwt-label"/>
                <w:sz w:val="24"/>
                <w:lang w:val="lv-LV"/>
              </w:rPr>
              <w:t>.</w:t>
            </w:r>
            <w:r w:rsidRPr="00970945" w:rsidR="009B1E52">
              <w:rPr>
                <w:rStyle w:val="gwt-label"/>
                <w:sz w:val="24"/>
                <w:lang w:val="lv-LV"/>
              </w:rPr>
              <w:t xml:space="preserve"> 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K</w:t>
            </w:r>
            <w:r w:rsidRPr="00970945" w:rsidR="009B1E52">
              <w:rPr>
                <w:rStyle w:val="gwtext-compositecellchild"/>
                <w:sz w:val="24"/>
                <w:lang w:val="lv-LV"/>
              </w:rPr>
              <w:t>atrā stāvā ir 2 tualet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 xml:space="preserve">es telpas meitenēm un 2 zēniem, kopskaitā – </w:t>
            </w:r>
            <w:r w:rsidRPr="00970945" w:rsidR="009B1E52">
              <w:rPr>
                <w:rStyle w:val="gwtext-compositecellchild"/>
                <w:sz w:val="24"/>
                <w:lang w:val="lv-LV"/>
              </w:rPr>
              <w:t>6 tualetes zēniem un 6 meitenēm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:</w:t>
            </w:r>
            <w:r w:rsidRPr="00970945" w:rsidR="009B1E52">
              <w:rPr>
                <w:rStyle w:val="gwtext-compositecellchild"/>
                <w:sz w:val="24"/>
                <w:lang w:val="lv-LV"/>
              </w:rPr>
              <w:t xml:space="preserve"> 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m</w:t>
            </w:r>
            <w:r w:rsidRPr="00970945" w:rsidR="009B1E52">
              <w:rPr>
                <w:rStyle w:val="gwtext-compositecellchild"/>
                <w:sz w:val="24"/>
                <w:lang w:val="lv-LV"/>
              </w:rPr>
              <w:t>eitenēm – 23 klozetpodi, 27 izlietnes, zēniem – 14 klozetpodi, 22 pisuāri, 24 izlietnes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.</w:t>
            </w:r>
            <w:r w:rsidR="008263E6">
              <w:rPr>
                <w:rStyle w:val="gwtext-compositecellchild"/>
                <w:sz w:val="24"/>
                <w:lang w:val="lv-LV"/>
              </w:rPr>
              <w:t xml:space="preserve"> 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 xml:space="preserve">Pie sporta zāles </w:t>
            </w:r>
            <w:r w:rsidRPr="00970945">
              <w:rPr>
                <w:rStyle w:val="gwtext-compositecellchild"/>
                <w:sz w:val="24"/>
                <w:lang w:val="lv-LV"/>
              </w:rPr>
              <w:t>ir atsevišķas ģērbtuves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 xml:space="preserve"> - </w:t>
            </w:r>
            <w:r w:rsidRPr="00970945">
              <w:rPr>
                <w:sz w:val="24"/>
                <w:lang w:val="lv-LV"/>
              </w:rPr>
              <w:t xml:space="preserve"> </w:t>
            </w:r>
            <w:r w:rsidRPr="00716181" w:rsidR="00716181">
              <w:rPr>
                <w:rStyle w:val="gwtext-compositecellchild"/>
                <w:lang w:val="lv-LV"/>
              </w:rPr>
              <w:t>z</w:t>
            </w:r>
            <w:r w:rsidRPr="00970945">
              <w:rPr>
                <w:rStyle w:val="gwtext-compositecellchild"/>
                <w:sz w:val="24"/>
                <w:lang w:val="lv-LV"/>
              </w:rPr>
              <w:t xml:space="preserve">ēniem 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(</w:t>
            </w:r>
            <w:r w:rsidR="00716181">
              <w:rPr>
                <w:rStyle w:val="gwtext-compositecellchild"/>
                <w:sz w:val="24"/>
                <w:lang w:val="lv-LV"/>
              </w:rPr>
              <w:t xml:space="preserve">ar 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platīb</w:t>
            </w:r>
            <w:r w:rsidR="00716181">
              <w:rPr>
                <w:rStyle w:val="gwtext-compositecellchild"/>
                <w:sz w:val="24"/>
                <w:lang w:val="lv-LV"/>
              </w:rPr>
              <w:t>u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 xml:space="preserve"> </w:t>
            </w:r>
            <w:r w:rsidRPr="00970945">
              <w:rPr>
                <w:rStyle w:val="gwtext-compositecellchild"/>
                <w:sz w:val="24"/>
                <w:lang w:val="lv-LV"/>
              </w:rPr>
              <w:t>34 m</w:t>
            </w:r>
            <w:r w:rsidRPr="00716181">
              <w:rPr>
                <w:rStyle w:val="gwtext-compositecellchild"/>
                <w:sz w:val="24"/>
                <w:vertAlign w:val="superscript"/>
                <w:lang w:val="lv-LV"/>
              </w:rPr>
              <w:t>2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)</w:t>
            </w:r>
            <w:r w:rsidRPr="00970945">
              <w:rPr>
                <w:rStyle w:val="gwtext-compositecellchild"/>
                <w:sz w:val="24"/>
                <w:lang w:val="lv-LV"/>
              </w:rPr>
              <w:t xml:space="preserve">, meitenēm 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(</w:t>
            </w:r>
            <w:r w:rsidRPr="00970945">
              <w:rPr>
                <w:rStyle w:val="gwtext-compositecellchild"/>
                <w:sz w:val="24"/>
                <w:lang w:val="lv-LV"/>
              </w:rPr>
              <w:t>50 m</w:t>
            </w:r>
            <w:r w:rsidRPr="00716181">
              <w:rPr>
                <w:rStyle w:val="gwtext-compositecellchild"/>
                <w:sz w:val="24"/>
                <w:vertAlign w:val="superscript"/>
                <w:lang w:val="lv-LV"/>
              </w:rPr>
              <w:t>2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)</w:t>
            </w:r>
            <w:r w:rsidRPr="00970945">
              <w:rPr>
                <w:rStyle w:val="gwtext-compositecellchild"/>
                <w:sz w:val="24"/>
                <w:lang w:val="lv-LV"/>
              </w:rPr>
              <w:t xml:space="preserve"> Pie zēnu ģērbtuves 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 xml:space="preserve">iekārtotas </w:t>
            </w:r>
            <w:r w:rsidRPr="00970945">
              <w:rPr>
                <w:rStyle w:val="gwtext-compositecellchild"/>
                <w:sz w:val="24"/>
                <w:lang w:val="lv-LV"/>
              </w:rPr>
              <w:t>2 dušas, ģērbtuvē</w:t>
            </w:r>
            <w:r w:rsidR="00716181">
              <w:rPr>
                <w:rStyle w:val="gwtext-compositecellchild"/>
                <w:sz w:val="24"/>
                <w:lang w:val="lv-LV"/>
              </w:rPr>
              <w:t xml:space="preserve"> ierīkotas</w:t>
            </w:r>
            <w:r w:rsidRPr="00970945">
              <w:rPr>
                <w:rStyle w:val="gwtext-compositecellchild"/>
                <w:sz w:val="24"/>
                <w:lang w:val="lv-LV"/>
              </w:rPr>
              <w:t xml:space="preserve"> 7 izlietnes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;</w:t>
            </w:r>
            <w:r w:rsidRPr="00970945">
              <w:rPr>
                <w:rStyle w:val="gwtext-compositecellchild"/>
                <w:sz w:val="24"/>
                <w:lang w:val="lv-LV"/>
              </w:rPr>
              <w:t xml:space="preserve"> meitenēm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 xml:space="preserve"> – </w:t>
            </w:r>
            <w:r w:rsidRPr="00970945">
              <w:rPr>
                <w:rStyle w:val="gwtext-compositecellchild"/>
                <w:sz w:val="24"/>
                <w:lang w:val="lv-LV"/>
              </w:rPr>
              <w:t xml:space="preserve"> 4 dušas, ģērbtuvē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 xml:space="preserve"> –</w:t>
            </w:r>
            <w:r w:rsidRPr="00970945">
              <w:rPr>
                <w:rStyle w:val="gwtext-compositecellchild"/>
                <w:sz w:val="24"/>
                <w:lang w:val="lv-LV"/>
              </w:rPr>
              <w:t xml:space="preserve"> 8 izlietnes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.</w:t>
            </w:r>
            <w:r w:rsidRPr="00970945" w:rsidR="00970945">
              <w:rPr>
                <w:sz w:val="24"/>
                <w:lang w:val="lv-LV"/>
              </w:rPr>
              <w:t xml:space="preserve"> S</w:t>
            </w:r>
            <w:r w:rsidRPr="00970945">
              <w:rPr>
                <w:rStyle w:val="gwtext-compositecellchild"/>
                <w:sz w:val="24"/>
                <w:lang w:val="lv-LV"/>
              </w:rPr>
              <w:t>tarp dušas iekārtām ierīkotas necaurspīdīgas, gludas, viegli kopjamas starpsienas. Pie katras ģērbtuves ir tualetes telpa ar 1 klozetpodu un 1 izlietni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.</w:t>
            </w:r>
          </w:p>
          <w:p w:rsidR="00D437BF" w:rsidRPr="001026F8" w:rsidP="00971A7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>
              <w:rPr>
                <w:b/>
                <w:sz w:val="24"/>
                <w:lang w:val="lv-LV"/>
              </w:rPr>
              <w:t>. Iekštelpu virsmu apdare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>Telpu apdarei izmantoti mazgājami, dezinfi</w:t>
            </w:r>
            <w:r w:rsidR="00971A74">
              <w:rPr>
                <w:sz w:val="24"/>
                <w:lang w:val="lv-LV"/>
              </w:rPr>
              <w:t>c</w:t>
            </w:r>
            <w:r w:rsidR="00026343">
              <w:rPr>
                <w:sz w:val="24"/>
                <w:lang w:val="lv-LV"/>
              </w:rPr>
              <w:t>ējami, telpu funkcijai atbilstoši apdares materiāli</w:t>
            </w:r>
            <w:r w:rsidR="00970945">
              <w:rPr>
                <w:sz w:val="24"/>
                <w:lang w:val="lv-LV"/>
              </w:rPr>
              <w:t>.</w:t>
            </w:r>
            <w:r w:rsidR="001026F8">
              <w:rPr>
                <w:b/>
                <w:sz w:val="24"/>
                <w:lang w:val="lv-LV"/>
              </w:rPr>
              <w:t xml:space="preserve"> 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>Grīdas</w:t>
            </w:r>
            <w:r w:rsidR="00E25E5D">
              <w:rPr>
                <w:rStyle w:val="gwtext-compositecellchild"/>
                <w:sz w:val="24"/>
                <w:lang w:val="lv-LV"/>
              </w:rPr>
              <w:t xml:space="preserve"> segums – 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>linolejs, parkets vai dēļu</w:t>
            </w:r>
            <w:r w:rsidR="00E25E5D">
              <w:rPr>
                <w:rStyle w:val="gwtext-compositecellchild"/>
                <w:sz w:val="24"/>
                <w:lang w:val="lv-LV"/>
              </w:rPr>
              <w:t xml:space="preserve"> grīdas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>, vestibili un gaiteņi – flīzētas</w:t>
            </w:r>
            <w:r w:rsidR="00E25E5D">
              <w:rPr>
                <w:rStyle w:val="gwtext-compositecellchild"/>
                <w:sz w:val="24"/>
                <w:lang w:val="lv-LV"/>
              </w:rPr>
              <w:t>.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E25E5D">
              <w:rPr>
                <w:rStyle w:val="gwtext-compositecellchild"/>
                <w:sz w:val="24"/>
                <w:lang w:val="lv-LV"/>
              </w:rPr>
              <w:t>S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>ienas</w:t>
            </w:r>
            <w:r w:rsidR="00E25E5D">
              <w:rPr>
                <w:rStyle w:val="gwtext-compositecellchild"/>
                <w:sz w:val="24"/>
                <w:lang w:val="lv-LV"/>
              </w:rPr>
              <w:t xml:space="preserve"> 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>krāsotas, līdz pusei</w:t>
            </w:r>
            <w:r w:rsidR="00E25E5D">
              <w:rPr>
                <w:rStyle w:val="gwtext-compositecellchild"/>
                <w:sz w:val="24"/>
                <w:lang w:val="lv-LV"/>
              </w:rPr>
              <w:t xml:space="preserve"> – 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>1,5 m augstumā</w:t>
            </w:r>
            <w:r w:rsidR="00E25E5D">
              <w:rPr>
                <w:rStyle w:val="gwtext-compositecellchild"/>
                <w:sz w:val="24"/>
                <w:lang w:val="lv-LV"/>
              </w:rPr>
              <w:t>,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 xml:space="preserve"> koka paneļi</w:t>
            </w:r>
            <w:r w:rsidR="00E25E5D">
              <w:rPr>
                <w:rStyle w:val="gwtext-compositecellchild"/>
                <w:sz w:val="24"/>
                <w:lang w:val="lv-LV"/>
              </w:rPr>
              <w:t>.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E25E5D">
              <w:rPr>
                <w:rStyle w:val="gwtext-compositecellchild"/>
                <w:sz w:val="24"/>
                <w:lang w:val="lv-LV"/>
              </w:rPr>
              <w:t>T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>ualetēs</w:t>
            </w:r>
            <w:r w:rsidR="00E25E5D">
              <w:rPr>
                <w:rStyle w:val="gwtext-compositecellchild"/>
                <w:sz w:val="24"/>
                <w:lang w:val="lv-LV"/>
              </w:rPr>
              <w:t xml:space="preserve">, dušas telpās – 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 xml:space="preserve"> grīdas un sienas</w:t>
            </w:r>
            <w:r w:rsidR="00E25E5D">
              <w:rPr>
                <w:rStyle w:val="gwtext-compositecellchild"/>
                <w:sz w:val="24"/>
                <w:lang w:val="lv-LV"/>
              </w:rPr>
              <w:t xml:space="preserve"> flīzētas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.</w:t>
            </w:r>
          </w:p>
          <w:p w:rsidR="003341DA" w:rsidRPr="001026F8" w:rsidP="00455EF6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  <w:r w:rsidR="00026343">
              <w:rPr>
                <w:sz w:val="24"/>
                <w:lang w:val="lv-LV"/>
              </w:rPr>
              <w:t xml:space="preserve"> Telpās nodrošināts māk</w:t>
            </w:r>
            <w:r w:rsidR="009D53D1">
              <w:rPr>
                <w:sz w:val="24"/>
                <w:lang w:val="lv-LV"/>
              </w:rPr>
              <w:t>s</w:t>
            </w:r>
            <w:r w:rsidR="00026343">
              <w:rPr>
                <w:sz w:val="24"/>
                <w:lang w:val="lv-LV"/>
              </w:rPr>
              <w:t>līgais un dabīgais apgaismojums. Visās telpās ir plaši logi</w:t>
            </w:r>
            <w:r w:rsidR="00C45AD6">
              <w:rPr>
                <w:sz w:val="24"/>
                <w:lang w:val="lv-LV"/>
              </w:rPr>
              <w:t xml:space="preserve"> un </w:t>
            </w:r>
            <w:r w:rsidR="00026343">
              <w:rPr>
                <w:sz w:val="24"/>
                <w:lang w:val="lv-LV"/>
              </w:rPr>
              <w:t xml:space="preserve"> jaun</w:t>
            </w:r>
            <w:r w:rsidR="00C45AD6">
              <w:rPr>
                <w:sz w:val="24"/>
                <w:lang w:val="lv-LV"/>
              </w:rPr>
              <w:t xml:space="preserve">ā </w:t>
            </w:r>
            <w:r w:rsidR="00970945">
              <w:rPr>
                <w:sz w:val="24"/>
                <w:lang w:val="lv-LV"/>
              </w:rPr>
              <w:t xml:space="preserve">tipa </w:t>
            </w:r>
            <w:r w:rsidRPr="00970945" w:rsidR="00970945">
              <w:rPr>
                <w:rStyle w:val="gwtext-compositecellchild"/>
                <w:sz w:val="24"/>
                <w:lang w:val="lv-LV"/>
              </w:rPr>
              <w:t>luminiscējošās vai LED gaismas lampas</w:t>
            </w:r>
            <w:r w:rsidRPr="00970945" w:rsidR="00026343">
              <w:rPr>
                <w:sz w:val="24"/>
                <w:lang w:val="lv-LV"/>
              </w:rPr>
              <w:t>,</w:t>
            </w:r>
            <w:r w:rsidR="00026343">
              <w:rPr>
                <w:sz w:val="24"/>
                <w:lang w:val="lv-LV"/>
              </w:rPr>
              <w:t xml:space="preserve"> visas lampas darbojas</w:t>
            </w:r>
            <w:r w:rsidR="00C45AD6">
              <w:rPr>
                <w:sz w:val="24"/>
                <w:lang w:val="lv-LV"/>
              </w:rPr>
              <w:t>, apgaismojuma armatūra tīra</w:t>
            </w:r>
            <w:r w:rsidR="00DB4C60">
              <w:rPr>
                <w:sz w:val="24"/>
                <w:lang w:val="lv-LV"/>
              </w:rPr>
              <w:t xml:space="preserve">. </w:t>
            </w:r>
            <w:r w:rsidR="00026343">
              <w:rPr>
                <w:sz w:val="24"/>
                <w:lang w:val="lv-LV"/>
              </w:rPr>
              <w:t>Mākslīgā apgaismojuma mērījumi netika veikti.  Vizuāli vērtējot, mākslīgā apgaismojuma līmenis ir pietiekams.</w:t>
            </w:r>
            <w:r w:rsidRPr="004829EA" w:rsidR="009F3D20">
              <w:rPr>
                <w:sz w:val="24"/>
                <w:lang w:val="lv-LV"/>
              </w:rPr>
              <w:t xml:space="preserve"> </w:t>
            </w:r>
          </w:p>
          <w:p w:rsidR="00D437BF" w:rsidRPr="009D53D1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>
              <w:rPr>
                <w:b/>
                <w:sz w:val="24"/>
                <w:lang w:val="lv-LV"/>
              </w:rPr>
              <w:t xml:space="preserve">. Siltumapgāde </w:t>
            </w:r>
            <w:r w:rsidR="00026343">
              <w:rPr>
                <w:sz w:val="24"/>
                <w:lang w:val="lv-LV"/>
              </w:rPr>
              <w:t>Centralizēta</w:t>
            </w:r>
          </w:p>
          <w:p w:rsidR="003341DA" w:rsidRPr="000E5403" w:rsidP="001026F8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  <w:r w:rsidRPr="000E5403" w:rsidR="00711CE3">
              <w:rPr>
                <w:sz w:val="24"/>
                <w:lang w:val="lv-LV"/>
              </w:rPr>
              <w:t>Telpās nodrošināta iespēja veikt dabisko vēdināšanu caur atver</w:t>
            </w:r>
            <w:r w:rsidRPr="000E5403" w:rsidR="0020601E">
              <w:rPr>
                <w:sz w:val="24"/>
                <w:lang w:val="lv-LV"/>
              </w:rPr>
              <w:t>a</w:t>
            </w:r>
            <w:r w:rsidRPr="000E5403" w:rsidR="00711CE3">
              <w:rPr>
                <w:sz w:val="24"/>
                <w:lang w:val="lv-LV"/>
              </w:rPr>
              <w:t xml:space="preserve">miem logiem. </w:t>
            </w:r>
            <w:r w:rsidRPr="000E5403" w:rsidR="00970945">
              <w:rPr>
                <w:rStyle w:val="gwtext-compositecellchild"/>
                <w:sz w:val="24"/>
                <w:lang w:val="lv-LV"/>
              </w:rPr>
              <w:t>V</w:t>
            </w:r>
            <w:r w:rsidRPr="000E5403" w:rsidR="00DC0FC4">
              <w:rPr>
                <w:rStyle w:val="gwtext-compositecellchild"/>
                <w:sz w:val="24"/>
                <w:lang w:val="lv-LV"/>
              </w:rPr>
              <w:t>isās tualetēs, dušās, sporta ģērbtuvēs</w:t>
            </w:r>
            <w:r w:rsidRPr="000E5403" w:rsidR="00970945">
              <w:rPr>
                <w:rStyle w:val="gwtext-compositecellchild"/>
                <w:sz w:val="24"/>
                <w:lang w:val="lv-LV"/>
              </w:rPr>
              <w:t xml:space="preserve"> </w:t>
            </w:r>
            <w:r w:rsidRPr="000E5403" w:rsidR="000E5403">
              <w:rPr>
                <w:rStyle w:val="gwtext-compositecellchild"/>
                <w:sz w:val="24"/>
                <w:lang w:val="lv-LV"/>
              </w:rPr>
              <w:t xml:space="preserve">ir ierīkota </w:t>
            </w:r>
            <w:r w:rsidRPr="000E5403" w:rsidR="000E5403">
              <w:rPr>
                <w:sz w:val="24"/>
                <w:lang w:val="lv-LV"/>
              </w:rPr>
              <w:t>m</w:t>
            </w:r>
            <w:r w:rsidRPr="000E5403" w:rsidR="00970945">
              <w:rPr>
                <w:sz w:val="24"/>
                <w:lang w:val="lv-LV"/>
              </w:rPr>
              <w:t>ehāniskā pieplūdes un velkmes ventilācija</w:t>
            </w:r>
            <w:r w:rsidRPr="000E5403" w:rsidR="000E5403">
              <w:rPr>
                <w:sz w:val="24"/>
                <w:lang w:val="lv-LV"/>
              </w:rPr>
              <w:t>, kontroles laikā ir</w:t>
            </w:r>
            <w:r w:rsidRPr="000E5403" w:rsidR="00970945">
              <w:rPr>
                <w:rStyle w:val="gwtext-compositecellchild"/>
                <w:sz w:val="24"/>
                <w:lang w:val="lv-LV"/>
              </w:rPr>
              <w:t xml:space="preserve"> </w:t>
            </w:r>
            <w:r w:rsidRPr="000E5403" w:rsidR="00DC0FC4">
              <w:rPr>
                <w:rStyle w:val="gwtext-compositecellchild"/>
                <w:sz w:val="24"/>
                <w:lang w:val="lv-LV"/>
              </w:rPr>
              <w:t>darba kārtībā</w:t>
            </w:r>
            <w:r w:rsidRPr="000E5403" w:rsidR="000E5403">
              <w:rPr>
                <w:rStyle w:val="gwtext-compositecellchild"/>
                <w:sz w:val="24"/>
                <w:lang w:val="lv-LV"/>
              </w:rPr>
              <w:t>.</w:t>
            </w:r>
          </w:p>
          <w:p w:rsidR="00083D68" w:rsidRPr="00F54249" w:rsidP="00083D68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  <w:r w:rsidR="00C45AD6">
              <w:rPr>
                <w:b/>
                <w:sz w:val="24"/>
                <w:lang w:val="lv-LV"/>
              </w:rPr>
              <w:t xml:space="preserve"> </w:t>
            </w:r>
            <w:r w:rsidRPr="00711CE3" w:rsidR="00711CE3">
              <w:rPr>
                <w:sz w:val="24"/>
                <w:lang w:val="lv-LV"/>
              </w:rPr>
              <w:t>Centralizēta.</w:t>
            </w:r>
            <w:r w:rsidR="00711CE3">
              <w:rPr>
                <w:b/>
                <w:sz w:val="24"/>
                <w:lang w:val="lv-LV"/>
              </w:rPr>
              <w:t xml:space="preserve"> </w:t>
            </w:r>
            <w:r w:rsidR="00C846F6">
              <w:rPr>
                <w:sz w:val="24"/>
                <w:lang w:val="lv-LV"/>
              </w:rPr>
              <w:t>Ūdens piegādātājs</w:t>
            </w:r>
            <w:r w:rsidR="00711CE3">
              <w:rPr>
                <w:sz w:val="24"/>
                <w:lang w:val="lv-LV"/>
              </w:rPr>
              <w:t xml:space="preserve"> (SIA “Liepājas ūdens”)</w:t>
            </w:r>
            <w:r w:rsidR="00C846F6">
              <w:rPr>
                <w:sz w:val="24"/>
                <w:lang w:val="lv-LV"/>
              </w:rPr>
              <w:t xml:space="preserve"> veic dzeramā ūdens kārtējo monitoringu atbilstoši saskaņotajai programmai</w:t>
            </w:r>
            <w:r w:rsidR="00711CE3">
              <w:rPr>
                <w:sz w:val="24"/>
                <w:lang w:val="lv-LV"/>
              </w:rPr>
              <w:t>.</w:t>
            </w:r>
            <w:r w:rsidRPr="00FA7E86" w:rsidR="00711CE3">
              <w:rPr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>Karstais ūdens nodrošināts pie visām izlietnēm</w:t>
            </w:r>
            <w:r w:rsidR="000E5403">
              <w:rPr>
                <w:sz w:val="24"/>
                <w:lang w:val="lv-LV"/>
              </w:rPr>
              <w:t xml:space="preserve"> un dušām.</w:t>
            </w:r>
          </w:p>
          <w:p w:rsidR="00026343" w:rsidRPr="009D53D1" w:rsidP="00026343">
            <w:pPr>
              <w:overflowPunct/>
              <w:autoSpaceDE/>
              <w:autoSpaceDN/>
              <w:adjustRightInd/>
              <w:ind w:right="6"/>
              <w:textAlignment w:val="auto"/>
              <w:rPr>
                <w:noProof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  <w:r w:rsidR="0054402C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>Centralizēta</w:t>
            </w:r>
          </w:p>
          <w:p w:rsidR="00D437BF" w:rsidRPr="00F54249" w:rsidP="008179CE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>
              <w:rPr>
                <w:b/>
                <w:sz w:val="24"/>
                <w:lang w:val="lv-LV"/>
              </w:rPr>
              <w:t>Teritorijas labiekārtošana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Pr="00C45AD6" w:rsidR="00C45AD6">
              <w:rPr>
                <w:sz w:val="24"/>
                <w:lang w:val="lv-LV"/>
              </w:rPr>
              <w:t>Teritorija ir</w:t>
            </w:r>
            <w:r w:rsidR="00C45AD6">
              <w:rPr>
                <w:sz w:val="24"/>
                <w:lang w:val="lv-LV"/>
              </w:rPr>
              <w:t xml:space="preserve"> labiekārtota, uzkopta, nodrošināta sadzīves atkritumu apsaimniekošana. </w:t>
            </w:r>
            <w:r w:rsidR="00455EF6">
              <w:rPr>
                <w:sz w:val="24"/>
                <w:lang w:val="lv-LV"/>
              </w:rPr>
              <w:t xml:space="preserve">Saimniecības zonā ir </w:t>
            </w:r>
            <w:r w:rsidR="000E5403">
              <w:rPr>
                <w:sz w:val="24"/>
                <w:lang w:val="lv-LV"/>
              </w:rPr>
              <w:t>bruģēts</w:t>
            </w:r>
            <w:r w:rsidR="00455EF6">
              <w:rPr>
                <w:sz w:val="24"/>
                <w:lang w:val="lv-LV"/>
              </w:rPr>
              <w:t xml:space="preserve"> laukums sadzīves atkritumu konteiner</w:t>
            </w:r>
            <w:r w:rsidR="000E5403">
              <w:rPr>
                <w:sz w:val="24"/>
                <w:lang w:val="lv-LV"/>
              </w:rPr>
              <w:t>u</w:t>
            </w:r>
            <w:r w:rsidR="00455EF6">
              <w:rPr>
                <w:sz w:val="24"/>
                <w:lang w:val="lv-LV"/>
              </w:rPr>
              <w:t xml:space="preserve"> novietošanai.</w:t>
            </w:r>
            <w:r w:rsidRPr="001D263B" w:rsidR="001D263B">
              <w:rPr>
                <w:lang w:val="lv-LV"/>
              </w:rPr>
              <w:t xml:space="preserve"> </w:t>
            </w:r>
          </w:p>
          <w:p w:rsidR="00D437BF" w:rsidRPr="00455EF6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>
              <w:rPr>
                <w:b/>
                <w:sz w:val="24"/>
                <w:lang w:val="lv-LV"/>
              </w:rPr>
              <w:t>. Vides pieejamība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>Nodrošināta</w:t>
            </w:r>
          </w:p>
          <w:p w:rsidR="00C17178" w:rsidRPr="00455EF6" w:rsidP="00455EF6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Pr="00246554" w:rsidR="00D437BF">
              <w:rPr>
                <w:b/>
                <w:sz w:val="24"/>
                <w:lang w:val="lv-LV"/>
              </w:rPr>
              <w:t>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  <w:r w:rsidR="007B3BA4">
              <w:rPr>
                <w:b/>
                <w:sz w:val="24"/>
                <w:lang w:val="lv-LV"/>
              </w:rPr>
              <w:t xml:space="preserve"> -------</w:t>
            </w:r>
          </w:p>
        </w:tc>
      </w:tr>
      <w:tr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1026F8" w:rsidP="008263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B23A64">
              <w:rPr>
                <w:b/>
                <w:caps/>
                <w:sz w:val="24"/>
                <w:lang w:val="lv-LV"/>
              </w:rPr>
              <w:t xml:space="preserve"> </w:t>
            </w:r>
            <w:r w:rsidR="008263E6">
              <w:rPr>
                <w:b/>
                <w:caps/>
                <w:sz w:val="24"/>
                <w:lang w:val="lv-LV"/>
              </w:rPr>
              <w:t xml:space="preserve"> </w:t>
            </w:r>
            <w:r w:rsidR="00B05CEE">
              <w:rPr>
                <w:sz w:val="24"/>
                <w:lang w:val="lv-LV"/>
              </w:rPr>
              <w:t>Nometnes</w:t>
            </w:r>
            <w:r w:rsidRPr="001026F8" w:rsidR="00F000F0">
              <w:rPr>
                <w:sz w:val="24"/>
                <w:lang w:val="lv-LV"/>
              </w:rPr>
              <w:t xml:space="preserve"> telpas Draudzīgā aicinājuma Liepājas pilsētas 5.vidusskolā, Rīgas iel</w:t>
            </w:r>
            <w:r w:rsidR="008263E6">
              <w:rPr>
                <w:sz w:val="24"/>
                <w:lang w:val="lv-LV"/>
              </w:rPr>
              <w:t>ā</w:t>
            </w:r>
            <w:r w:rsidRPr="001026F8" w:rsidR="00F000F0">
              <w:rPr>
                <w:sz w:val="24"/>
                <w:lang w:val="lv-LV"/>
              </w:rPr>
              <w:t xml:space="preserve"> 50, Liepājā </w:t>
            </w:r>
            <w:r w:rsidRPr="001026F8" w:rsidR="00F000F0">
              <w:rPr>
                <w:sz w:val="24"/>
                <w:u w:val="single"/>
                <w:lang w:val="lv-LV"/>
              </w:rPr>
              <w:t>atbilst</w:t>
            </w:r>
            <w:r w:rsidRPr="001026F8" w:rsidR="00F000F0">
              <w:rPr>
                <w:sz w:val="24"/>
                <w:lang w:val="lv-LV"/>
              </w:rPr>
              <w:t xml:space="preserve"> higiēnas prasībām</w:t>
            </w:r>
            <w:r w:rsidR="008263E6">
              <w:rPr>
                <w:sz w:val="24"/>
                <w:lang w:val="lv-LV"/>
              </w:rPr>
              <w:t>.</w:t>
            </w:r>
          </w:p>
        </w:tc>
      </w:tr>
      <w:tr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08" w:rsidRPr="00B23A64" w:rsidP="00B23A64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  <w:r w:rsidR="00B23A64">
              <w:rPr>
                <w:b/>
                <w:sz w:val="24"/>
                <w:lang w:val="lv-LV"/>
              </w:rPr>
              <w:t>------</w:t>
            </w:r>
          </w:p>
        </w:tc>
      </w:tr>
    </w:tbl>
    <w:p w:rsidR="007F2704" w:rsidP="002A39F3">
      <w:pPr>
        <w:jc w:val="both"/>
        <w:rPr>
          <w:sz w:val="24"/>
          <w:lang w:val="lv-LV"/>
        </w:rPr>
      </w:pPr>
    </w:p>
    <w:p w:rsidR="00E25E5D" w:rsidP="002A39F3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61"/>
        <w:gridCol w:w="3086"/>
        <w:gridCol w:w="109"/>
      </w:tblGrid>
      <w:tr w:rsidTr="001026F8">
        <w:tblPrEx>
          <w:tblW w:w="9356" w:type="dxa"/>
          <w:tblInd w:w="108" w:type="dxa"/>
          <w:tblLook w:val="04A0"/>
        </w:tblPrEx>
        <w:trPr>
          <w:gridAfter w:val="1"/>
          <w:wAfter w:w="109" w:type="dxa"/>
        </w:trPr>
        <w:tc>
          <w:tcPr>
            <w:tcW w:w="6161" w:type="dxa"/>
            <w:hideMark/>
          </w:tcPr>
          <w:p w:rsidR="00335A3F" w:rsidP="00335A3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 </w:t>
            </w:r>
          </w:p>
          <w:p w:rsidR="007F2704" w:rsidP="00B05CE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higiēnas ārst</w:t>
            </w:r>
            <w:r w:rsidR="00B05CEE">
              <w:rPr>
                <w:sz w:val="24"/>
                <w:lang w:val="lv-LV"/>
              </w:rPr>
              <w:t>e</w:t>
            </w:r>
          </w:p>
        </w:tc>
        <w:tc>
          <w:tcPr>
            <w:tcW w:w="3086" w:type="dxa"/>
            <w:hideMark/>
          </w:tcPr>
          <w:p w:rsidR="00446834" w:rsidP="003F4FB2">
            <w:pPr>
              <w:rPr>
                <w:sz w:val="24"/>
                <w:lang w:val="lv-LV"/>
              </w:rPr>
            </w:pPr>
          </w:p>
          <w:p w:rsidR="007F2704" w:rsidP="003F4FB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Svetlana Juņina</w:t>
            </w:r>
          </w:p>
          <w:p w:rsidR="00446834" w:rsidP="003F4FB2">
            <w:pPr>
              <w:rPr>
                <w:sz w:val="24"/>
                <w:lang w:val="lv-LV"/>
              </w:rPr>
            </w:pPr>
          </w:p>
        </w:tc>
      </w:tr>
      <w:tr w:rsidTr="001026F8">
        <w:tblPrEx>
          <w:tblW w:w="9356" w:type="dxa"/>
          <w:tblInd w:w="108" w:type="dxa"/>
          <w:tblLook w:val="04A0"/>
        </w:tblPrEx>
        <w:tc>
          <w:tcPr>
            <w:tcW w:w="9356" w:type="dxa"/>
            <w:gridSpan w:val="3"/>
          </w:tcPr>
          <w:p w:rsidR="00FA0A56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E25E5D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E25E5D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bookmarkStart w:id="0" w:name="_GoBack"/>
            <w:bookmarkEnd w:id="0"/>
          </w:p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 Juņina, 63423795, 26481579</w:t>
            </w:r>
          </w:p>
        </w:tc>
      </w:tr>
      <w:tr w:rsidTr="001026F8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  <w:gridSpan w:val="3"/>
          </w:tcPr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FB48CC" w:rsidP="00D84C4B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>
    <w:pPr>
      <w:pStyle w:val="Footer"/>
      <w:rPr>
        <w:sz w:val="20"/>
        <w:lang w:val="lv-LV"/>
      </w:rPr>
    </w:pPr>
  </w:p>
  <w:p w:rsidR="002E3FF9" w:rsidRPr="00E53C2B" w:rsidP="00E53C2B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>
    <w:pPr>
      <w:pStyle w:val="Footer"/>
      <w:rPr>
        <w:sz w:val="20"/>
        <w:lang w:val="lv-LV"/>
      </w:rPr>
    </w:pPr>
  </w:p>
  <w:p w:rsidR="002E3FF9" w:rsidRPr="00022614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C51746" w:rsidRPr="00C752CC" w:rsidP="00C51746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C51746" w:rsidRPr="00C752CC" w:rsidP="00C51746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C51746" w:rsidRPr="0035491C" w:rsidP="00C51746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15.03.2023</w:t>
          </w:r>
        </w:p>
        <w:p w:rsidR="00C51746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2.4.6.-14/90</w:t>
          </w:r>
        </w:p>
      </w:tc>
    </w:tr>
  </w:tbl>
  <w:p w:rsidR="002E3FF9" w:rsidRPr="00783D52" w:rsidP="00633DAF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2E3FF9" w:rsidRPr="00633DAF" w:rsidP="00633DAF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1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13731"/>
    <w:rsid w:val="00013C1E"/>
    <w:rsid w:val="00022614"/>
    <w:rsid w:val="00023A19"/>
    <w:rsid w:val="00026343"/>
    <w:rsid w:val="00030236"/>
    <w:rsid w:val="000321C2"/>
    <w:rsid w:val="00035D24"/>
    <w:rsid w:val="00042421"/>
    <w:rsid w:val="00043DA9"/>
    <w:rsid w:val="00044E16"/>
    <w:rsid w:val="00050D51"/>
    <w:rsid w:val="00053E7A"/>
    <w:rsid w:val="00064EB8"/>
    <w:rsid w:val="00072159"/>
    <w:rsid w:val="00077CCF"/>
    <w:rsid w:val="00082050"/>
    <w:rsid w:val="00083D68"/>
    <w:rsid w:val="000854EB"/>
    <w:rsid w:val="000964F0"/>
    <w:rsid w:val="0009799A"/>
    <w:rsid w:val="000A19D0"/>
    <w:rsid w:val="000A4BD0"/>
    <w:rsid w:val="000C05D2"/>
    <w:rsid w:val="000D16F0"/>
    <w:rsid w:val="000D509E"/>
    <w:rsid w:val="000E537B"/>
    <w:rsid w:val="000E5403"/>
    <w:rsid w:val="000F173F"/>
    <w:rsid w:val="001026F8"/>
    <w:rsid w:val="00104812"/>
    <w:rsid w:val="00106D19"/>
    <w:rsid w:val="00114A2B"/>
    <w:rsid w:val="00115CB8"/>
    <w:rsid w:val="00120046"/>
    <w:rsid w:val="0012286B"/>
    <w:rsid w:val="001421C1"/>
    <w:rsid w:val="00151696"/>
    <w:rsid w:val="00161456"/>
    <w:rsid w:val="0017534B"/>
    <w:rsid w:val="00182E1B"/>
    <w:rsid w:val="001849BB"/>
    <w:rsid w:val="00185E48"/>
    <w:rsid w:val="00195FCD"/>
    <w:rsid w:val="00196AAD"/>
    <w:rsid w:val="001A01E9"/>
    <w:rsid w:val="001A06F3"/>
    <w:rsid w:val="001B2A25"/>
    <w:rsid w:val="001B33C1"/>
    <w:rsid w:val="001B5085"/>
    <w:rsid w:val="001D263B"/>
    <w:rsid w:val="001E4D39"/>
    <w:rsid w:val="001F5AE3"/>
    <w:rsid w:val="0020601E"/>
    <w:rsid w:val="00211C26"/>
    <w:rsid w:val="002213CB"/>
    <w:rsid w:val="00235489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2FC6"/>
    <w:rsid w:val="00293118"/>
    <w:rsid w:val="0029369A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07F9C"/>
    <w:rsid w:val="00327535"/>
    <w:rsid w:val="00327CF0"/>
    <w:rsid w:val="0033268D"/>
    <w:rsid w:val="003341DA"/>
    <w:rsid w:val="00335A3F"/>
    <w:rsid w:val="00335C85"/>
    <w:rsid w:val="0033695B"/>
    <w:rsid w:val="00351B81"/>
    <w:rsid w:val="0035206D"/>
    <w:rsid w:val="0035491C"/>
    <w:rsid w:val="00356069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C3E5A"/>
    <w:rsid w:val="003E0BEB"/>
    <w:rsid w:val="003E47EF"/>
    <w:rsid w:val="003E6927"/>
    <w:rsid w:val="003F0398"/>
    <w:rsid w:val="003F254B"/>
    <w:rsid w:val="003F33B7"/>
    <w:rsid w:val="003F4FB2"/>
    <w:rsid w:val="004029B5"/>
    <w:rsid w:val="00402D47"/>
    <w:rsid w:val="00414F31"/>
    <w:rsid w:val="0042003F"/>
    <w:rsid w:val="00446834"/>
    <w:rsid w:val="00455EF6"/>
    <w:rsid w:val="0046092E"/>
    <w:rsid w:val="004610E8"/>
    <w:rsid w:val="00465EA4"/>
    <w:rsid w:val="00472C6E"/>
    <w:rsid w:val="004810B2"/>
    <w:rsid w:val="004829EA"/>
    <w:rsid w:val="004912DE"/>
    <w:rsid w:val="00494EA2"/>
    <w:rsid w:val="004A2594"/>
    <w:rsid w:val="004A7019"/>
    <w:rsid w:val="004B1B8D"/>
    <w:rsid w:val="004B1FAC"/>
    <w:rsid w:val="004B7410"/>
    <w:rsid w:val="004C1A95"/>
    <w:rsid w:val="004C4FF2"/>
    <w:rsid w:val="004D4F8B"/>
    <w:rsid w:val="004D76F7"/>
    <w:rsid w:val="004E3A26"/>
    <w:rsid w:val="00502BCF"/>
    <w:rsid w:val="005049C7"/>
    <w:rsid w:val="0051632F"/>
    <w:rsid w:val="005218DB"/>
    <w:rsid w:val="0053740A"/>
    <w:rsid w:val="0054402C"/>
    <w:rsid w:val="005514D8"/>
    <w:rsid w:val="00552816"/>
    <w:rsid w:val="00552D93"/>
    <w:rsid w:val="00560950"/>
    <w:rsid w:val="00562B75"/>
    <w:rsid w:val="00567F04"/>
    <w:rsid w:val="0057015C"/>
    <w:rsid w:val="005827EC"/>
    <w:rsid w:val="00585B96"/>
    <w:rsid w:val="00594DBA"/>
    <w:rsid w:val="005A3CCD"/>
    <w:rsid w:val="005A4699"/>
    <w:rsid w:val="005B0F97"/>
    <w:rsid w:val="005B168C"/>
    <w:rsid w:val="00603BC3"/>
    <w:rsid w:val="00605D92"/>
    <w:rsid w:val="006205D2"/>
    <w:rsid w:val="00624DF5"/>
    <w:rsid w:val="00627CC4"/>
    <w:rsid w:val="00633DAF"/>
    <w:rsid w:val="00634800"/>
    <w:rsid w:val="00637195"/>
    <w:rsid w:val="00652EBB"/>
    <w:rsid w:val="00655D0B"/>
    <w:rsid w:val="00661E61"/>
    <w:rsid w:val="0068137B"/>
    <w:rsid w:val="006834AF"/>
    <w:rsid w:val="006A68D7"/>
    <w:rsid w:val="006B4E17"/>
    <w:rsid w:val="006B6E15"/>
    <w:rsid w:val="006C066D"/>
    <w:rsid w:val="006D1BA4"/>
    <w:rsid w:val="006D43A1"/>
    <w:rsid w:val="006D6ACF"/>
    <w:rsid w:val="006E06C3"/>
    <w:rsid w:val="006E3012"/>
    <w:rsid w:val="006E67AF"/>
    <w:rsid w:val="006F7A48"/>
    <w:rsid w:val="00703EF0"/>
    <w:rsid w:val="007101E3"/>
    <w:rsid w:val="00710429"/>
    <w:rsid w:val="00711CE3"/>
    <w:rsid w:val="00715894"/>
    <w:rsid w:val="00716181"/>
    <w:rsid w:val="007162E0"/>
    <w:rsid w:val="00726535"/>
    <w:rsid w:val="00736B8D"/>
    <w:rsid w:val="007472DF"/>
    <w:rsid w:val="00750DB1"/>
    <w:rsid w:val="00761EB0"/>
    <w:rsid w:val="007712CA"/>
    <w:rsid w:val="00777591"/>
    <w:rsid w:val="00783D52"/>
    <w:rsid w:val="0078490C"/>
    <w:rsid w:val="00793B1C"/>
    <w:rsid w:val="007952D0"/>
    <w:rsid w:val="0079632A"/>
    <w:rsid w:val="007A1D2D"/>
    <w:rsid w:val="007A5202"/>
    <w:rsid w:val="007B147E"/>
    <w:rsid w:val="007B3BA4"/>
    <w:rsid w:val="007C262C"/>
    <w:rsid w:val="007F2704"/>
    <w:rsid w:val="00810FA9"/>
    <w:rsid w:val="0081114D"/>
    <w:rsid w:val="008179CE"/>
    <w:rsid w:val="00822BBD"/>
    <w:rsid w:val="008263E6"/>
    <w:rsid w:val="008355A6"/>
    <w:rsid w:val="00840480"/>
    <w:rsid w:val="00842E5D"/>
    <w:rsid w:val="008477A3"/>
    <w:rsid w:val="008525E4"/>
    <w:rsid w:val="00872DDD"/>
    <w:rsid w:val="00887C47"/>
    <w:rsid w:val="0089710B"/>
    <w:rsid w:val="008A1242"/>
    <w:rsid w:val="008A3DA7"/>
    <w:rsid w:val="008A6AAF"/>
    <w:rsid w:val="008B735A"/>
    <w:rsid w:val="008C06D3"/>
    <w:rsid w:val="008C37E6"/>
    <w:rsid w:val="008D0049"/>
    <w:rsid w:val="008D0063"/>
    <w:rsid w:val="008D1487"/>
    <w:rsid w:val="008E0C54"/>
    <w:rsid w:val="008E3B42"/>
    <w:rsid w:val="00900669"/>
    <w:rsid w:val="00911A26"/>
    <w:rsid w:val="00913347"/>
    <w:rsid w:val="00927BC3"/>
    <w:rsid w:val="009313A7"/>
    <w:rsid w:val="009428A9"/>
    <w:rsid w:val="009502DD"/>
    <w:rsid w:val="009560BB"/>
    <w:rsid w:val="009561DA"/>
    <w:rsid w:val="00961665"/>
    <w:rsid w:val="00970945"/>
    <w:rsid w:val="00970D38"/>
    <w:rsid w:val="00971A74"/>
    <w:rsid w:val="00974617"/>
    <w:rsid w:val="00977146"/>
    <w:rsid w:val="00983C0F"/>
    <w:rsid w:val="00987D1B"/>
    <w:rsid w:val="00995ED2"/>
    <w:rsid w:val="009B1E52"/>
    <w:rsid w:val="009B4FCF"/>
    <w:rsid w:val="009B58B6"/>
    <w:rsid w:val="009C43C4"/>
    <w:rsid w:val="009C7C74"/>
    <w:rsid w:val="009D2BEB"/>
    <w:rsid w:val="009D53D1"/>
    <w:rsid w:val="009E5EB3"/>
    <w:rsid w:val="009E625D"/>
    <w:rsid w:val="009F3D20"/>
    <w:rsid w:val="009F5F1F"/>
    <w:rsid w:val="00A0044F"/>
    <w:rsid w:val="00A02B48"/>
    <w:rsid w:val="00A10828"/>
    <w:rsid w:val="00A1539A"/>
    <w:rsid w:val="00A22706"/>
    <w:rsid w:val="00A26FE5"/>
    <w:rsid w:val="00A27DF4"/>
    <w:rsid w:val="00A31F56"/>
    <w:rsid w:val="00A32158"/>
    <w:rsid w:val="00A47DD5"/>
    <w:rsid w:val="00A50189"/>
    <w:rsid w:val="00A51A91"/>
    <w:rsid w:val="00A5240D"/>
    <w:rsid w:val="00A54A76"/>
    <w:rsid w:val="00A7176E"/>
    <w:rsid w:val="00A71A45"/>
    <w:rsid w:val="00A71DD7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041C0"/>
    <w:rsid w:val="00B05CEE"/>
    <w:rsid w:val="00B22CEB"/>
    <w:rsid w:val="00B23A64"/>
    <w:rsid w:val="00B43275"/>
    <w:rsid w:val="00B506D3"/>
    <w:rsid w:val="00B544BA"/>
    <w:rsid w:val="00B82621"/>
    <w:rsid w:val="00B8747E"/>
    <w:rsid w:val="00B9671F"/>
    <w:rsid w:val="00B97258"/>
    <w:rsid w:val="00B97893"/>
    <w:rsid w:val="00BA0535"/>
    <w:rsid w:val="00BA1C9D"/>
    <w:rsid w:val="00BA6305"/>
    <w:rsid w:val="00BB6E4E"/>
    <w:rsid w:val="00BC31EE"/>
    <w:rsid w:val="00BC4CF6"/>
    <w:rsid w:val="00BC535B"/>
    <w:rsid w:val="00BC67F6"/>
    <w:rsid w:val="00BC7ED9"/>
    <w:rsid w:val="00BD5879"/>
    <w:rsid w:val="00BE02B1"/>
    <w:rsid w:val="00BE167E"/>
    <w:rsid w:val="00BE5727"/>
    <w:rsid w:val="00BF0884"/>
    <w:rsid w:val="00BF195D"/>
    <w:rsid w:val="00BF20F8"/>
    <w:rsid w:val="00C108EE"/>
    <w:rsid w:val="00C17178"/>
    <w:rsid w:val="00C26E07"/>
    <w:rsid w:val="00C274B1"/>
    <w:rsid w:val="00C33487"/>
    <w:rsid w:val="00C37A2B"/>
    <w:rsid w:val="00C42025"/>
    <w:rsid w:val="00C45AD6"/>
    <w:rsid w:val="00C51746"/>
    <w:rsid w:val="00C55AB8"/>
    <w:rsid w:val="00C55C99"/>
    <w:rsid w:val="00C64DEC"/>
    <w:rsid w:val="00C7353D"/>
    <w:rsid w:val="00C752CC"/>
    <w:rsid w:val="00C82CA2"/>
    <w:rsid w:val="00C846F6"/>
    <w:rsid w:val="00C96C06"/>
    <w:rsid w:val="00CA2482"/>
    <w:rsid w:val="00CA4104"/>
    <w:rsid w:val="00CA6198"/>
    <w:rsid w:val="00CA75C7"/>
    <w:rsid w:val="00CA7CFD"/>
    <w:rsid w:val="00CB25B0"/>
    <w:rsid w:val="00CE5204"/>
    <w:rsid w:val="00CF27A6"/>
    <w:rsid w:val="00D00A94"/>
    <w:rsid w:val="00D03C1D"/>
    <w:rsid w:val="00D03CB6"/>
    <w:rsid w:val="00D1528A"/>
    <w:rsid w:val="00D157DB"/>
    <w:rsid w:val="00D20B94"/>
    <w:rsid w:val="00D22AA0"/>
    <w:rsid w:val="00D22D7F"/>
    <w:rsid w:val="00D25B44"/>
    <w:rsid w:val="00D3465C"/>
    <w:rsid w:val="00D41D86"/>
    <w:rsid w:val="00D437BF"/>
    <w:rsid w:val="00D56169"/>
    <w:rsid w:val="00D65B8D"/>
    <w:rsid w:val="00D7017A"/>
    <w:rsid w:val="00D71A5E"/>
    <w:rsid w:val="00D72ED9"/>
    <w:rsid w:val="00D75738"/>
    <w:rsid w:val="00D84ADB"/>
    <w:rsid w:val="00D84C4B"/>
    <w:rsid w:val="00D92A07"/>
    <w:rsid w:val="00DA043F"/>
    <w:rsid w:val="00DA57E4"/>
    <w:rsid w:val="00DB4C60"/>
    <w:rsid w:val="00DB6B34"/>
    <w:rsid w:val="00DB74BC"/>
    <w:rsid w:val="00DC0FC4"/>
    <w:rsid w:val="00DD7C9A"/>
    <w:rsid w:val="00DF208A"/>
    <w:rsid w:val="00DF7584"/>
    <w:rsid w:val="00E1056C"/>
    <w:rsid w:val="00E1419D"/>
    <w:rsid w:val="00E17CE0"/>
    <w:rsid w:val="00E25E5D"/>
    <w:rsid w:val="00E44C99"/>
    <w:rsid w:val="00E50C24"/>
    <w:rsid w:val="00E53C2B"/>
    <w:rsid w:val="00E62112"/>
    <w:rsid w:val="00E66AC6"/>
    <w:rsid w:val="00E76432"/>
    <w:rsid w:val="00E82EDD"/>
    <w:rsid w:val="00E85C1F"/>
    <w:rsid w:val="00E90474"/>
    <w:rsid w:val="00E93949"/>
    <w:rsid w:val="00EA22ED"/>
    <w:rsid w:val="00EB30AD"/>
    <w:rsid w:val="00EB4119"/>
    <w:rsid w:val="00EB5F72"/>
    <w:rsid w:val="00EE70C4"/>
    <w:rsid w:val="00EF09E1"/>
    <w:rsid w:val="00EF5EB7"/>
    <w:rsid w:val="00F000F0"/>
    <w:rsid w:val="00F03C83"/>
    <w:rsid w:val="00F11610"/>
    <w:rsid w:val="00F13A76"/>
    <w:rsid w:val="00F14327"/>
    <w:rsid w:val="00F26404"/>
    <w:rsid w:val="00F30519"/>
    <w:rsid w:val="00F409DC"/>
    <w:rsid w:val="00F43670"/>
    <w:rsid w:val="00F54249"/>
    <w:rsid w:val="00F61CB9"/>
    <w:rsid w:val="00F65A02"/>
    <w:rsid w:val="00F70D34"/>
    <w:rsid w:val="00F7784C"/>
    <w:rsid w:val="00F862CF"/>
    <w:rsid w:val="00F92539"/>
    <w:rsid w:val="00F96A56"/>
    <w:rsid w:val="00FA0A56"/>
    <w:rsid w:val="00FA7E86"/>
    <w:rsid w:val="00FB1B4B"/>
    <w:rsid w:val="00FB1D92"/>
    <w:rsid w:val="00FB20C5"/>
    <w:rsid w:val="00FB38EE"/>
    <w:rsid w:val="00FB48CC"/>
    <w:rsid w:val="00FC06C2"/>
    <w:rsid w:val="00FD0729"/>
    <w:rsid w:val="00FD26CB"/>
    <w:rsid w:val="00FD4484"/>
    <w:rsid w:val="00FD4D3A"/>
    <w:rsid w:val="00FD53C4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083741A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gwtext-compositecellchild">
    <w:name w:val="gwtext-compositecellchild"/>
    <w:basedOn w:val="DefaultParagraphFont"/>
    <w:rsid w:val="00A5240D"/>
  </w:style>
  <w:style w:type="paragraph" w:customStyle="1" w:styleId="Default">
    <w:name w:val="Default"/>
    <w:rsid w:val="00A5240D"/>
    <w:pPr>
      <w:autoSpaceDE w:val="0"/>
      <w:autoSpaceDN w:val="0"/>
      <w:adjustRightInd w:val="0"/>
    </w:pPr>
    <w:rPr>
      <w:color w:val="000000"/>
      <w:sz w:val="24"/>
      <w:szCs w:val="24"/>
      <w:lang w:val="lv-LV"/>
    </w:rPr>
  </w:style>
  <w:style w:type="character" w:customStyle="1" w:styleId="gwt-label">
    <w:name w:val="gwt-label"/>
    <w:basedOn w:val="DefaultParagraphFont"/>
    <w:rsid w:val="00DC0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F80B7-186D-464F-93C3-F5C32E90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3557</Words>
  <Characters>2029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7</cp:revision>
  <cp:lastPrinted>2017-09-20T12:25:00Z</cp:lastPrinted>
  <dcterms:created xsi:type="dcterms:W3CDTF">2023-03-15T07:51:00Z</dcterms:created>
  <dcterms:modified xsi:type="dcterms:W3CDTF">2023-03-15T09:10:00Z</dcterms:modified>
</cp:coreProperties>
</file>