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4EF0170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66909D4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51FE91A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7017128E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402FCEDE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343E44BE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0BB5EF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3DFECA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0860B3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16953A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Anna Marija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Lazarova</w:t>
            </w:r>
          </w:p>
        </w:tc>
      </w:tr>
      <w:tr w14:paraId="1339C1A3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F3660F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33225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8B9994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84F451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9C64E5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27.09.2023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B7A44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B257D9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14:paraId="3D54D0D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419A71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72D131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274280D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F10D55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9DD2FD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581DDA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220CAC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Ķengaraga iela 5/46, Rīga, LV-1063</w:t>
            </w:r>
          </w:p>
        </w:tc>
      </w:tr>
      <w:tr w14:paraId="7FFC809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3D6482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E9A9AD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C331D6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300CAB" w:rsidP="00E227D8" w14:paraId="14DEF2DC" w14:textId="77777777">
      <w:pPr>
        <w:rPr>
          <w:rFonts w:ascii="Times New Roman" w:hAnsi="Times New Roman" w:cs="Times New Roman"/>
          <w:sz w:val="2"/>
          <w:szCs w:val="24"/>
        </w:rPr>
      </w:pPr>
    </w:p>
    <w:p w:rsidR="00E227D8" w:rsidRPr="00B42A8D" w:rsidP="00070E23" w14:paraId="4817A41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/383</w:t>
      </w:r>
    </w:p>
    <w:p w:rsidR="00C959F6" w:rsidP="00070E23" w14:paraId="4DFEA26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300CAB" w14:paraId="3CA83A88" w14:textId="77777777">
      <w:pPr>
        <w:rPr>
          <w:rFonts w:ascii="Times New Roman" w:hAnsi="Times New Roman" w:cs="Times New Roman"/>
          <w:sz w:val="2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4C876619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1CDA3E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B60756" w14:paraId="7B96354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Daugavas stadiona </w:t>
            </w:r>
            <w:bookmarkStart w:id="0" w:name="_GoBack"/>
            <w:bookmarkEnd w:id="0"/>
            <w:r w:rsidR="00B60756">
              <w:rPr>
                <w:rFonts w:ascii="Times New Roman" w:hAnsi="Times New Roman" w:cs="Times New Roman"/>
                <w:sz w:val="24"/>
              </w:rPr>
              <w:t>247a kabinets, kas paredzēts “</w:t>
            </w:r>
            <w:r w:rsidRPr="00B60756" w:rsidR="00B60756">
              <w:rPr>
                <w:rFonts w:ascii="Times New Roman" w:hAnsi="Times New Roman" w:cs="Times New Roman"/>
                <w:sz w:val="24"/>
              </w:rPr>
              <w:t>Tehnoprātnieka</w:t>
            </w:r>
            <w:r w:rsidRPr="00B60756" w:rsidR="00B6075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60756" w:rsidR="00B60756">
              <w:rPr>
                <w:rFonts w:ascii="Times New Roman" w:hAnsi="Times New Roman" w:cs="Times New Roman"/>
                <w:sz w:val="24"/>
              </w:rPr>
              <w:t>BootCamp</w:t>
            </w:r>
            <w:r w:rsidRPr="00B60756" w:rsidR="00B60756">
              <w:rPr>
                <w:rFonts w:ascii="Times New Roman" w:hAnsi="Times New Roman" w:cs="Times New Roman"/>
                <w:sz w:val="24"/>
              </w:rPr>
              <w:t xml:space="preserve">: </w:t>
            </w:r>
          </w:p>
        </w:tc>
      </w:tr>
      <w:tr w14:paraId="79108DB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B60756" w14:paraId="01649D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60756" w:rsidRPr="00E227D8" w:rsidP="0076330A" w14:paraId="0C000D72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B60756">
              <w:rPr>
                <w:rFonts w:ascii="Times New Roman" w:hAnsi="Times New Roman" w:cs="Times New Roman"/>
                <w:sz w:val="24"/>
              </w:rPr>
              <w:t>Minecraft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 xml:space="preserve"> dienas nometnes organizēšanai (turpmāk – Objekts)</w:t>
            </w:r>
            <w:r w:rsidR="000E19C9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039533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B1A109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1FA73C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A4F5B6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23B4E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834528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1636A" w:rsidR="00B6075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Augšiela</w:t>
            </w:r>
            <w:r w:rsidRPr="00F1636A" w:rsidR="00B6075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1, Rīga</w:t>
            </w:r>
            <w:r w:rsidR="00B6075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, LV-1009</w:t>
            </w:r>
            <w:r w:rsidR="000E19C9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14:paraId="0D8ED70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5172BED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3A0FDC9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6BFED0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BDB6A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B60756" w14:paraId="6B90A2B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60756">
              <w:rPr>
                <w:rFonts w:ascii="Times New Roman" w:hAnsi="Times New Roman" w:cs="Times New Roman"/>
                <w:sz w:val="24"/>
              </w:rPr>
              <w:t>SIA</w:t>
            </w:r>
            <w:r w:rsidRPr="00B60756" w:rsidR="00B60756">
              <w:rPr>
                <w:rFonts w:ascii="Times New Roman" w:hAnsi="Times New Roman" w:cs="Times New Roman"/>
                <w:sz w:val="24"/>
              </w:rPr>
              <w:t xml:space="preserve"> "Latvijas Nacionālais sporta centrs"</w:t>
            </w:r>
          </w:p>
        </w:tc>
      </w:tr>
      <w:tr w14:paraId="056D410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BF4DA3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B64646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979230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B6564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BBAD48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56">
              <w:rPr>
                <w:rFonts w:ascii="Times New Roman" w:hAnsi="Times New Roman" w:cs="Times New Roman"/>
                <w:sz w:val="24"/>
                <w:szCs w:val="24"/>
              </w:rPr>
              <w:t>Augšiela</w:t>
            </w:r>
            <w:r w:rsidRPr="00B60756">
              <w:rPr>
                <w:rFonts w:ascii="Times New Roman" w:hAnsi="Times New Roman" w:cs="Times New Roman"/>
                <w:sz w:val="24"/>
                <w:szCs w:val="24"/>
              </w:rPr>
              <w:t xml:space="preserve"> 1, Rīga, LV-1009</w:t>
            </w:r>
            <w:r w:rsidR="000E19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615183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7419C6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B1A2BF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2193B1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24FCB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A4D49E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60756">
              <w:rPr>
                <w:rFonts w:ascii="Times New Roman" w:hAnsi="Times New Roman" w:cs="Times New Roman"/>
                <w:sz w:val="24"/>
              </w:rPr>
              <w:t xml:space="preserve">nometnes vadītājas Annas Marijas Lazarevas 2023.gada 25.septembra </w:t>
            </w:r>
          </w:p>
        </w:tc>
      </w:tr>
      <w:tr w14:paraId="7852E4F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60756" w14:paraId="1CFD04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60756" w:rsidRPr="00E227D8" w:rsidP="00B60756" w14:paraId="31A7401A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iesniegums </w:t>
            </w:r>
            <w:r>
              <w:rPr>
                <w:rFonts w:ascii="Times New Roman" w:hAnsi="Times New Roman" w:cs="Times New Roman"/>
                <w:sz w:val="24"/>
              </w:rPr>
              <w:t xml:space="preserve">Valsts ugunsdzēsības un glābšanas dienesta Rīgas reģiona pārvaldē reģistrēts </w:t>
            </w:r>
          </w:p>
        </w:tc>
      </w:tr>
      <w:tr w14:paraId="56C928B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60756" w14:paraId="1F2772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60756" w:rsidP="0076330A" w14:paraId="4763B2A4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2023.gada</w:t>
            </w:r>
            <w:r w:rsidR="000E19C9">
              <w:rPr>
                <w:rFonts w:ascii="Times New Roman" w:hAnsi="Times New Roman" w:cs="Times New Roman"/>
                <w:sz w:val="24"/>
              </w:rPr>
              <w:t xml:space="preserve"> 25.septembrī ar Nr.</w:t>
            </w:r>
            <w:r w:rsidR="000E19C9">
              <w:rPr>
                <w:rFonts w:ascii="Times New Roman" w:hAnsi="Times New Roman" w:cs="Times New Roman"/>
                <w:color w:val="000000" w:themeColor="text1"/>
                <w:sz w:val="24"/>
              </w:rPr>
              <w:t>22/8-1.5.1/2316.</w:t>
            </w:r>
          </w:p>
        </w:tc>
      </w:tr>
      <w:tr w14:paraId="6D73A78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E2C37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1607BA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888517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8EED0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CB9A1F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9C9">
              <w:rPr>
                <w:rFonts w:ascii="Times New Roman" w:hAnsi="Times New Roman" w:cs="Times New Roman"/>
                <w:sz w:val="24"/>
                <w:szCs w:val="24"/>
              </w:rPr>
              <w:t>Daugavas st</w:t>
            </w:r>
            <w:r w:rsidR="00300CAB">
              <w:rPr>
                <w:rFonts w:ascii="Times New Roman" w:hAnsi="Times New Roman" w:cs="Times New Roman"/>
                <w:sz w:val="24"/>
                <w:szCs w:val="24"/>
              </w:rPr>
              <w:t>adiona telpas, kas aprīkotas ar</w:t>
            </w:r>
          </w:p>
        </w:tc>
      </w:tr>
      <w:tr w14:paraId="31265C9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00CAB" w14:paraId="70A9DA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00CAB" w:rsidRPr="00E227D8" w:rsidP="0076330A" w14:paraId="3F33613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automātisko ugunsgrēka atklāšanas un trauksmes signalizācijas sistēmu, automātisko balss </w:t>
            </w:r>
          </w:p>
        </w:tc>
      </w:tr>
      <w:tr w14:paraId="1090BD7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00CAB" w14:paraId="27BA06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00CAB" w:rsidP="00300CAB" w14:paraId="26A12EE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ugunsgrēka izziņošanas sistēmu, iekšējo</w:t>
            </w:r>
            <w:r w:rsidRPr="00300CAB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ūdensvada krānu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sistēmu un </w:t>
            </w:r>
          </w:p>
        </w:tc>
      </w:tr>
      <w:tr w14:paraId="13CF107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00CAB" w14:paraId="1BC05F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00CAB" w:rsidP="0076330A" w14:paraId="3E09AA1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</w:p>
        </w:tc>
      </w:tr>
      <w:tr w14:paraId="6A76F8A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9B6A1F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E7004D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AFC8FC2" w14:textId="77777777" w:rsidTr="000E19C9">
        <w:tblPrEx>
          <w:tblW w:w="9924" w:type="dxa"/>
          <w:tblInd w:w="-426" w:type="dxa"/>
          <w:tblLayout w:type="fixed"/>
          <w:tblLook w:val="04A0"/>
        </w:tblPrEx>
        <w:trPr>
          <w:trHeight w:val="125"/>
        </w:trPr>
        <w:tc>
          <w:tcPr>
            <w:tcW w:w="426" w:type="dxa"/>
          </w:tcPr>
          <w:p w:rsidR="00E227D8" w:rsidRPr="00E227D8" w14:paraId="712E40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E19C9" w14:paraId="1670A87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9C9">
              <w:rPr>
                <w:rFonts w:ascii="Times New Roman" w:hAnsi="Times New Roman" w:cs="Times New Roman"/>
                <w:sz w:val="24"/>
                <w:szCs w:val="24"/>
              </w:rPr>
              <w:t>Ugunsdrošības pārkāpumi netika</w:t>
            </w:r>
          </w:p>
        </w:tc>
      </w:tr>
      <w:tr w14:paraId="6213A917" w14:textId="77777777" w:rsidTr="000E19C9">
        <w:tblPrEx>
          <w:tblW w:w="9924" w:type="dxa"/>
          <w:tblInd w:w="-426" w:type="dxa"/>
          <w:tblLayout w:type="fixed"/>
          <w:tblLook w:val="04A0"/>
        </w:tblPrEx>
        <w:trPr>
          <w:trHeight w:val="125"/>
        </w:trPr>
        <w:tc>
          <w:tcPr>
            <w:tcW w:w="426" w:type="dxa"/>
          </w:tcPr>
          <w:p w:rsidR="000E19C9" w14:paraId="462409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E19C9" w:rsidRPr="00E227D8" w:rsidP="000E19C9" w14:paraId="6F81CFF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konstatēti.</w:t>
            </w:r>
          </w:p>
        </w:tc>
      </w:tr>
      <w:tr w14:paraId="7FB9CA3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74AD5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CEBDE3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93E80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58F63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8F4250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E19C9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3091F54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DDEFA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E4F3AD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47155D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A7C23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761226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D048B" w:rsidR="000E19C9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2C675A6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E19C9" w14:paraId="2AF792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E19C9" w:rsidRPr="00E227D8" w:rsidP="0076330A" w14:paraId="76B22CA3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D048B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4066A40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405197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2AF76A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305A67B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CAF7A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2F9B32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D048B" w:rsidR="000E19C9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2B27CA3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17497FB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79B57E1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762AE8" w:rsidP="00300CAB" w14:paraId="54645C0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300CAB" w:rsidRPr="00300CAB" w:rsidP="00300CAB" w14:paraId="292C023E" w14:textId="77777777">
      <w:pPr>
        <w:spacing w:after="0"/>
        <w:ind w:firstLine="567"/>
        <w:jc w:val="both"/>
        <w:rPr>
          <w:rFonts w:ascii="Times New Roman" w:hAnsi="Times New Roman" w:cs="Times New Roman"/>
          <w:sz w:val="2"/>
        </w:rPr>
      </w:pPr>
    </w:p>
    <w:p w:rsidR="00B245E2" w:rsidRPr="007D2C05" w:rsidP="006962E5" w14:paraId="185EBBC0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7CBB368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055563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D1A9725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1CAE7DB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0255E5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499CD37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4A087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300CAB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D8D0B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7015E5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A8C1C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C2C252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A.Dobrovoļskis</w:t>
            </w:r>
          </w:p>
        </w:tc>
      </w:tr>
      <w:tr w14:paraId="53926255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0B62897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E40E6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ADCC2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21D6B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DBE96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31D32867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0CC1C2E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06603B2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Pr="00300CAB" w:rsidP="007D2C05" w14:paraId="005DBB7C" w14:textId="777777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0CAB">
              <w:rPr>
                <w:rFonts w:ascii="Times New Roman" w:hAnsi="Times New Roman" w:cs="Times New Roman"/>
                <w:i/>
                <w:sz w:val="24"/>
                <w:szCs w:val="24"/>
              </w:rPr>
              <w:t>Atzinums nosūtīts uz e-pastu info@inovacijuskola.lv</w:t>
            </w:r>
          </w:p>
        </w:tc>
        <w:tc>
          <w:tcPr>
            <w:tcW w:w="284" w:type="dxa"/>
            <w:vAlign w:val="bottom"/>
          </w:tcPr>
          <w:p w:rsidR="007D2C05" w:rsidP="007D2C05" w14:paraId="26EE28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199BBA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D663C98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4C8E03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94F65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15E42B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62F84A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801218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0E704BF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051E988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00CAB" w:rsidRPr="00762AE8" w:rsidP="00300CAB" w14:paraId="1522D148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300CAB" w:rsidRPr="00762AE8" w:rsidP="00300CAB" w14:paraId="73C37558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3339967"/>
      <w:docPartObj>
        <w:docPartGallery w:val="Page Numbers (Top of Page)"/>
        <w:docPartUnique/>
      </w:docPartObj>
    </w:sdtPr>
    <w:sdtContent>
      <w:p w:rsidR="00E227D8" w:rsidRPr="00762AE8" w14:paraId="5F7DDBC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00CA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A65F45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52300682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0E19C9"/>
    <w:rsid w:val="00124D71"/>
    <w:rsid w:val="00130CCD"/>
    <w:rsid w:val="0015650A"/>
    <w:rsid w:val="00260584"/>
    <w:rsid w:val="00281811"/>
    <w:rsid w:val="00295194"/>
    <w:rsid w:val="00300CAB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88761C"/>
    <w:rsid w:val="00921AD0"/>
    <w:rsid w:val="00922C9D"/>
    <w:rsid w:val="009469BE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756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ED048B"/>
    <w:rsid w:val="00F1636A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8590B0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1817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Aleksandrs Dobrovoļskis</cp:lastModifiedBy>
  <cp:revision>9</cp:revision>
  <dcterms:created xsi:type="dcterms:W3CDTF">2022-12-19T10:05:00Z</dcterms:created>
  <dcterms:modified xsi:type="dcterms:W3CDTF">2023-09-26T09:03:00Z</dcterms:modified>
</cp:coreProperties>
</file>