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001CA907" w14:textId="77777777" w:rsidTr="00A24FDC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377434DC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07C8EC54" w14:textId="77777777" w:rsidTr="00A24FDC">
        <w:tblPrEx>
          <w:tblW w:w="0" w:type="auto"/>
          <w:jc w:val="center"/>
          <w:tblLook w:val="04A0"/>
        </w:tblPrEx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797B91" w:rsidRPr="00B77FE8" w:rsidP="00797B91" w14:paraId="668D217F" w14:textId="77777777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Pr="001F39A4" w:rsidR="001F39A4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P="00AB4441" w14:paraId="4F4AE891" w14:textId="77777777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</w:t>
            </w:r>
            <w:r w:rsidR="00F51398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Valmieras novads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LV-420</w:t>
            </w:r>
            <w:r w:rsidR="00AB4441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2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; tālr.: 64233468; e-pasts: vidzeme@vugd.gov.lv; www.vugd.gov.lv</w:t>
            </w:r>
          </w:p>
        </w:tc>
      </w:tr>
    </w:tbl>
    <w:p w:rsidR="00E227D8" w:rsidRPr="00E227D8" w:rsidP="00E227D8" w14:paraId="421F0A56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26423078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3BDC6B72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Gulbene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1212C4F7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751AF552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Jaunsardzes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 informācijas centrs</w:t>
            </w:r>
          </w:p>
        </w:tc>
      </w:tr>
      <w:tr w14:paraId="104239A6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544A31CD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D6566E1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7628A4A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6282C710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57AA3CCA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14.10.2024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8EB0705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2B792B6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Nr. 90009222536</w:t>
            </w:r>
          </w:p>
        </w:tc>
      </w:tr>
      <w:tr w14:paraId="1991CA1E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4E1B96F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137A652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9E4DAD" w14:paraId="59868B10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6A86DD91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0903AA8E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6CB2D244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23395BE3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Valdemāra iela 10/12, Rīgā, LV-1473</w:t>
            </w:r>
          </w:p>
        </w:tc>
      </w:tr>
      <w:tr w14:paraId="12C5C1E4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52EEF62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4669814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5EE5038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47AC0BDD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2E4FF46E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/254</w:t>
      </w:r>
    </w:p>
    <w:p w:rsidR="00C959F6" w:rsidP="00070E23" w14:paraId="4C60DCF4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3B0950F0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603DD512" w14:textId="77777777" w:rsidTr="00070E2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6F72C7E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4878CD" w14:paraId="216CA68B" w14:textId="2E6D3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878CD">
              <w:rPr>
                <w:rFonts w:ascii="Times New Roman" w:hAnsi="Times New Roman" w:cs="Times New Roman"/>
                <w:sz w:val="24"/>
              </w:rPr>
              <w:t>sporta un atpūtas bāzes “</w:t>
            </w:r>
            <w:r w:rsidR="004878CD">
              <w:rPr>
                <w:rFonts w:ascii="Times New Roman" w:hAnsi="Times New Roman" w:cs="Times New Roman"/>
                <w:sz w:val="24"/>
              </w:rPr>
              <w:t>Smeceres</w:t>
            </w:r>
            <w:r w:rsidR="004878CD">
              <w:rPr>
                <w:rFonts w:ascii="Times New Roman" w:hAnsi="Times New Roman" w:cs="Times New Roman"/>
                <w:sz w:val="24"/>
              </w:rPr>
              <w:t xml:space="preserve"> sils” </w:t>
            </w:r>
            <w:r w:rsidRPr="0072799A" w:rsidR="004878CD">
              <w:rPr>
                <w:rFonts w:ascii="Times New Roman" w:hAnsi="Times New Roman" w:cs="Times New Roman"/>
                <w:sz w:val="24"/>
              </w:rPr>
              <w:t xml:space="preserve">paredzētās trīs ēkas (kadastra </w:t>
            </w:r>
          </w:p>
        </w:tc>
      </w:tr>
      <w:tr w14:paraId="4DC42C71" w14:textId="77777777" w:rsidTr="00070E23">
        <w:tblPrEx>
          <w:tblW w:w="0" w:type="auto"/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4878CD" w14:paraId="7F896BF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4878CD" w:rsidRPr="00E227D8" w:rsidP="004878CD" w14:paraId="55FFB4B3" w14:textId="5243F585">
            <w:pPr>
              <w:rPr>
                <w:rFonts w:ascii="Times New Roman" w:hAnsi="Times New Roman" w:cs="Times New Roman"/>
                <w:sz w:val="24"/>
              </w:rPr>
            </w:pPr>
            <w:r w:rsidRPr="0072799A">
              <w:rPr>
                <w:rFonts w:ascii="Times New Roman" w:hAnsi="Times New Roman" w:cs="Times New Roman"/>
                <w:sz w:val="24"/>
              </w:rPr>
              <w:t>Nr.70660010096005; 70660010096006 un</w:t>
            </w:r>
            <w:r>
              <w:rPr>
                <w:rFonts w:ascii="Times New Roman" w:hAnsi="Times New Roman" w:cs="Times New Roman"/>
                <w:sz w:val="24"/>
              </w:rPr>
              <w:t xml:space="preserve"> 70660010096007).</w:t>
            </w:r>
          </w:p>
        </w:tc>
      </w:tr>
      <w:tr w14:paraId="67342F07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3F2404AE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63D46BB0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211B3BB6" w14:textId="77777777" w:rsidTr="00E60393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57FD158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2330C5A6" w14:textId="6512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2799A" w:rsidR="004878CD">
              <w:rPr>
                <w:rFonts w:ascii="Times New Roman" w:hAnsi="Times New Roman" w:cs="Times New Roman"/>
                <w:sz w:val="24"/>
              </w:rPr>
              <w:t>“Biatlona trase”, Lazdonas pagasts, Madonas novads, LV-4801.</w:t>
            </w:r>
          </w:p>
        </w:tc>
      </w:tr>
      <w:tr w14:paraId="5281118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070E23" w:rsidRPr="00070E23" w14:paraId="2CCE76C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14:paraId="07AEA874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1011CF0B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3C8B3CE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44ABDB88" w14:textId="43F0A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2799A" w:rsidR="004878CD">
              <w:rPr>
                <w:rFonts w:ascii="Times New Roman" w:hAnsi="Times New Roman" w:cs="Times New Roman"/>
                <w:sz w:val="24"/>
              </w:rPr>
              <w:t>Madonas novada pašvaldība,</w:t>
            </w:r>
          </w:p>
        </w:tc>
      </w:tr>
      <w:tr w14:paraId="058873D0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16409C49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47B85457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3DCE0249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E227D8" w14:paraId="5ECF9CB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5DBD2F57" w14:textId="77F4A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99A">
              <w:rPr>
                <w:rFonts w:ascii="Times New Roman" w:hAnsi="Times New Roman" w:cs="Times New Roman"/>
                <w:sz w:val="24"/>
              </w:rPr>
              <w:t>reģistrācijas Nr.90000054572,</w:t>
            </w:r>
            <w:r w:rsidRPr="0072799A">
              <w:rPr>
                <w:rFonts w:ascii="Times New Roman" w:hAnsi="Times New Roman" w:cs="Times New Roman"/>
                <w:sz w:val="24"/>
                <w:szCs w:val="24"/>
              </w:rPr>
              <w:t xml:space="preserve"> Saieta laukums 1, Madona, Madonas novads, LV-4801.</w:t>
            </w:r>
          </w:p>
        </w:tc>
      </w:tr>
      <w:tr w14:paraId="74CB9BDC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922C9D" w14:paraId="233A70A8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922C9D" w:rsidP="00922C9D" w14:paraId="1400911C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14:paraId="653831A7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936F5" w:rsidRPr="00E227D8" w:rsidP="00F936F5" w14:paraId="42274C1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936F5" w:rsidRPr="00E227D8" w:rsidP="00F936F5" w14:paraId="789E1FD5" w14:textId="482B9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nometnes vadītājas</w:t>
            </w:r>
            <w:r w:rsidRPr="0072799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Lāsmas </w:t>
            </w:r>
            <w:r>
              <w:rPr>
                <w:rFonts w:ascii="Times New Roman" w:hAnsi="Times New Roman" w:cs="Times New Roman"/>
                <w:sz w:val="24"/>
              </w:rPr>
              <w:t>Gabdulļinas</w:t>
            </w:r>
            <w:r>
              <w:rPr>
                <w:rFonts w:ascii="Times New Roman" w:hAnsi="Times New Roman" w:cs="Times New Roman"/>
                <w:sz w:val="24"/>
              </w:rPr>
              <w:t xml:space="preserve"> ( nometņu vadītājas </w:t>
            </w:r>
          </w:p>
        </w:tc>
      </w:tr>
      <w:tr w14:paraId="72B70BE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936F5" w:rsidP="00F936F5" w14:paraId="07C53E3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936F5" w:rsidRPr="00E227D8" w:rsidP="00F936F5" w14:paraId="34EFE87E" w14:textId="4677D46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aplicība</w:t>
            </w:r>
            <w:r>
              <w:rPr>
                <w:rFonts w:ascii="Times New Roman" w:hAnsi="Times New Roman" w:cs="Times New Roman"/>
                <w:sz w:val="24"/>
              </w:rPr>
              <w:t xml:space="preserve"> Nr. AM000015)</w:t>
            </w:r>
            <w:r w:rsidRPr="0072799A">
              <w:rPr>
                <w:rFonts w:ascii="Times New Roman" w:hAnsi="Times New Roman" w:cs="Times New Roman"/>
                <w:sz w:val="24"/>
              </w:rPr>
              <w:t xml:space="preserve"> iesniegums, Valsts</w:t>
            </w:r>
            <w:r w:rsidRPr="0072799A">
              <w:rPr>
                <w:rFonts w:ascii="Times New Roman" w:hAnsi="Times New Roman" w:cs="Times New Roman"/>
                <w:sz w:val="24"/>
              </w:rPr>
              <w:t xml:space="preserve"> ugunsdzēsības un glābšanas dienesta </w:t>
            </w:r>
          </w:p>
        </w:tc>
      </w:tr>
      <w:tr w14:paraId="1F115610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936F5" w:rsidP="00F936F5" w14:paraId="53139C1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936F5" w:rsidRPr="00E227D8" w:rsidP="00F936F5" w14:paraId="32591898" w14:textId="674EB97C">
            <w:pPr>
              <w:rPr>
                <w:rFonts w:ascii="Times New Roman" w:hAnsi="Times New Roman" w:cs="Times New Roman"/>
                <w:sz w:val="24"/>
              </w:rPr>
            </w:pPr>
            <w:r w:rsidRPr="0072799A">
              <w:rPr>
                <w:rFonts w:ascii="Times New Roman" w:hAnsi="Times New Roman" w:cs="Times New Roman"/>
                <w:sz w:val="24"/>
              </w:rPr>
              <w:t>Vidzemes reģiona</w:t>
            </w:r>
            <w:r>
              <w:rPr>
                <w:rFonts w:ascii="Times New Roman" w:hAnsi="Times New Roman" w:cs="Times New Roman"/>
                <w:sz w:val="24"/>
              </w:rPr>
              <w:t xml:space="preserve"> pārvaldē</w:t>
            </w:r>
            <w:r w:rsidRPr="0072799A">
              <w:rPr>
                <w:rFonts w:ascii="Times New Roman" w:hAnsi="Times New Roman" w:cs="Times New Roman"/>
                <w:sz w:val="24"/>
              </w:rPr>
              <w:t xml:space="preserve"> reģistrēts 202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  <w:r w:rsidRPr="0072799A">
              <w:rPr>
                <w:rFonts w:ascii="Times New Roman" w:hAnsi="Times New Roman" w:cs="Times New Roman"/>
                <w:sz w:val="24"/>
              </w:rPr>
              <w:t>.gada</w:t>
            </w:r>
            <w:r>
              <w:rPr>
                <w:rFonts w:ascii="Times New Roman" w:hAnsi="Times New Roman" w:cs="Times New Roman"/>
                <w:sz w:val="24"/>
              </w:rPr>
              <w:t xml:space="preserve"> 3.oktobrī ar Nr.22/10 – 1.4/696.</w:t>
            </w:r>
          </w:p>
        </w:tc>
      </w:tr>
      <w:tr w14:paraId="1CB264D4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37D5B68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1CC7166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59E46B2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936F5" w:rsidRPr="00E227D8" w:rsidP="00F936F5" w14:paraId="02D2C77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936F5" w:rsidRPr="00E227D8" w:rsidP="00F936F5" w14:paraId="6B3B381C" w14:textId="30899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99A">
              <w:rPr>
                <w:rFonts w:ascii="Times New Roman" w:hAnsi="Times New Roman" w:cs="Times New Roman"/>
                <w:sz w:val="24"/>
                <w:szCs w:val="24"/>
              </w:rPr>
              <w:t>trīs divstāvu koka guļbūves ēkas (vienas</w:t>
            </w:r>
          </w:p>
        </w:tc>
      </w:tr>
      <w:tr w14:paraId="6E03F783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936F5" w:rsidP="00F936F5" w14:paraId="7C465A5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936F5" w:rsidRPr="00E227D8" w:rsidP="00F936F5" w14:paraId="32046784" w14:textId="2A3FF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99A">
              <w:rPr>
                <w:rFonts w:ascii="Times New Roman" w:hAnsi="Times New Roman" w:cs="Times New Roman"/>
                <w:sz w:val="24"/>
                <w:szCs w:val="24"/>
              </w:rPr>
              <w:t>ēkas platība 98m²). Visas trīs ēkas aprīkotas ar automātisko ugunsgrēka atklāšanas un</w:t>
            </w:r>
          </w:p>
        </w:tc>
      </w:tr>
      <w:tr w14:paraId="3DBC48F4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936F5" w:rsidP="00F936F5" w14:paraId="000FA9D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936F5" w:rsidRPr="00E227D8" w:rsidP="00F936F5" w14:paraId="73F29EA0" w14:textId="1397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99A">
              <w:rPr>
                <w:rFonts w:ascii="Times New Roman" w:hAnsi="Times New Roman" w:cs="Times New Roman"/>
                <w:sz w:val="24"/>
                <w:szCs w:val="24"/>
              </w:rPr>
              <w:t>trauksmes signalizācijas sistēmu un nodrošinātas ar ugunsdzēsības aparātiem.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0E02D62C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F936F5" w:rsidP="00F936F5" w14:paraId="200E7FF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F936F5" w:rsidRPr="0072799A" w:rsidP="00F936F5" w14:paraId="675048B9" w14:textId="2839A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Evakuācijas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ceļi brīvi un izejas durvis viegli atveramas no telpu iekšpuses.</w:t>
            </w:r>
          </w:p>
        </w:tc>
      </w:tr>
      <w:tr w14:paraId="7E47B13E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2AEEC38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24D0EE0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25B3CA24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1F6794A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63BEB1B1" w14:textId="46888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36F5">
              <w:rPr>
                <w:rFonts w:ascii="Times New Roman" w:hAnsi="Times New Roman" w:cs="Times New Roman"/>
                <w:sz w:val="24"/>
                <w:szCs w:val="24"/>
              </w:rPr>
              <w:t>nav konstatēti.</w:t>
            </w:r>
          </w:p>
        </w:tc>
      </w:tr>
      <w:tr w14:paraId="52FCFBC6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7D5E7DB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2D0925D4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0B1EAC8A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E53B8E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7CE8D41F" w14:textId="52FC8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F936F5">
              <w:rPr>
                <w:rFonts w:ascii="Times New Roman" w:hAnsi="Times New Roman" w:cs="Times New Roman"/>
                <w:b/>
                <w:sz w:val="24"/>
              </w:rPr>
              <w:t>atbilst ugunsdrošības prasībām.</w:t>
            </w:r>
          </w:p>
        </w:tc>
      </w:tr>
      <w:tr w14:paraId="4A795B3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32CDE69A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20146BD4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0A80B33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6E35DF" w:rsidRPr="00E227D8" w:rsidP="006E35DF" w14:paraId="2CAE07F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E35DF" w:rsidRPr="00E227D8" w:rsidP="006E35DF" w14:paraId="2B74F357" w14:textId="76271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2799A">
              <w:rPr>
                <w:rFonts w:ascii="Times New Roman" w:hAnsi="Times New Roman" w:cs="Times New Roman"/>
                <w:sz w:val="24"/>
              </w:rPr>
              <w:t>Ministru kabineta 2009.gada 1.septembra noteikumu</w:t>
            </w:r>
          </w:p>
        </w:tc>
      </w:tr>
      <w:tr w14:paraId="46ADFEC8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6E35DF" w:rsidP="006E35DF" w14:paraId="1F1F044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6E35DF" w:rsidRPr="00E227D8" w:rsidP="006E35DF" w14:paraId="03F41A9F" w14:textId="5538AAE8">
            <w:pPr>
              <w:rPr>
                <w:rFonts w:ascii="Times New Roman" w:hAnsi="Times New Roman" w:cs="Times New Roman"/>
                <w:sz w:val="24"/>
              </w:rPr>
            </w:pPr>
            <w:r w:rsidRPr="0072799A">
              <w:rPr>
                <w:rFonts w:ascii="Times New Roman" w:hAnsi="Times New Roman" w:cs="Times New Roman"/>
                <w:sz w:val="24"/>
              </w:rPr>
              <w:t>Nr.981 “Bērnu nometņu organizēšanas un darbības kārtība” 8.5.apakšpunkta prasībām.</w:t>
            </w:r>
          </w:p>
        </w:tc>
      </w:tr>
      <w:tr w14:paraId="6F467B45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09C27F05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058F8DFB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072E8CCA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7DF402E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151FFCB6" w14:textId="11AA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E35DF">
              <w:rPr>
                <w:rFonts w:ascii="Times New Roman" w:hAnsi="Times New Roman" w:cs="Times New Roman"/>
                <w:sz w:val="24"/>
              </w:rPr>
              <w:t>Valsts izglītības satura centra nometņu reģistram.</w:t>
            </w:r>
          </w:p>
        </w:tc>
      </w:tr>
      <w:tr w14:paraId="4B5AAB09" w14:textId="77777777" w:rsidTr="004B095D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1FDBDD7A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227D8" w14:paraId="50CC5EB8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762AE8" w14:paraId="70604B36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762AE8" w14:paraId="393259BE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P="00B245E2" w14:paraId="5BA9A311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0C400965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8A1FE3" w14:paraId="15E1A33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Vidzemes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5D1C44"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Tērbatas ielā 9, Valmierā</w:t>
            </w:r>
            <w:r w:rsidR="00F51398">
              <w:rPr>
                <w:rFonts w:ascii="Times New Roman" w:hAnsi="Times New Roman"/>
                <w:color w:val="000000"/>
                <w:sz w:val="24"/>
                <w:szCs w:val="24"/>
              </w:rPr>
              <w:t>, Valmieras novadā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, LV-420</w:t>
            </w:r>
            <w:r w:rsidR="008A1FE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E60393" w:rsid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324A6D82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0FB51DF1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6C57EE9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50DE3081" w14:textId="77777777" w:rsidTr="00762AE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P="006E35DF" w14:paraId="0468F2F2" w14:textId="40348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99A">
              <w:rPr>
                <w:rFonts w:ascii="Times New Roman" w:hAnsi="Times New Roman" w:cs="Times New Roman"/>
                <w:sz w:val="24"/>
                <w:szCs w:val="24"/>
              </w:rPr>
              <w:t xml:space="preserve">Valsts ugunsdzēsības un glābšanas dienesta Vidzemes reģiona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pārvaldes</w:t>
            </w:r>
            <w:r w:rsidRPr="0072799A">
              <w:rPr>
                <w:rFonts w:ascii="Times New Roman" w:hAnsi="Times New Roman" w:cs="Times New Roman"/>
                <w:sz w:val="24"/>
                <w:szCs w:val="24"/>
              </w:rPr>
              <w:t xml:space="preserve"> Ugunsdrošības uzraudzības un civilās aizsardzības nodaļas inspekto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493CEA8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40FE3B3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7432CF0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P="006E35DF" w14:paraId="5C3DFB4A" w14:textId="27C9D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D.Upane</w:t>
            </w:r>
          </w:p>
        </w:tc>
      </w:tr>
      <w:tr w14:paraId="27DBE431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P="00B245E2" w14:paraId="76F7B0E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174AB1A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278D8FB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7CCEF64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P="00B245E2" w14:paraId="2ACA243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39CDE499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2AC78F49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6E8A5C17" w14:textId="77777777" w:rsidTr="00736BC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7D2C05" w14:paraId="44D0A4D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P="007D2C05" w14:paraId="13514E6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3138E3D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279383F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4CFBD12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73935CC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775AD3B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2F6FB336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6B3AEEDD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4EEA82BB" w14:textId="77777777">
      <w:pPr>
        <w:rPr>
          <w:rFonts w:ascii="Times New Roman" w:hAnsi="Times New Roman" w:cs="Times New Roman"/>
          <w:sz w:val="24"/>
          <w:szCs w:val="24"/>
        </w:rPr>
      </w:pPr>
    </w:p>
    <w:p w:rsidR="006E35DF" w:rsidP="007D2C05" w14:paraId="04C128B6" w14:textId="77777777">
      <w:pPr>
        <w:rPr>
          <w:rFonts w:ascii="Times New Roman" w:hAnsi="Times New Roman" w:cs="Times New Roman"/>
          <w:sz w:val="24"/>
          <w:szCs w:val="24"/>
        </w:rPr>
      </w:pPr>
    </w:p>
    <w:p w:rsidR="006E35DF" w:rsidP="007D2C05" w14:paraId="01438A5D" w14:textId="77777777">
      <w:pPr>
        <w:rPr>
          <w:rFonts w:ascii="Times New Roman" w:hAnsi="Times New Roman" w:cs="Times New Roman"/>
          <w:sz w:val="24"/>
          <w:szCs w:val="24"/>
        </w:rPr>
      </w:pPr>
    </w:p>
    <w:p w:rsidR="006E35DF" w:rsidP="007D2C05" w14:paraId="171FC6C3" w14:textId="77777777">
      <w:pPr>
        <w:rPr>
          <w:rFonts w:ascii="Times New Roman" w:hAnsi="Times New Roman" w:cs="Times New Roman"/>
          <w:sz w:val="24"/>
          <w:szCs w:val="24"/>
        </w:rPr>
      </w:pPr>
    </w:p>
    <w:p w:rsidR="006E35DF" w:rsidP="007D2C05" w14:paraId="3918EA6D" w14:textId="77777777">
      <w:pPr>
        <w:rPr>
          <w:rFonts w:ascii="Times New Roman" w:hAnsi="Times New Roman" w:cs="Times New Roman"/>
          <w:sz w:val="24"/>
          <w:szCs w:val="24"/>
        </w:rPr>
      </w:pPr>
    </w:p>
    <w:p w:rsidR="006E35DF" w:rsidP="007D2C05" w14:paraId="0BE636CC" w14:textId="77777777">
      <w:pPr>
        <w:rPr>
          <w:rFonts w:ascii="Times New Roman" w:hAnsi="Times New Roman" w:cs="Times New Roman"/>
          <w:sz w:val="24"/>
          <w:szCs w:val="24"/>
        </w:rPr>
      </w:pPr>
    </w:p>
    <w:p w:rsidR="006E35DF" w:rsidP="007D2C05" w14:paraId="19D0EE27" w14:textId="77777777">
      <w:pPr>
        <w:rPr>
          <w:rFonts w:ascii="Times New Roman" w:hAnsi="Times New Roman" w:cs="Times New Roman"/>
          <w:sz w:val="24"/>
          <w:szCs w:val="24"/>
        </w:rPr>
      </w:pPr>
    </w:p>
    <w:p w:rsidR="006E35DF" w:rsidP="007D2C05" w14:paraId="7F4D10ED" w14:textId="77777777">
      <w:pPr>
        <w:rPr>
          <w:rFonts w:ascii="Times New Roman" w:hAnsi="Times New Roman" w:cs="Times New Roman"/>
          <w:sz w:val="24"/>
          <w:szCs w:val="24"/>
        </w:rPr>
      </w:pPr>
    </w:p>
    <w:p w:rsidR="006E35DF" w:rsidP="007D2C05" w14:paraId="4A8F4E3B" w14:textId="77777777">
      <w:pPr>
        <w:rPr>
          <w:rFonts w:ascii="Times New Roman" w:hAnsi="Times New Roman" w:cs="Times New Roman"/>
          <w:sz w:val="24"/>
          <w:szCs w:val="24"/>
        </w:rPr>
      </w:pPr>
    </w:p>
    <w:p w:rsidR="006E35DF" w:rsidP="007D2C05" w14:paraId="76B90A44" w14:textId="77777777">
      <w:pPr>
        <w:rPr>
          <w:rFonts w:ascii="Times New Roman" w:hAnsi="Times New Roman" w:cs="Times New Roman"/>
          <w:sz w:val="24"/>
          <w:szCs w:val="24"/>
        </w:rPr>
      </w:pPr>
    </w:p>
    <w:p w:rsidR="006E35DF" w:rsidP="007D2C05" w14:paraId="33CBD4EE" w14:textId="77777777">
      <w:pPr>
        <w:rPr>
          <w:rFonts w:ascii="Times New Roman" w:hAnsi="Times New Roman" w:cs="Times New Roman"/>
          <w:sz w:val="24"/>
          <w:szCs w:val="24"/>
        </w:rPr>
      </w:pPr>
    </w:p>
    <w:p w:rsidR="006E35DF" w:rsidP="007D2C05" w14:paraId="2DB47C9D" w14:textId="77777777">
      <w:pPr>
        <w:rPr>
          <w:rFonts w:ascii="Times New Roman" w:hAnsi="Times New Roman" w:cs="Times New Roman"/>
          <w:sz w:val="24"/>
          <w:szCs w:val="24"/>
        </w:rPr>
      </w:pPr>
    </w:p>
    <w:p w:rsidR="006E35DF" w:rsidP="007D2C05" w14:paraId="001D57D3" w14:textId="77777777">
      <w:pPr>
        <w:rPr>
          <w:rFonts w:ascii="Times New Roman" w:hAnsi="Times New Roman" w:cs="Times New Roman"/>
          <w:sz w:val="24"/>
          <w:szCs w:val="24"/>
        </w:rPr>
      </w:pPr>
    </w:p>
    <w:p w:rsidR="006E35DF" w:rsidP="007D2C05" w14:paraId="00BEE364" w14:textId="77777777">
      <w:pPr>
        <w:rPr>
          <w:rFonts w:ascii="Times New Roman" w:hAnsi="Times New Roman" w:cs="Times New Roman"/>
          <w:sz w:val="24"/>
          <w:szCs w:val="24"/>
        </w:rPr>
      </w:pPr>
    </w:p>
    <w:p w:rsidR="006E35DF" w:rsidP="007D2C05" w14:paraId="36262D7A" w14:textId="77777777">
      <w:pPr>
        <w:rPr>
          <w:rFonts w:ascii="Times New Roman" w:hAnsi="Times New Roman" w:cs="Times New Roman"/>
          <w:sz w:val="24"/>
          <w:szCs w:val="24"/>
        </w:rPr>
      </w:pPr>
    </w:p>
    <w:p w:rsidR="006E35DF" w:rsidP="007D2C05" w14:paraId="71AB615E" w14:textId="77777777">
      <w:pPr>
        <w:rPr>
          <w:rFonts w:ascii="Times New Roman" w:hAnsi="Times New Roman" w:cs="Times New Roman"/>
          <w:sz w:val="24"/>
          <w:szCs w:val="24"/>
        </w:rPr>
      </w:pPr>
    </w:p>
    <w:p w:rsidR="006E35DF" w:rsidP="007D2C05" w14:paraId="56C35393" w14:textId="77777777">
      <w:pPr>
        <w:rPr>
          <w:rFonts w:ascii="Times New Roman" w:hAnsi="Times New Roman" w:cs="Times New Roman"/>
          <w:sz w:val="24"/>
          <w:szCs w:val="24"/>
        </w:rPr>
      </w:pPr>
    </w:p>
    <w:p w:rsidR="006E35DF" w:rsidP="007D2C05" w14:paraId="1E6A1522" w14:textId="77777777">
      <w:pPr>
        <w:rPr>
          <w:rFonts w:ascii="Times New Roman" w:hAnsi="Times New Roman" w:cs="Times New Roman"/>
          <w:sz w:val="24"/>
          <w:szCs w:val="24"/>
        </w:rPr>
      </w:pPr>
    </w:p>
    <w:p w:rsidR="006E35DF" w:rsidP="007D2C05" w14:paraId="66B96DF3" w14:textId="7777777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62AE8" w:rsidRPr="00762AE8" w:rsidP="00762AE8" w14:paraId="15A60FE3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P="00441E69" w14:paraId="1EBC23AD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P="00441E69" w14:paraId="32B15DC5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F2AD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551D50B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7B09CBD9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5A1BFCC3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3EEDF1A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1702328874"/>
      <w:docPartObj>
        <w:docPartGallery w:val="Page Numbers (Top of Page)"/>
        <w:docPartUnique/>
      </w:docPartObj>
    </w:sdtPr>
    <w:sdtContent>
      <w:p w:rsidR="00E227D8" w:rsidRPr="00762AE8" w14:paraId="61985DA1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E35D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2D4CD071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04D9B68F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3677C"/>
    <w:rsid w:val="00060BB1"/>
    <w:rsid w:val="00070E23"/>
    <w:rsid w:val="000E4899"/>
    <w:rsid w:val="00105EDB"/>
    <w:rsid w:val="00106941"/>
    <w:rsid w:val="0015650A"/>
    <w:rsid w:val="00175884"/>
    <w:rsid w:val="001A004B"/>
    <w:rsid w:val="001F39A4"/>
    <w:rsid w:val="0025180B"/>
    <w:rsid w:val="00276E52"/>
    <w:rsid w:val="00281811"/>
    <w:rsid w:val="0029382F"/>
    <w:rsid w:val="002C5914"/>
    <w:rsid w:val="002D69C2"/>
    <w:rsid w:val="00317542"/>
    <w:rsid w:val="003437F5"/>
    <w:rsid w:val="00346269"/>
    <w:rsid w:val="003B6A7C"/>
    <w:rsid w:val="003B78D3"/>
    <w:rsid w:val="00426EBD"/>
    <w:rsid w:val="00441E69"/>
    <w:rsid w:val="00483BBB"/>
    <w:rsid w:val="004878CD"/>
    <w:rsid w:val="004901B0"/>
    <w:rsid w:val="004B03FF"/>
    <w:rsid w:val="004B095D"/>
    <w:rsid w:val="004E6B03"/>
    <w:rsid w:val="00586BD3"/>
    <w:rsid w:val="00587D8F"/>
    <w:rsid w:val="00594CE4"/>
    <w:rsid w:val="005D1C44"/>
    <w:rsid w:val="005D635A"/>
    <w:rsid w:val="00635786"/>
    <w:rsid w:val="006E35DF"/>
    <w:rsid w:val="00724ED0"/>
    <w:rsid w:val="0072799A"/>
    <w:rsid w:val="00736BC1"/>
    <w:rsid w:val="00762AE8"/>
    <w:rsid w:val="007665C9"/>
    <w:rsid w:val="00794977"/>
    <w:rsid w:val="00794DFA"/>
    <w:rsid w:val="00797B91"/>
    <w:rsid w:val="007A187F"/>
    <w:rsid w:val="007D2C05"/>
    <w:rsid w:val="00884E35"/>
    <w:rsid w:val="008A1FE3"/>
    <w:rsid w:val="00922C9D"/>
    <w:rsid w:val="009529B9"/>
    <w:rsid w:val="00964438"/>
    <w:rsid w:val="0097786E"/>
    <w:rsid w:val="009E4DAD"/>
    <w:rsid w:val="00A025C5"/>
    <w:rsid w:val="00A24FDC"/>
    <w:rsid w:val="00A47DBC"/>
    <w:rsid w:val="00AB4441"/>
    <w:rsid w:val="00AD1F8A"/>
    <w:rsid w:val="00AF2AD4"/>
    <w:rsid w:val="00B00630"/>
    <w:rsid w:val="00B245E2"/>
    <w:rsid w:val="00B42A8D"/>
    <w:rsid w:val="00B42FA5"/>
    <w:rsid w:val="00B5539A"/>
    <w:rsid w:val="00B60EAD"/>
    <w:rsid w:val="00B660CC"/>
    <w:rsid w:val="00B77FE8"/>
    <w:rsid w:val="00B906D2"/>
    <w:rsid w:val="00B97A08"/>
    <w:rsid w:val="00BA29B2"/>
    <w:rsid w:val="00C33E3A"/>
    <w:rsid w:val="00C51BBF"/>
    <w:rsid w:val="00C522E2"/>
    <w:rsid w:val="00C74B0A"/>
    <w:rsid w:val="00C946FD"/>
    <w:rsid w:val="00C959F6"/>
    <w:rsid w:val="00CB3357"/>
    <w:rsid w:val="00D639C2"/>
    <w:rsid w:val="00D96668"/>
    <w:rsid w:val="00DB3B2E"/>
    <w:rsid w:val="00E0387C"/>
    <w:rsid w:val="00E227D8"/>
    <w:rsid w:val="00E60393"/>
    <w:rsid w:val="00F51398"/>
    <w:rsid w:val="00F936F5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9D3929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1970</Words>
  <Characters>1123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Dace Ilva</cp:lastModifiedBy>
  <cp:revision>12</cp:revision>
  <dcterms:created xsi:type="dcterms:W3CDTF">2022-12-19T09:19:00Z</dcterms:created>
  <dcterms:modified xsi:type="dcterms:W3CDTF">2024-10-14T11:11:00Z</dcterms:modified>
</cp:coreProperties>
</file>