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1157E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1157E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1157E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31157E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31157E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31157E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1157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31157EC" w14:textId="211A47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31157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31157EE" w14:textId="615FFC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“Džudo klubs “KIN””</w:t>
            </w:r>
          </w:p>
        </w:tc>
      </w:tr>
      <w:tr w14:paraId="231157F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31157F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1157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31157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31157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31157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1157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1157F6" w14:textId="5C8BEC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Reģ.Nr.40008170309</w:t>
            </w:r>
          </w:p>
        </w:tc>
      </w:tr>
      <w:tr w14:paraId="231157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1157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1157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31157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1157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1157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1157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1157FE" w14:textId="52F36C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Pērnavas iela 10-63, Jelgava, LV-3004</w:t>
            </w:r>
          </w:p>
        </w:tc>
      </w:tr>
      <w:tr w14:paraId="231158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1158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1158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1158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11580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11580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/149</w:t>
      </w:r>
    </w:p>
    <w:p w:rsidR="00C959F6" w:rsidP="00070E23" w14:paraId="2311580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2311580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7E9DD34" w14:textId="77777777" w:rsidTr="002C1B7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5B428D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2343B7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RTU bāze Ronīši</w:t>
            </w:r>
          </w:p>
        </w:tc>
      </w:tr>
      <w:tr w14:paraId="4E64C3FF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782E" w:rsidRPr="008E1CF0" w:rsidP="002C1B7D" w14:paraId="61D81C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3AB860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70BAAC" w14:textId="77777777" w:rsidTr="002C1B7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0ABFFF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02B7DB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RTU bāze Ronīši, Klapkalnciems, Tukuma novads</w:t>
            </w:r>
          </w:p>
        </w:tc>
      </w:tr>
      <w:tr w14:paraId="1134F350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A782E" w:rsidRPr="008E1CF0" w:rsidP="002C1B7D" w14:paraId="19B651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A782E" w:rsidRPr="008E1CF0" w:rsidP="002C1B7D" w14:paraId="026FAC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E84609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3766F1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03393D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Rīgas tehniskā universitāte, </w:t>
            </w:r>
          </w:p>
        </w:tc>
      </w:tr>
      <w:tr w14:paraId="6AD879A1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782E" w:rsidRPr="008E1CF0" w:rsidP="002C1B7D" w14:paraId="7AD39C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231800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15DCFA0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A782E" w:rsidRPr="008E1CF0" w:rsidP="002C1B7D" w14:paraId="0DBEF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7365BF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90000068977,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Ķīpsalas iela 6A, Rīga, LV-1048</w:t>
            </w:r>
          </w:p>
        </w:tc>
      </w:tr>
      <w:tr w14:paraId="2742F4CD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A782E" w:rsidRPr="008E1CF0" w:rsidP="002C1B7D" w14:paraId="26F2F8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52371C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BA69DA4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4EB62F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3E48D881" w14:textId="1E170BA2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s Marinas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Mazures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2024.gada 24.jūl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ija</w:t>
            </w:r>
          </w:p>
        </w:tc>
      </w:tr>
      <w:tr w14:paraId="09F53496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11FA48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49C4476E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iesniegums (izsūtīts no nometnes.gov.lv)</w:t>
            </w:r>
          </w:p>
        </w:tc>
      </w:tr>
      <w:tr w14:paraId="1540BD23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782E" w:rsidRPr="008E1CF0" w:rsidP="002C1B7D" w14:paraId="1EEF08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5312D9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50F532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6FA4AA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1B2CDE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ēk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F1B8EC3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73DB34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3B802B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4E07A582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1F40AE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0F65C3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4184FA43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782E" w:rsidRPr="008E1CF0" w:rsidP="002C1B7D" w14:paraId="166555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489970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033118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2581AC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7AC405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5DF7AEA9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782E" w:rsidRPr="008E1CF0" w:rsidP="002C1B7D" w14:paraId="0E7F50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453A05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835B70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01F45E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16E62E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RTU bāze Ronīši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63237481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2557A6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2EA74C36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558D135D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782E" w:rsidRPr="008E1CF0" w:rsidP="002C1B7D" w14:paraId="62395E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4DE141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05F53C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202CB8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6EA8C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4655E47E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489DF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6E97885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6273B81D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782E" w:rsidRPr="008E1CF0" w:rsidP="002C1B7D" w14:paraId="682B97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6B6D7D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145EF3" w14:textId="77777777" w:rsidTr="002C1B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782E" w:rsidRPr="008E1CF0" w:rsidP="002C1B7D" w14:paraId="0C6B28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782E" w:rsidRPr="008E1CF0" w:rsidP="002C1B7D" w14:paraId="05EC23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3828ED4" w14:textId="77777777" w:rsidTr="002C1B7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A782E" w:rsidRPr="008E1CF0" w:rsidP="002C1B7D" w14:paraId="5B8B7F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782E" w:rsidRPr="008E1CF0" w:rsidP="002C1B7D" w14:paraId="11B18D3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A782E" w:rsidRPr="008E1CF0" w:rsidP="005A782E" w14:paraId="22AE48C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5A782E" w:rsidRPr="008E1CF0" w:rsidP="005A782E" w14:paraId="132B24D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5A782E" w:rsidRPr="008E1CF0" w:rsidP="005A782E" w14:paraId="7930C2B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D15ACA" w14:textId="77777777" w:rsidTr="002C1B7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A782E" w:rsidRPr="008E1CF0" w:rsidP="002C1B7D" w14:paraId="5EABB1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Zemgales reģiona pārvaldes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komandierim, </w:t>
            </w:r>
          </w:p>
        </w:tc>
      </w:tr>
      <w:tr w14:paraId="53AB9EA6" w14:textId="77777777" w:rsidTr="002C1B7D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A782E" w:rsidRPr="008E1CF0" w:rsidP="002C1B7D" w14:paraId="2994FC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16, Jelgavā, LV-3001</w:t>
            </w:r>
          </w:p>
        </w:tc>
      </w:tr>
      <w:tr w14:paraId="59AB12E5" w14:textId="77777777" w:rsidTr="002C1B7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A782E" w:rsidRPr="008E1CF0" w:rsidP="002C1B7D" w14:paraId="79F2260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A782E" w:rsidRPr="008E1CF0" w:rsidP="005A782E" w14:paraId="1300C85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284"/>
        <w:gridCol w:w="1843"/>
        <w:gridCol w:w="283"/>
        <w:gridCol w:w="2687"/>
      </w:tblGrid>
      <w:tr w14:paraId="6FA2F64B" w14:textId="77777777" w:rsidTr="002C1B7D">
        <w:tblPrEx>
          <w:tblW w:w="949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:rsidR="005A782E" w:rsidRPr="0089580B" w:rsidP="002C1B7D" w14:paraId="20136437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5A782E" w:rsidRPr="0089580B" w:rsidP="002C1B7D" w14:paraId="22F84FF3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5A782E" w:rsidRPr="008E1CF0" w:rsidP="002C1B7D" w14:paraId="2B1FD91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580B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5A782E" w:rsidRPr="008E1CF0" w:rsidP="002C1B7D" w14:paraId="7FD75F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A782E" w:rsidRPr="008E1CF0" w:rsidP="002C1B7D" w14:paraId="0474DB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A782E" w:rsidRPr="008E1CF0" w:rsidP="002C1B7D" w14:paraId="120CD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A782E" w:rsidRPr="008E1CF0" w:rsidP="002C1B7D" w14:paraId="12A8C5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6ACA4476" w14:textId="77777777" w:rsidTr="002C1B7D">
        <w:tblPrEx>
          <w:tblW w:w="9492" w:type="dxa"/>
          <w:tblLayout w:type="fixed"/>
          <w:tblLook w:val="04A0"/>
        </w:tblPrEx>
        <w:tc>
          <w:tcPr>
            <w:tcW w:w="4395" w:type="dxa"/>
            <w:tcBorders>
              <w:top w:val="single" w:sz="4" w:space="0" w:color="auto"/>
            </w:tcBorders>
          </w:tcPr>
          <w:p w:rsidR="005A782E" w:rsidRPr="008E1CF0" w:rsidP="002C1B7D" w14:paraId="59CF8C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5A782E" w:rsidRPr="008E1CF0" w:rsidP="002C1B7D" w14:paraId="0A43D6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A782E" w:rsidRPr="008E1CF0" w:rsidP="002C1B7D" w14:paraId="679089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A782E" w:rsidRPr="008E1CF0" w:rsidP="002C1B7D" w14:paraId="2EF283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A782E" w:rsidRPr="008E1CF0" w:rsidP="002C1B7D" w14:paraId="28B2B4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5A782E" w:rsidRPr="008E1CF0" w:rsidP="005A782E" w14:paraId="6CB1471E" w14:textId="77777777">
      <w:pPr>
        <w:rPr>
          <w:rFonts w:ascii="Times New Roman" w:hAnsi="Times New Roman" w:cs="Times New Roman"/>
          <w:sz w:val="24"/>
          <w:szCs w:val="24"/>
        </w:rPr>
      </w:pPr>
    </w:p>
    <w:p w:rsidR="005A782E" w:rsidRPr="008E1CF0" w:rsidP="005A782E" w14:paraId="68024B9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E206782" w14:textId="77777777" w:rsidTr="002C1B7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5A782E" w:rsidRPr="008E1CF0" w:rsidP="002C1B7D" w14:paraId="3B1B169B" w14:textId="2030C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25.07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mmazure@inbox.lx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5A782E" w:rsidRPr="008E1CF0" w:rsidP="002C1B7D" w14:paraId="193F12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A782E" w:rsidRPr="008E1CF0" w:rsidP="002C1B7D" w14:paraId="23C7AC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162AF65" w14:textId="77777777" w:rsidTr="002C1B7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5A782E" w:rsidRPr="008E1CF0" w:rsidP="002C1B7D" w14:paraId="7C2FB8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A782E" w:rsidRPr="008E1CF0" w:rsidP="002C1B7D" w14:paraId="4DC8AA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A782E" w:rsidRPr="008E1CF0" w:rsidP="002C1B7D" w14:paraId="264C8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A782E" w:rsidRPr="008E1CF0" w:rsidP="005A782E" w14:paraId="21EFA676" w14:textId="77777777">
      <w:pPr>
        <w:rPr>
          <w:rFonts w:ascii="Times New Roman" w:hAnsi="Times New Roman" w:cs="Times New Roman"/>
          <w:sz w:val="24"/>
          <w:szCs w:val="24"/>
        </w:rPr>
      </w:pPr>
    </w:p>
    <w:p w:rsidR="005A782E" w:rsidRPr="008E1CF0" w:rsidP="005A782E" w14:paraId="66863932" w14:textId="77777777">
      <w:pPr>
        <w:rPr>
          <w:rFonts w:ascii="Times New Roman" w:hAnsi="Times New Roman" w:cs="Times New Roman"/>
          <w:sz w:val="24"/>
          <w:szCs w:val="24"/>
        </w:rPr>
      </w:pPr>
    </w:p>
    <w:p w:rsidR="005A782E" w:rsidRPr="008E1CF0" w:rsidP="005A782E" w14:paraId="464D27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A782E" w:rsidRPr="008E1CF0" w:rsidP="005A782E" w14:paraId="18E9BA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5A782E" w:rsidRPr="008E1CF0" w:rsidP="005A782E" w14:paraId="59AA27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5A782E" w:rsidRPr="00762AE8" w14:paraId="5AF14EF1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11586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11586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11587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11586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33264891"/>
      <w:docPartObj>
        <w:docPartGallery w:val="Page Numbers (Top of Page)"/>
        <w:docPartUnique/>
      </w:docPartObj>
    </w:sdtPr>
    <w:sdtContent>
      <w:p w:rsidR="00E227D8" w:rsidRPr="00762AE8" w14:paraId="2311586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11586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11586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C1B7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A782E"/>
    <w:rsid w:val="005D1C44"/>
    <w:rsid w:val="005D635A"/>
    <w:rsid w:val="00635786"/>
    <w:rsid w:val="00653EDC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9580B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1157E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2024-07-25T11:26:00Z</dcterms:modified>
</cp:coreProperties>
</file>