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Layout w:type="fixed"/>
        <w:tblLook w:val="04A0" w:firstRow="1" w:lastRow="0" w:firstColumn="1" w:lastColumn="0" w:noHBand="0" w:noVBand="1"/>
      </w:tblPr>
      <w:tblGrid>
        <w:gridCol w:w="9360"/>
      </w:tblGrid>
      <w:tr w:rsidR="00F903A4" w14:paraId="224CCBE7" w14:textId="77777777" w:rsidTr="0066784F">
        <w:trPr>
          <w:trHeight w:val="80"/>
        </w:trPr>
        <w:tc>
          <w:tcPr>
            <w:tcW w:w="9356" w:type="dxa"/>
            <w:hideMark/>
          </w:tcPr>
          <w:p w14:paraId="02556D3F" w14:textId="77777777" w:rsidR="00776777" w:rsidRPr="000A389A" w:rsidRDefault="00000000" w:rsidP="0066784F">
            <w:pPr>
              <w:pStyle w:val="H4"/>
              <w:spacing w:after="0"/>
              <w:outlineLvl w:val="9"/>
              <w:rPr>
                <w:b w:val="0"/>
                <w:sz w:val="24"/>
              </w:rPr>
            </w:pPr>
            <w:r w:rsidRPr="000A389A">
              <w:rPr>
                <w:b w:val="0"/>
                <w:sz w:val="24"/>
              </w:rPr>
              <w:t>Valmierā</w:t>
            </w:r>
          </w:p>
        </w:tc>
      </w:tr>
    </w:tbl>
    <w:p w14:paraId="7737115E" w14:textId="77777777" w:rsidR="00776777" w:rsidRPr="000A389A" w:rsidRDefault="00776777" w:rsidP="00776777">
      <w:pPr>
        <w:rPr>
          <w:sz w:val="24"/>
          <w:lang w:val="lv-LV"/>
        </w:rPr>
      </w:pPr>
    </w:p>
    <w:tbl>
      <w:tblPr>
        <w:tblW w:w="0" w:type="auto"/>
        <w:tblInd w:w="108" w:type="dxa"/>
        <w:tblLook w:val="04A0" w:firstRow="1" w:lastRow="0" w:firstColumn="1" w:lastColumn="0" w:noHBand="0" w:noVBand="1"/>
      </w:tblPr>
      <w:tblGrid>
        <w:gridCol w:w="936"/>
        <w:gridCol w:w="1680"/>
        <w:gridCol w:w="582"/>
        <w:gridCol w:w="3156"/>
      </w:tblGrid>
      <w:tr w:rsidR="00F903A4" w14:paraId="7A3D45FB" w14:textId="77777777" w:rsidTr="00F32A30">
        <w:tc>
          <w:tcPr>
            <w:tcW w:w="2616" w:type="dxa"/>
            <w:gridSpan w:val="2"/>
            <w:tcBorders>
              <w:top w:val="nil"/>
              <w:left w:val="nil"/>
              <w:bottom w:val="single" w:sz="4" w:space="0" w:color="auto"/>
              <w:right w:val="nil"/>
            </w:tcBorders>
            <w:vAlign w:val="bottom"/>
          </w:tcPr>
          <w:p w14:paraId="16A239B0" w14:textId="77777777" w:rsidR="005419B8" w:rsidRPr="000A389A" w:rsidRDefault="00000000" w:rsidP="00F32A30">
            <w:pPr>
              <w:jc w:val="center"/>
              <w:rPr>
                <w:bCs/>
                <w:sz w:val="24"/>
                <w:lang w:val="lv-LV"/>
              </w:rPr>
            </w:pPr>
            <w:r w:rsidRPr="000A389A">
              <w:rPr>
                <w:bCs/>
                <w:noProof/>
                <w:sz w:val="24"/>
                <w:lang w:val="lv-LV"/>
              </w:rPr>
              <w:t>25.06.2024</w:t>
            </w:r>
          </w:p>
        </w:tc>
        <w:tc>
          <w:tcPr>
            <w:tcW w:w="582" w:type="dxa"/>
            <w:vAlign w:val="bottom"/>
            <w:hideMark/>
          </w:tcPr>
          <w:p w14:paraId="688BD633" w14:textId="77777777" w:rsidR="005419B8" w:rsidRPr="000A389A" w:rsidRDefault="00000000" w:rsidP="00F32A30">
            <w:pPr>
              <w:jc w:val="center"/>
              <w:rPr>
                <w:bCs/>
                <w:sz w:val="24"/>
                <w:lang w:val="lv-LV"/>
              </w:rPr>
            </w:pPr>
            <w:r w:rsidRPr="000A389A">
              <w:rPr>
                <w:bCs/>
                <w:sz w:val="24"/>
                <w:lang w:val="lv-LV"/>
              </w:rPr>
              <w:t>Nr.</w:t>
            </w:r>
          </w:p>
        </w:tc>
        <w:tc>
          <w:tcPr>
            <w:tcW w:w="3156" w:type="dxa"/>
            <w:tcBorders>
              <w:top w:val="nil"/>
              <w:left w:val="nil"/>
              <w:bottom w:val="single" w:sz="4" w:space="0" w:color="auto"/>
              <w:right w:val="nil"/>
            </w:tcBorders>
            <w:vAlign w:val="bottom"/>
          </w:tcPr>
          <w:p w14:paraId="57A54462" w14:textId="77777777" w:rsidR="005419B8" w:rsidRPr="002E1524" w:rsidRDefault="00000000" w:rsidP="00F32A30">
            <w:pPr>
              <w:rPr>
                <w:b/>
                <w:sz w:val="24"/>
                <w:lang w:val="lv-LV"/>
              </w:rPr>
            </w:pPr>
            <w:r w:rsidRPr="002E1524">
              <w:rPr>
                <w:b/>
                <w:noProof/>
                <w:sz w:val="24"/>
                <w:lang w:val="lv-LV"/>
              </w:rPr>
              <w:t>2.4.8.-1./596</w:t>
            </w:r>
          </w:p>
        </w:tc>
      </w:tr>
      <w:tr w:rsidR="00F903A4" w14:paraId="2DF05F22" w14:textId="77777777" w:rsidTr="00F32A30">
        <w:tc>
          <w:tcPr>
            <w:tcW w:w="6354" w:type="dxa"/>
            <w:gridSpan w:val="4"/>
            <w:vAlign w:val="bottom"/>
          </w:tcPr>
          <w:p w14:paraId="1BB29AFB" w14:textId="77777777" w:rsidR="005419B8" w:rsidRPr="000A389A" w:rsidRDefault="005419B8" w:rsidP="00F32A30">
            <w:pPr>
              <w:jc w:val="center"/>
              <w:rPr>
                <w:bCs/>
                <w:sz w:val="16"/>
                <w:szCs w:val="16"/>
                <w:lang w:val="lv-LV"/>
              </w:rPr>
            </w:pPr>
          </w:p>
        </w:tc>
      </w:tr>
      <w:tr w:rsidR="00F903A4" w14:paraId="73AD98CD" w14:textId="77777777" w:rsidTr="00F32A30">
        <w:tc>
          <w:tcPr>
            <w:tcW w:w="936" w:type="dxa"/>
            <w:vAlign w:val="bottom"/>
            <w:hideMark/>
          </w:tcPr>
          <w:p w14:paraId="797E6DEB" w14:textId="77777777" w:rsidR="005419B8" w:rsidRPr="000A389A" w:rsidRDefault="00000000" w:rsidP="00F32A30">
            <w:pPr>
              <w:jc w:val="center"/>
              <w:rPr>
                <w:bCs/>
                <w:sz w:val="24"/>
                <w:lang w:val="lv-LV"/>
              </w:rPr>
            </w:pPr>
            <w:r w:rsidRPr="000A389A">
              <w:rPr>
                <w:bCs/>
                <w:sz w:val="24"/>
                <w:lang w:val="lv-LV"/>
              </w:rPr>
              <w:t>Uz</w:t>
            </w:r>
          </w:p>
        </w:tc>
        <w:tc>
          <w:tcPr>
            <w:tcW w:w="1680" w:type="dxa"/>
            <w:tcBorders>
              <w:top w:val="nil"/>
              <w:left w:val="nil"/>
              <w:bottom w:val="single" w:sz="4" w:space="0" w:color="auto"/>
              <w:right w:val="nil"/>
            </w:tcBorders>
            <w:vAlign w:val="bottom"/>
          </w:tcPr>
          <w:p w14:paraId="024BD705" w14:textId="146DA009" w:rsidR="005419B8" w:rsidRPr="000A389A" w:rsidRDefault="00000000" w:rsidP="00F32A30">
            <w:pPr>
              <w:jc w:val="center"/>
              <w:rPr>
                <w:bCs/>
                <w:sz w:val="24"/>
                <w:lang w:val="lv-LV"/>
              </w:rPr>
            </w:pPr>
            <w:r>
              <w:rPr>
                <w:bCs/>
                <w:noProof/>
                <w:sz w:val="24"/>
                <w:lang w:val="lv-LV"/>
              </w:rPr>
              <w:t>2</w:t>
            </w:r>
            <w:r w:rsidR="00337DF1">
              <w:rPr>
                <w:bCs/>
                <w:noProof/>
                <w:sz w:val="24"/>
                <w:lang w:val="lv-LV"/>
              </w:rPr>
              <w:t>5</w:t>
            </w:r>
            <w:r w:rsidR="002D2F8F" w:rsidRPr="000A389A">
              <w:rPr>
                <w:bCs/>
                <w:noProof/>
                <w:sz w:val="24"/>
                <w:lang w:val="lv-LV"/>
              </w:rPr>
              <w:t>.06</w:t>
            </w:r>
            <w:r w:rsidR="00BA021E" w:rsidRPr="000A389A">
              <w:rPr>
                <w:bCs/>
                <w:noProof/>
                <w:sz w:val="24"/>
                <w:lang w:val="lv-LV"/>
              </w:rPr>
              <w:t>.2024</w:t>
            </w:r>
            <w:r w:rsidR="00A8015B" w:rsidRPr="000A389A">
              <w:rPr>
                <w:bCs/>
                <w:noProof/>
                <w:sz w:val="24"/>
                <w:lang w:val="lv-LV"/>
              </w:rPr>
              <w:t>.</w:t>
            </w:r>
          </w:p>
        </w:tc>
        <w:tc>
          <w:tcPr>
            <w:tcW w:w="582" w:type="dxa"/>
            <w:vAlign w:val="bottom"/>
            <w:hideMark/>
          </w:tcPr>
          <w:p w14:paraId="32849E07" w14:textId="77777777" w:rsidR="005419B8" w:rsidRPr="000A389A" w:rsidRDefault="00000000" w:rsidP="00F32A30">
            <w:pPr>
              <w:jc w:val="center"/>
              <w:rPr>
                <w:bCs/>
                <w:sz w:val="24"/>
                <w:lang w:val="lv-LV"/>
              </w:rPr>
            </w:pPr>
            <w:r w:rsidRPr="000A389A">
              <w:rPr>
                <w:bCs/>
                <w:sz w:val="24"/>
                <w:lang w:val="lv-LV"/>
              </w:rPr>
              <w:t>Nr.</w:t>
            </w:r>
          </w:p>
        </w:tc>
        <w:tc>
          <w:tcPr>
            <w:tcW w:w="3156" w:type="dxa"/>
            <w:tcBorders>
              <w:top w:val="nil"/>
              <w:left w:val="nil"/>
              <w:bottom w:val="single" w:sz="4" w:space="0" w:color="auto"/>
              <w:right w:val="nil"/>
            </w:tcBorders>
            <w:vAlign w:val="bottom"/>
          </w:tcPr>
          <w:p w14:paraId="24AF49C4" w14:textId="77777777" w:rsidR="005419B8" w:rsidRPr="000A389A" w:rsidRDefault="005419B8" w:rsidP="00F32A30">
            <w:pPr>
              <w:rPr>
                <w:bCs/>
                <w:sz w:val="24"/>
                <w:lang w:val="lv-LV"/>
              </w:rPr>
            </w:pPr>
          </w:p>
        </w:tc>
      </w:tr>
    </w:tbl>
    <w:p w14:paraId="65CBDDF1" w14:textId="77777777" w:rsidR="005419B8" w:rsidRPr="002D2975" w:rsidRDefault="005419B8" w:rsidP="005419B8">
      <w:pPr>
        <w:rPr>
          <w:sz w:val="24"/>
          <w:highlight w:val="yellow"/>
          <w:lang w:val="lv-LV"/>
        </w:rPr>
      </w:pPr>
    </w:p>
    <w:tbl>
      <w:tblPr>
        <w:tblW w:w="0" w:type="auto"/>
        <w:tblInd w:w="108" w:type="dxa"/>
        <w:tblLook w:val="04A0" w:firstRow="1" w:lastRow="0" w:firstColumn="1" w:lastColumn="0" w:noHBand="0" w:noVBand="1"/>
      </w:tblPr>
      <w:tblGrid>
        <w:gridCol w:w="6271"/>
        <w:gridCol w:w="2976"/>
      </w:tblGrid>
      <w:tr w:rsidR="00F903A4" w14:paraId="780364E3" w14:textId="77777777" w:rsidTr="00FC0875">
        <w:tc>
          <w:tcPr>
            <w:tcW w:w="6271" w:type="dxa"/>
            <w:vAlign w:val="bottom"/>
          </w:tcPr>
          <w:p w14:paraId="14F6B4EA" w14:textId="77777777" w:rsidR="00C17A8B" w:rsidRPr="002D2975" w:rsidRDefault="00C17A8B" w:rsidP="00F32A30">
            <w:pPr>
              <w:rPr>
                <w:sz w:val="24"/>
                <w:highlight w:val="yellow"/>
                <w:lang w:val="lv-LV"/>
              </w:rPr>
            </w:pPr>
          </w:p>
        </w:tc>
        <w:tc>
          <w:tcPr>
            <w:tcW w:w="2976" w:type="dxa"/>
            <w:vAlign w:val="bottom"/>
            <w:hideMark/>
          </w:tcPr>
          <w:p w14:paraId="57872E2D" w14:textId="227ED5C4" w:rsidR="00C17A8B" w:rsidRPr="000A389A" w:rsidRDefault="00000000" w:rsidP="00C17A8B">
            <w:pPr>
              <w:rPr>
                <w:b/>
                <w:bCs/>
                <w:sz w:val="24"/>
                <w:lang w:val="lv-LV"/>
              </w:rPr>
            </w:pPr>
            <w:proofErr w:type="spellStart"/>
            <w:r>
              <w:rPr>
                <w:b/>
                <w:bCs/>
                <w:sz w:val="24"/>
              </w:rPr>
              <w:t>Kaspars</w:t>
            </w:r>
            <w:proofErr w:type="spellEnd"/>
            <w:r>
              <w:rPr>
                <w:b/>
                <w:bCs/>
                <w:sz w:val="24"/>
              </w:rPr>
              <w:t xml:space="preserve"> </w:t>
            </w:r>
            <w:proofErr w:type="spellStart"/>
            <w:r>
              <w:rPr>
                <w:b/>
                <w:bCs/>
                <w:sz w:val="24"/>
              </w:rPr>
              <w:t>Močāns</w:t>
            </w:r>
            <w:proofErr w:type="spellEnd"/>
          </w:p>
        </w:tc>
      </w:tr>
      <w:tr w:rsidR="00F903A4" w14:paraId="6ECC184B" w14:textId="77777777" w:rsidTr="00FC0875">
        <w:tc>
          <w:tcPr>
            <w:tcW w:w="6271" w:type="dxa"/>
            <w:vAlign w:val="bottom"/>
          </w:tcPr>
          <w:p w14:paraId="354251ED" w14:textId="77777777" w:rsidR="005419B8" w:rsidRPr="002D2975" w:rsidRDefault="005419B8" w:rsidP="00F32A30">
            <w:pPr>
              <w:rPr>
                <w:sz w:val="24"/>
                <w:highlight w:val="yellow"/>
                <w:lang w:val="lv-LV"/>
              </w:rPr>
            </w:pPr>
          </w:p>
        </w:tc>
        <w:tc>
          <w:tcPr>
            <w:tcW w:w="2976" w:type="dxa"/>
            <w:vAlign w:val="bottom"/>
            <w:hideMark/>
          </w:tcPr>
          <w:p w14:paraId="1421C696" w14:textId="3AAB249E" w:rsidR="000B0C08" w:rsidRPr="000A389A" w:rsidRDefault="00000000" w:rsidP="00C17A8B">
            <w:pPr>
              <w:rPr>
                <w:sz w:val="24"/>
                <w:lang w:val="lv-LV"/>
              </w:rPr>
            </w:pPr>
            <w:r>
              <w:rPr>
                <w:sz w:val="24"/>
                <w:lang w:val="lv-LV"/>
              </w:rPr>
              <w:t>kaspars.mocans@gmail.com</w:t>
            </w:r>
          </w:p>
        </w:tc>
      </w:tr>
    </w:tbl>
    <w:p w14:paraId="26CCF11B" w14:textId="77777777" w:rsidR="005419B8" w:rsidRPr="002D2975" w:rsidRDefault="005419B8" w:rsidP="005419B8">
      <w:pPr>
        <w:tabs>
          <w:tab w:val="left" w:pos="3825"/>
        </w:tabs>
        <w:rPr>
          <w:sz w:val="24"/>
          <w:highlight w:val="yellow"/>
          <w:lang w:val="lv-LV"/>
        </w:rPr>
      </w:pPr>
    </w:p>
    <w:tbl>
      <w:tblPr>
        <w:tblW w:w="9360" w:type="dxa"/>
        <w:tblInd w:w="108" w:type="dxa"/>
        <w:tblLayout w:type="fixed"/>
        <w:tblLook w:val="04A0" w:firstRow="1" w:lastRow="0" w:firstColumn="1" w:lastColumn="0" w:noHBand="0" w:noVBand="1"/>
      </w:tblPr>
      <w:tblGrid>
        <w:gridCol w:w="9360"/>
      </w:tblGrid>
      <w:tr w:rsidR="00F903A4" w14:paraId="01D30D62" w14:textId="77777777" w:rsidTr="003C302F">
        <w:tc>
          <w:tcPr>
            <w:tcW w:w="9360" w:type="dxa"/>
            <w:hideMark/>
          </w:tcPr>
          <w:p w14:paraId="1F4A5607" w14:textId="63B81D01" w:rsidR="005419B8" w:rsidRPr="002D2975" w:rsidRDefault="005419B8" w:rsidP="00F32A30">
            <w:pPr>
              <w:tabs>
                <w:tab w:val="left" w:pos="5415"/>
              </w:tabs>
              <w:rPr>
                <w:bCs/>
                <w:color w:val="000000"/>
                <w:sz w:val="24"/>
                <w:highlight w:val="yellow"/>
                <w:lang w:val="lv-LV"/>
              </w:rPr>
            </w:pPr>
          </w:p>
        </w:tc>
      </w:tr>
      <w:tr w:rsidR="00F903A4" w14:paraId="156623AC" w14:textId="77777777" w:rsidTr="003C302F">
        <w:tc>
          <w:tcPr>
            <w:tcW w:w="9360" w:type="dxa"/>
            <w:hideMark/>
          </w:tcPr>
          <w:p w14:paraId="4F94AAB8" w14:textId="5B0A8C96" w:rsidR="003C302F" w:rsidRPr="002D2975" w:rsidRDefault="00000000" w:rsidP="00015928">
            <w:pPr>
              <w:tabs>
                <w:tab w:val="left" w:pos="5415"/>
              </w:tabs>
              <w:rPr>
                <w:bCs/>
                <w:color w:val="000000"/>
                <w:sz w:val="24"/>
                <w:highlight w:val="yellow"/>
                <w:lang w:val="lv-LV"/>
              </w:rPr>
            </w:pPr>
            <w:r w:rsidRPr="000A389A">
              <w:rPr>
                <w:b/>
                <w:noProof/>
                <w:sz w:val="24"/>
                <w:lang w:val="lv-LV"/>
              </w:rPr>
              <w:t>Par atzinumu bērnu nometn</w:t>
            </w:r>
            <w:r w:rsidR="005D418A" w:rsidRPr="000A389A">
              <w:rPr>
                <w:b/>
                <w:noProof/>
                <w:sz w:val="24"/>
                <w:lang w:val="lv-LV"/>
              </w:rPr>
              <w:t>ei</w:t>
            </w:r>
          </w:p>
        </w:tc>
      </w:tr>
    </w:tbl>
    <w:p w14:paraId="55D460DC" w14:textId="77777777" w:rsidR="003C302F" w:rsidRPr="002D2975" w:rsidRDefault="003C302F" w:rsidP="004E2D24">
      <w:pPr>
        <w:rPr>
          <w:sz w:val="24"/>
          <w:highlight w:val="yellow"/>
          <w:lang w:val="lv-LV"/>
        </w:rPr>
      </w:pPr>
    </w:p>
    <w:p w14:paraId="7D6F03E7" w14:textId="051EA0E3" w:rsidR="0071050B" w:rsidRPr="000A389A" w:rsidRDefault="00000000" w:rsidP="004E2D24">
      <w:pPr>
        <w:ind w:firstLine="720"/>
        <w:jc w:val="both"/>
        <w:rPr>
          <w:sz w:val="24"/>
          <w:lang w:val="lv-LV"/>
        </w:rPr>
      </w:pPr>
      <w:r w:rsidRPr="000A389A">
        <w:rPr>
          <w:sz w:val="24"/>
          <w:lang w:val="lv-LV"/>
        </w:rPr>
        <w:t xml:space="preserve">Veselības inspekcijas Sabiedrības veselības departamenta Vidzemes kontroles nodaļa (turpmāk – Inspekcija) ir saņēmusi un izskatījusi </w:t>
      </w:r>
      <w:r w:rsidR="00337DF1">
        <w:rPr>
          <w:sz w:val="24"/>
          <w:lang w:val="lv-LV"/>
        </w:rPr>
        <w:t>Jūsu</w:t>
      </w:r>
      <w:r w:rsidR="00B85783" w:rsidRPr="000A389A">
        <w:rPr>
          <w:bCs/>
          <w:noProof/>
          <w:sz w:val="24"/>
          <w:lang w:val="lv-LV"/>
        </w:rPr>
        <w:t xml:space="preserve"> </w:t>
      </w:r>
      <w:r w:rsidR="00C17A8B" w:rsidRPr="000A389A">
        <w:rPr>
          <w:bCs/>
          <w:noProof/>
          <w:sz w:val="24"/>
          <w:lang w:val="lv-LV"/>
        </w:rPr>
        <w:t xml:space="preserve">(turpmāk – Nometnes organizētājs) </w:t>
      </w:r>
      <w:r w:rsidRPr="000A389A">
        <w:rPr>
          <w:sz w:val="24"/>
          <w:lang w:val="lv-LV"/>
        </w:rPr>
        <w:t>202</w:t>
      </w:r>
      <w:r w:rsidR="00BA021E" w:rsidRPr="000A389A">
        <w:rPr>
          <w:sz w:val="24"/>
          <w:lang w:val="lv-LV"/>
        </w:rPr>
        <w:t>4</w:t>
      </w:r>
      <w:r w:rsidRPr="000A389A">
        <w:rPr>
          <w:sz w:val="24"/>
          <w:lang w:val="lv-LV"/>
        </w:rPr>
        <w:t xml:space="preserve">. gada </w:t>
      </w:r>
      <w:r w:rsidR="009B5D98">
        <w:rPr>
          <w:sz w:val="24"/>
          <w:lang w:val="lv-LV"/>
        </w:rPr>
        <w:t>2</w:t>
      </w:r>
      <w:r w:rsidR="00337DF1">
        <w:rPr>
          <w:sz w:val="24"/>
          <w:lang w:val="lv-LV"/>
        </w:rPr>
        <w:t>5</w:t>
      </w:r>
      <w:r w:rsidR="002D2F8F" w:rsidRPr="000A389A">
        <w:rPr>
          <w:sz w:val="24"/>
          <w:lang w:val="lv-LV"/>
        </w:rPr>
        <w:t>. jūnija</w:t>
      </w:r>
      <w:r w:rsidRPr="000A389A">
        <w:rPr>
          <w:sz w:val="24"/>
          <w:lang w:val="lv-LV"/>
        </w:rPr>
        <w:t xml:space="preserve"> iesniegumu </w:t>
      </w:r>
      <w:r w:rsidR="00D37E79" w:rsidRPr="000A389A">
        <w:rPr>
          <w:sz w:val="24"/>
          <w:lang w:val="lv-LV"/>
        </w:rPr>
        <w:t>atzinuma saņemšanai</w:t>
      </w:r>
      <w:r w:rsidRPr="000A389A">
        <w:rPr>
          <w:sz w:val="24"/>
          <w:lang w:val="lv-LV"/>
        </w:rPr>
        <w:t xml:space="preserve"> </w:t>
      </w:r>
      <w:r w:rsidR="00BA021E" w:rsidRPr="000A389A">
        <w:rPr>
          <w:sz w:val="24"/>
          <w:lang w:val="lv-LV"/>
        </w:rPr>
        <w:t xml:space="preserve">bērnu </w:t>
      </w:r>
      <w:r w:rsidRPr="000A389A">
        <w:rPr>
          <w:sz w:val="24"/>
          <w:lang w:val="lv-LV"/>
        </w:rPr>
        <w:t>dien</w:t>
      </w:r>
      <w:r w:rsidR="004E2D24" w:rsidRPr="000A389A">
        <w:rPr>
          <w:sz w:val="24"/>
          <w:lang w:val="lv-LV"/>
        </w:rPr>
        <w:t>nakts</w:t>
      </w:r>
      <w:r w:rsidRPr="000A389A">
        <w:rPr>
          <w:sz w:val="24"/>
          <w:lang w:val="lv-LV"/>
        </w:rPr>
        <w:t xml:space="preserve"> nometn</w:t>
      </w:r>
      <w:r w:rsidR="005D418A" w:rsidRPr="000A389A">
        <w:rPr>
          <w:sz w:val="24"/>
          <w:lang w:val="lv-LV"/>
        </w:rPr>
        <w:t>ei</w:t>
      </w:r>
      <w:r w:rsidRPr="000A389A">
        <w:rPr>
          <w:sz w:val="24"/>
          <w:lang w:val="lv-LV"/>
        </w:rPr>
        <w:t xml:space="preserve"> </w:t>
      </w:r>
      <w:r w:rsidR="000A389A" w:rsidRPr="000A389A">
        <w:rPr>
          <w:sz w:val="24"/>
          <w:lang w:val="lv-LV"/>
        </w:rPr>
        <w:t>Salacgrīvas vidusskolā, Pērnavas ielā 31, Salacgrīvā</w:t>
      </w:r>
      <w:r w:rsidR="00B85783" w:rsidRPr="000A389A">
        <w:rPr>
          <w:sz w:val="24"/>
          <w:lang w:val="lv-LV"/>
        </w:rPr>
        <w:t>, Limbažu</w:t>
      </w:r>
      <w:r w:rsidR="00445DBE" w:rsidRPr="000A389A">
        <w:rPr>
          <w:sz w:val="24"/>
          <w:lang w:val="lv-LV"/>
        </w:rPr>
        <w:t xml:space="preserve"> </w:t>
      </w:r>
      <w:r w:rsidR="00BA021E" w:rsidRPr="000A389A">
        <w:rPr>
          <w:sz w:val="24"/>
          <w:lang w:val="lv-LV"/>
        </w:rPr>
        <w:t>novadā</w:t>
      </w:r>
      <w:r w:rsidR="007170C1" w:rsidRPr="000A389A">
        <w:rPr>
          <w:sz w:val="24"/>
          <w:lang w:val="lv-LV"/>
        </w:rPr>
        <w:t xml:space="preserve"> (turpmāk – </w:t>
      </w:r>
      <w:r w:rsidR="00B85783" w:rsidRPr="000A389A">
        <w:rPr>
          <w:sz w:val="24"/>
          <w:lang w:val="lv-LV"/>
        </w:rPr>
        <w:t>Skola</w:t>
      </w:r>
      <w:r w:rsidR="007170C1" w:rsidRPr="000A389A">
        <w:rPr>
          <w:sz w:val="24"/>
          <w:lang w:val="lv-LV"/>
        </w:rPr>
        <w:t>)</w:t>
      </w:r>
      <w:r w:rsidRPr="000A389A">
        <w:rPr>
          <w:sz w:val="24"/>
          <w:lang w:val="lv-LV"/>
        </w:rPr>
        <w:t xml:space="preserve">. </w:t>
      </w:r>
      <w:r w:rsidR="001F4B71" w:rsidRPr="000A389A">
        <w:rPr>
          <w:sz w:val="24"/>
          <w:lang w:val="lv-LV"/>
        </w:rPr>
        <w:t>Nomet</w:t>
      </w:r>
      <w:r w:rsidR="005D418A" w:rsidRPr="000A389A">
        <w:rPr>
          <w:sz w:val="24"/>
          <w:lang w:val="lv-LV"/>
        </w:rPr>
        <w:t>nes</w:t>
      </w:r>
      <w:r w:rsidR="001F4B71" w:rsidRPr="000A389A">
        <w:rPr>
          <w:sz w:val="24"/>
          <w:lang w:val="lv-LV"/>
        </w:rPr>
        <w:t xml:space="preserve"> p</w:t>
      </w:r>
      <w:r w:rsidR="00BA021E" w:rsidRPr="000A389A">
        <w:rPr>
          <w:sz w:val="24"/>
          <w:lang w:val="lv-LV"/>
        </w:rPr>
        <w:t xml:space="preserve">aredzētais norises laiks </w:t>
      </w:r>
      <w:r w:rsidR="00445DBE" w:rsidRPr="000A389A">
        <w:rPr>
          <w:sz w:val="24"/>
          <w:lang w:val="lv-LV"/>
        </w:rPr>
        <w:t xml:space="preserve">ir </w:t>
      </w:r>
      <w:r w:rsidR="0040344F" w:rsidRPr="000A389A">
        <w:rPr>
          <w:sz w:val="24"/>
          <w:lang w:val="lv-LV"/>
        </w:rPr>
        <w:t xml:space="preserve">no 2024. gada </w:t>
      </w:r>
      <w:r w:rsidR="00337DF1">
        <w:rPr>
          <w:sz w:val="24"/>
          <w:lang w:val="lv-LV"/>
        </w:rPr>
        <w:t>26</w:t>
      </w:r>
      <w:r w:rsidR="009B5D98">
        <w:rPr>
          <w:sz w:val="24"/>
          <w:lang w:val="lv-LV"/>
        </w:rPr>
        <w:t>. jūnija</w:t>
      </w:r>
      <w:r w:rsidR="0040344F" w:rsidRPr="000A389A">
        <w:rPr>
          <w:sz w:val="24"/>
          <w:lang w:val="lv-LV"/>
        </w:rPr>
        <w:t xml:space="preserve"> līdz 2024. gada </w:t>
      </w:r>
      <w:r w:rsidR="00337DF1">
        <w:rPr>
          <w:sz w:val="24"/>
          <w:lang w:val="lv-LV"/>
        </w:rPr>
        <w:t>3</w:t>
      </w:r>
      <w:r w:rsidR="009B5D98">
        <w:rPr>
          <w:sz w:val="24"/>
          <w:lang w:val="lv-LV"/>
        </w:rPr>
        <w:t>. jūlijam</w:t>
      </w:r>
      <w:r w:rsidR="00BA021E" w:rsidRPr="000A389A">
        <w:rPr>
          <w:sz w:val="24"/>
          <w:lang w:val="lv-LV"/>
        </w:rPr>
        <w:t>.</w:t>
      </w:r>
    </w:p>
    <w:p w14:paraId="470AD3F8" w14:textId="77777777" w:rsidR="0071050B" w:rsidRPr="000A389A" w:rsidRDefault="00000000" w:rsidP="004E2D24">
      <w:pPr>
        <w:ind w:firstLine="720"/>
        <w:jc w:val="both"/>
        <w:rPr>
          <w:sz w:val="24"/>
          <w:lang w:val="lv-LV"/>
        </w:rPr>
      </w:pPr>
      <w:r w:rsidRPr="000A389A">
        <w:rPr>
          <w:sz w:val="24"/>
          <w:lang w:val="lv-LV"/>
        </w:rPr>
        <w:t xml:space="preserve">Atbilstoši 2023. gada 5. septembra  grozījumiem Ministru kabineta 2009. gada 1. septembra noteikumos Nr. 981 “Bērnu nometņu organizēšanas un darbības kārtība”, </w:t>
      </w:r>
      <w:r w:rsidRPr="000A389A">
        <w:rPr>
          <w:i/>
          <w:iCs/>
          <w:sz w:val="24"/>
          <w:lang w:val="lv-LV"/>
        </w:rPr>
        <w:t>ja bērnu nometnes norises vietā kalendārā gada laikā ir veikta Inspekcijas pārbaude saskaņā ar attiecīgās jomas normatīvajiem aktiem, bērnu nometnes norises vietai vai objektam, kurā paredzēta nometnes norises vieta, Inspekcijas atzinums par nometnes darbības uzsākšanu nav nepieciešams.</w:t>
      </w:r>
    </w:p>
    <w:p w14:paraId="46A83091" w14:textId="785B69CC" w:rsidR="0071050B" w:rsidRPr="000A389A" w:rsidRDefault="00000000" w:rsidP="004E2D24">
      <w:pPr>
        <w:ind w:firstLine="720"/>
        <w:jc w:val="both"/>
        <w:rPr>
          <w:sz w:val="24"/>
          <w:lang w:val="lv-LV"/>
        </w:rPr>
      </w:pPr>
      <w:r w:rsidRPr="000A389A">
        <w:rPr>
          <w:sz w:val="24"/>
          <w:lang w:val="lv-LV"/>
        </w:rPr>
        <w:t xml:space="preserve">Informējam, ka Inspekcija 2024. gada </w:t>
      </w:r>
      <w:r w:rsidR="000A389A" w:rsidRPr="000A389A">
        <w:rPr>
          <w:sz w:val="24"/>
          <w:lang w:val="lv-LV"/>
        </w:rPr>
        <w:t>14. martā</w:t>
      </w:r>
      <w:r w:rsidRPr="000A389A">
        <w:rPr>
          <w:sz w:val="24"/>
          <w:lang w:val="lv-LV"/>
        </w:rPr>
        <w:t xml:space="preserve"> </w:t>
      </w:r>
      <w:r w:rsidR="00B85783" w:rsidRPr="000A389A">
        <w:rPr>
          <w:sz w:val="24"/>
          <w:lang w:val="lv-LV"/>
        </w:rPr>
        <w:t>Skolā</w:t>
      </w:r>
      <w:r w:rsidR="00BE6225" w:rsidRPr="000A389A">
        <w:rPr>
          <w:sz w:val="24"/>
          <w:lang w:val="lv-LV"/>
        </w:rPr>
        <w:t xml:space="preserve"> veica</w:t>
      </w:r>
      <w:r w:rsidRPr="000A389A">
        <w:rPr>
          <w:sz w:val="24"/>
          <w:lang w:val="lv-LV"/>
        </w:rPr>
        <w:t xml:space="preserve"> plānveida kontroli un 2024. gada </w:t>
      </w:r>
      <w:r w:rsidR="000A389A" w:rsidRPr="000A389A">
        <w:rPr>
          <w:sz w:val="24"/>
          <w:lang w:val="lv-LV"/>
        </w:rPr>
        <w:t>18. martā</w:t>
      </w:r>
      <w:r w:rsidRPr="000A389A">
        <w:rPr>
          <w:sz w:val="24"/>
          <w:lang w:val="lv-LV"/>
        </w:rPr>
        <w:t xml:space="preserve"> </w:t>
      </w:r>
      <w:r w:rsidR="00B85783" w:rsidRPr="000A389A">
        <w:rPr>
          <w:sz w:val="24"/>
          <w:lang w:val="lv-LV"/>
        </w:rPr>
        <w:t xml:space="preserve">Skolai </w:t>
      </w:r>
      <w:r w:rsidR="003B6D35" w:rsidRPr="000A389A">
        <w:rPr>
          <w:sz w:val="24"/>
          <w:lang w:val="lv-LV"/>
        </w:rPr>
        <w:t>tika</w:t>
      </w:r>
      <w:r w:rsidRPr="000A389A">
        <w:rPr>
          <w:sz w:val="24"/>
          <w:lang w:val="lv-LV"/>
        </w:rPr>
        <w:t xml:space="preserve"> izsniegts kontroles akts Nr. </w:t>
      </w:r>
      <w:r w:rsidR="000A389A" w:rsidRPr="000A389A">
        <w:rPr>
          <w:sz w:val="24"/>
          <w:lang w:val="lv-LV"/>
        </w:rPr>
        <w:t>00123324</w:t>
      </w:r>
      <w:r w:rsidRPr="000A389A">
        <w:rPr>
          <w:sz w:val="24"/>
          <w:lang w:val="lv-LV"/>
        </w:rPr>
        <w:t xml:space="preserve">. Aicinām </w:t>
      </w:r>
      <w:r w:rsidR="00FE646C" w:rsidRPr="000A389A">
        <w:rPr>
          <w:sz w:val="24"/>
          <w:lang w:val="lv-LV"/>
        </w:rPr>
        <w:t xml:space="preserve">Nometnes organizētāju </w:t>
      </w:r>
      <w:r w:rsidRPr="000A389A">
        <w:rPr>
          <w:sz w:val="24"/>
          <w:lang w:val="lv-LV"/>
        </w:rPr>
        <w:t xml:space="preserve">vērsties pie </w:t>
      </w:r>
      <w:r w:rsidR="00B85783" w:rsidRPr="000A389A">
        <w:rPr>
          <w:sz w:val="24"/>
          <w:lang w:val="lv-LV"/>
        </w:rPr>
        <w:t>Skolas</w:t>
      </w:r>
      <w:r w:rsidRPr="000A389A">
        <w:rPr>
          <w:sz w:val="24"/>
          <w:lang w:val="lv-LV"/>
        </w:rPr>
        <w:t xml:space="preserve">, lai saņemtu </w:t>
      </w:r>
      <w:r w:rsidR="00393DC1" w:rsidRPr="000A389A">
        <w:rPr>
          <w:sz w:val="24"/>
          <w:lang w:val="lv-LV"/>
        </w:rPr>
        <w:t xml:space="preserve">un iepazītos ar </w:t>
      </w:r>
      <w:r w:rsidRPr="000A389A">
        <w:rPr>
          <w:sz w:val="24"/>
          <w:lang w:val="lv-LV"/>
        </w:rPr>
        <w:t xml:space="preserve">2024. gada </w:t>
      </w:r>
      <w:r w:rsidR="000A389A" w:rsidRPr="000A389A">
        <w:rPr>
          <w:sz w:val="24"/>
          <w:lang w:val="lv-LV"/>
        </w:rPr>
        <w:t>18. marta</w:t>
      </w:r>
      <w:r w:rsidRPr="000A389A">
        <w:rPr>
          <w:sz w:val="24"/>
          <w:lang w:val="lv-LV"/>
        </w:rPr>
        <w:t xml:space="preserve"> kontroles akta Nr. </w:t>
      </w:r>
      <w:r w:rsidR="000A389A" w:rsidRPr="000A389A">
        <w:rPr>
          <w:sz w:val="24"/>
          <w:lang w:val="lv-LV"/>
        </w:rPr>
        <w:t>00123324</w:t>
      </w:r>
      <w:r w:rsidRPr="000A389A">
        <w:rPr>
          <w:sz w:val="24"/>
          <w:lang w:val="lv-LV"/>
        </w:rPr>
        <w:t xml:space="preserve"> kopiju.</w:t>
      </w:r>
    </w:p>
    <w:p w14:paraId="2DB82870" w14:textId="2FFC3931" w:rsidR="00FC0AAA" w:rsidRPr="000A389A" w:rsidRDefault="00000000" w:rsidP="004E2D24">
      <w:pPr>
        <w:ind w:firstLine="720"/>
        <w:jc w:val="both"/>
        <w:rPr>
          <w:sz w:val="24"/>
          <w:lang w:val="lv-LV"/>
        </w:rPr>
      </w:pPr>
      <w:r w:rsidRPr="000A389A">
        <w:rPr>
          <w:sz w:val="24"/>
          <w:lang w:val="lv-LV"/>
        </w:rPr>
        <w:t>Nometnes darbības laikā ievērot Valsts izglītības satura centra “Vadlīnijas piesardzības pasākumiem bērnu nometņu organizētājiem”. Nodrošināt Ministru kabineta 2009. gada 1. septembra noteikumu Nr. 981 “Bērnu nometņu organizēšanas un darbības kārtība” noteiktās prasības.</w:t>
      </w:r>
    </w:p>
    <w:p w14:paraId="77257B63" w14:textId="4A893D8B" w:rsidR="005419B8" w:rsidRPr="000A389A" w:rsidRDefault="00000000" w:rsidP="004E2D24">
      <w:pPr>
        <w:ind w:firstLine="720"/>
        <w:jc w:val="both"/>
        <w:rPr>
          <w:sz w:val="24"/>
          <w:lang w:val="lv-LV"/>
        </w:rPr>
      </w:pPr>
      <w:r w:rsidRPr="000A389A">
        <w:rPr>
          <w:sz w:val="24"/>
          <w:lang w:val="lv-LV"/>
        </w:rPr>
        <w:t xml:space="preserve">Vienlaikus Inspekcija atgādina, ja vasarā - peldsezonas laikā, nometnes darbības vietā ir paredzēta nometnes dalībnieku peldēšanās, </w:t>
      </w:r>
      <w:r w:rsidR="00717168" w:rsidRPr="000A389A">
        <w:rPr>
          <w:sz w:val="24"/>
          <w:lang w:val="lv-LV"/>
        </w:rPr>
        <w:t>N</w:t>
      </w:r>
      <w:r w:rsidRPr="000A389A">
        <w:rPr>
          <w:sz w:val="24"/>
          <w:lang w:val="lv-LV"/>
        </w:rPr>
        <w:t xml:space="preserve">ometnes organizētājs ir atbildīgs par peldūdens pārbaudi un nepieciešamības gadījumā Inspekcijas amatpersonām </w:t>
      </w:r>
      <w:r w:rsidR="0071050B" w:rsidRPr="000A389A">
        <w:rPr>
          <w:sz w:val="24"/>
          <w:lang w:val="lv-LV"/>
        </w:rPr>
        <w:t>ir jāuzrāda</w:t>
      </w:r>
      <w:r w:rsidRPr="000A389A">
        <w:rPr>
          <w:sz w:val="24"/>
          <w:lang w:val="lv-LV"/>
        </w:rPr>
        <w:t xml:space="preserve"> apliecinājums (testēšanas pārskats) par peldūdens atbilstību Ministru kabineta 2017. gada 28. novembra noteikumu Nr. 692 “Peldvietas izveidošanas, uzturēšanas un ūdens kvalitātes pārvaldības kārtība” prasībām. Ar aktuālo informāciju par oficiālo peldvietu ūdens kvalitātes rādītājiem var iepazīties Veselības inspekcijas mājas lapā: </w:t>
      </w:r>
      <w:hyperlink r:id="rId8" w:history="1">
        <w:r w:rsidRPr="000A389A">
          <w:rPr>
            <w:rStyle w:val="Hyperlink"/>
            <w:sz w:val="24"/>
            <w:lang w:val="lv-LV"/>
          </w:rPr>
          <w:t>www.vi.gov.lv</w:t>
        </w:r>
      </w:hyperlink>
      <w:r w:rsidRPr="000A389A">
        <w:rPr>
          <w:rStyle w:val="Hyperlink"/>
          <w:sz w:val="24"/>
          <w:lang w:val="lv-LV"/>
        </w:rPr>
        <w:t>.</w:t>
      </w:r>
    </w:p>
    <w:p w14:paraId="5D204E9A" w14:textId="77777777" w:rsidR="005419B8" w:rsidRPr="000A389A" w:rsidRDefault="005419B8" w:rsidP="005419B8">
      <w:pPr>
        <w:jc w:val="both"/>
        <w:rPr>
          <w:sz w:val="24"/>
          <w:lang w:val="lv-LV"/>
        </w:rPr>
      </w:pPr>
    </w:p>
    <w:tbl>
      <w:tblPr>
        <w:tblW w:w="9247" w:type="dxa"/>
        <w:tblInd w:w="108" w:type="dxa"/>
        <w:tblLook w:val="04A0" w:firstRow="1" w:lastRow="0" w:firstColumn="1" w:lastColumn="0" w:noHBand="0" w:noVBand="1"/>
      </w:tblPr>
      <w:tblGrid>
        <w:gridCol w:w="6162"/>
        <w:gridCol w:w="3085"/>
      </w:tblGrid>
      <w:tr w:rsidR="00F903A4" w14:paraId="69574B33" w14:textId="77777777" w:rsidTr="00AA4954">
        <w:tc>
          <w:tcPr>
            <w:tcW w:w="6162" w:type="dxa"/>
            <w:hideMark/>
          </w:tcPr>
          <w:p w14:paraId="27C9AE8D" w14:textId="77777777" w:rsidR="00FC0AAA" w:rsidRPr="000A389A" w:rsidRDefault="00000000" w:rsidP="00FC0AAA">
            <w:pPr>
              <w:rPr>
                <w:sz w:val="24"/>
                <w:lang w:val="lv-LV"/>
              </w:rPr>
            </w:pPr>
            <w:r w:rsidRPr="000A389A">
              <w:rPr>
                <w:sz w:val="24"/>
                <w:lang w:val="lv-LV"/>
              </w:rPr>
              <w:t xml:space="preserve">Sabiedrības veselības departamenta </w:t>
            </w:r>
          </w:p>
          <w:p w14:paraId="3B74595D" w14:textId="0D53B12A" w:rsidR="005419B8" w:rsidRPr="000A389A" w:rsidRDefault="00000000" w:rsidP="00FC0AAA">
            <w:pPr>
              <w:rPr>
                <w:sz w:val="24"/>
                <w:lang w:val="lv-LV"/>
              </w:rPr>
            </w:pPr>
            <w:r w:rsidRPr="000A389A">
              <w:rPr>
                <w:sz w:val="24"/>
                <w:lang w:val="lv-LV"/>
              </w:rPr>
              <w:t>Vidzemes kontroles nodaļas vadītāj</w:t>
            </w:r>
            <w:r w:rsidR="00510DC1">
              <w:rPr>
                <w:sz w:val="24"/>
                <w:lang w:val="lv-LV"/>
              </w:rPr>
              <w:t>a p.i.</w:t>
            </w:r>
          </w:p>
        </w:tc>
        <w:tc>
          <w:tcPr>
            <w:tcW w:w="3085" w:type="dxa"/>
            <w:hideMark/>
          </w:tcPr>
          <w:p w14:paraId="5CAC4F94" w14:textId="77777777" w:rsidR="00FC0AAA" w:rsidRPr="000A389A" w:rsidRDefault="00FC0AAA" w:rsidP="00FC0AAA">
            <w:pPr>
              <w:jc w:val="right"/>
              <w:rPr>
                <w:noProof/>
                <w:sz w:val="24"/>
                <w:lang w:val="lv-LV"/>
              </w:rPr>
            </w:pPr>
          </w:p>
          <w:p w14:paraId="79952271" w14:textId="4411B096" w:rsidR="005419B8" w:rsidRPr="000A389A" w:rsidRDefault="00000000" w:rsidP="00FC0AAA">
            <w:pPr>
              <w:jc w:val="right"/>
              <w:rPr>
                <w:sz w:val="24"/>
                <w:lang w:val="lv-LV"/>
              </w:rPr>
            </w:pPr>
            <w:r>
              <w:rPr>
                <w:noProof/>
                <w:sz w:val="24"/>
                <w:lang w:val="lv-LV"/>
              </w:rPr>
              <w:t>Mairita Grāvele</w:t>
            </w:r>
          </w:p>
        </w:tc>
      </w:tr>
    </w:tbl>
    <w:p w14:paraId="5CF5E98E" w14:textId="610DD077" w:rsidR="00AA4954" w:rsidRPr="000A389A" w:rsidRDefault="00AA4954" w:rsidP="00CC2D45">
      <w:pPr>
        <w:rPr>
          <w:sz w:val="24"/>
        </w:rPr>
      </w:pPr>
    </w:p>
    <w:tbl>
      <w:tblPr>
        <w:tblW w:w="9360" w:type="dxa"/>
        <w:tblInd w:w="108" w:type="dxa"/>
        <w:tblLook w:val="04A0" w:firstRow="1" w:lastRow="0" w:firstColumn="1" w:lastColumn="0" w:noHBand="0" w:noVBand="1"/>
      </w:tblPr>
      <w:tblGrid>
        <w:gridCol w:w="9360"/>
      </w:tblGrid>
      <w:tr w:rsidR="00F903A4" w14:paraId="06A5CFE3" w14:textId="77777777" w:rsidTr="00E87CEF">
        <w:tc>
          <w:tcPr>
            <w:tcW w:w="9360" w:type="dxa"/>
            <w:hideMark/>
          </w:tcPr>
          <w:p w14:paraId="06019B0C" w14:textId="77777777" w:rsidR="00AA4954" w:rsidRPr="000A389A" w:rsidRDefault="00000000" w:rsidP="00E87CEF">
            <w:pPr>
              <w:pStyle w:val="H4"/>
              <w:spacing w:after="0"/>
              <w:jc w:val="left"/>
              <w:outlineLvl w:val="9"/>
              <w:rPr>
                <w:b w:val="0"/>
                <w:sz w:val="20"/>
                <w:szCs w:val="20"/>
              </w:rPr>
            </w:pPr>
            <w:r w:rsidRPr="000A389A">
              <w:rPr>
                <w:b w:val="0"/>
                <w:noProof/>
                <w:sz w:val="20"/>
                <w:szCs w:val="20"/>
              </w:rPr>
              <w:t>Silvija Švalkovska</w:t>
            </w:r>
            <w:r w:rsidRPr="000A389A">
              <w:rPr>
                <w:b w:val="0"/>
                <w:sz w:val="20"/>
                <w:szCs w:val="20"/>
              </w:rPr>
              <w:t xml:space="preserve">, </w:t>
            </w:r>
            <w:r w:rsidRPr="000A389A">
              <w:rPr>
                <w:b w:val="0"/>
                <w:noProof/>
                <w:sz w:val="20"/>
                <w:szCs w:val="20"/>
              </w:rPr>
              <w:t>64281130</w:t>
            </w:r>
          </w:p>
        </w:tc>
      </w:tr>
      <w:tr w:rsidR="00F903A4" w14:paraId="7F3BBB5D" w14:textId="77777777" w:rsidTr="00E87CEF">
        <w:trPr>
          <w:trHeight w:val="80"/>
        </w:trPr>
        <w:tc>
          <w:tcPr>
            <w:tcW w:w="9360" w:type="dxa"/>
            <w:hideMark/>
          </w:tcPr>
          <w:p w14:paraId="2224F79B" w14:textId="77777777" w:rsidR="00AA4954" w:rsidRPr="00642EC6" w:rsidRDefault="00000000" w:rsidP="00E87CEF">
            <w:pPr>
              <w:pStyle w:val="H4"/>
              <w:spacing w:after="0"/>
              <w:jc w:val="left"/>
              <w:outlineLvl w:val="9"/>
              <w:rPr>
                <w:b w:val="0"/>
                <w:sz w:val="20"/>
                <w:szCs w:val="20"/>
              </w:rPr>
            </w:pPr>
            <w:r w:rsidRPr="000A389A">
              <w:rPr>
                <w:b w:val="0"/>
                <w:noProof/>
                <w:sz w:val="20"/>
                <w:szCs w:val="20"/>
              </w:rPr>
              <w:t>silvija.svalkovska@vi.gov.lv</w:t>
            </w:r>
          </w:p>
        </w:tc>
      </w:tr>
    </w:tbl>
    <w:p w14:paraId="6A0343F0" w14:textId="77777777" w:rsidR="00AA4954" w:rsidRPr="00AA4954" w:rsidRDefault="00AA4954" w:rsidP="00CC2D45">
      <w:pPr>
        <w:rPr>
          <w:sz w:val="24"/>
        </w:rPr>
      </w:pPr>
    </w:p>
    <w:sectPr w:rsidR="00AA4954" w:rsidRPr="00AA4954" w:rsidSect="00C14EF0">
      <w:headerReference w:type="even" r:id="rId9"/>
      <w:headerReference w:type="default" r:id="rId10"/>
      <w:footerReference w:type="default" r:id="rId11"/>
      <w:headerReference w:type="first" r:id="rId12"/>
      <w:footerReference w:type="first" r:id="rId13"/>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24266" w14:textId="77777777" w:rsidR="009B34B7" w:rsidRDefault="009B34B7">
      <w:r>
        <w:separator/>
      </w:r>
    </w:p>
  </w:endnote>
  <w:endnote w:type="continuationSeparator" w:id="0">
    <w:p w14:paraId="4373F6C1" w14:textId="77777777" w:rsidR="009B34B7" w:rsidRDefault="009B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5FDA1"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24A00319" w14:textId="77777777" w:rsidR="0017043C" w:rsidRDefault="0017043C" w:rsidP="00BC3824">
    <w:pPr>
      <w:pStyle w:val="Footer"/>
      <w:rPr>
        <w:bCs/>
        <w:sz w:val="20"/>
        <w:lang w:val="de-DE"/>
      </w:rPr>
    </w:pPr>
  </w:p>
  <w:p w14:paraId="29A3A86E" w14:textId="77777777" w:rsidR="00264178" w:rsidRPr="00BC3824" w:rsidRDefault="00000000" w:rsidP="00BC3824">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97D8"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44601BC6" w14:textId="77777777" w:rsidR="00E815D4" w:rsidRPr="00E815D4" w:rsidRDefault="00E815D4" w:rsidP="00E815D4">
    <w:pPr>
      <w:pStyle w:val="Elektronikaisparaksts"/>
      <w:rPr>
        <w:sz w:val="19"/>
        <w:szCs w:val="19"/>
      </w:rPr>
    </w:pPr>
  </w:p>
  <w:p w14:paraId="361660C2" w14:textId="77777777" w:rsidR="00A56CC6" w:rsidRPr="00BC3824" w:rsidRDefault="00000000" w:rsidP="00BC3824">
    <w:pPr>
      <w:pStyle w:val="Footer"/>
      <w:rPr>
        <w:bCs/>
        <w:sz w:val="20"/>
        <w:lang w:val="de-DE"/>
      </w:rPr>
    </w:pPr>
    <w:r>
      <w:rPr>
        <w:bCs/>
        <w:sz w:val="20"/>
        <w:lang w:val="de-DE"/>
      </w:rPr>
      <w:t>F001</w:t>
    </w:r>
    <w:r w:rsidR="00BC3824">
      <w:rPr>
        <w:bCs/>
        <w:sz w:val="20"/>
        <w:lang w:val="de-DE"/>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9DA1F" w14:textId="77777777" w:rsidR="009B34B7" w:rsidRDefault="009B34B7">
      <w:r>
        <w:separator/>
      </w:r>
    </w:p>
  </w:footnote>
  <w:footnote w:type="continuationSeparator" w:id="0">
    <w:p w14:paraId="6F2254D0" w14:textId="77777777" w:rsidR="009B34B7" w:rsidRDefault="009B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F76A3" w14:textId="77777777" w:rsidR="00021E92"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E27545E" w14:textId="77777777" w:rsidR="00021E92" w:rsidRDefault="0002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80B4" w14:textId="77777777" w:rsidR="00021E92" w:rsidRDefault="00000000">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14:paraId="1C9A3BA1" w14:textId="77777777" w:rsidR="00021E92" w:rsidRDefault="00021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D8C1B" w14:textId="77777777" w:rsidR="00136543" w:rsidRPr="00733E60" w:rsidRDefault="00000000" w:rsidP="00136543">
    <w:pPr>
      <w:pStyle w:val="Header"/>
      <w:pBdr>
        <w:bottom w:val="single" w:sz="4" w:space="1" w:color="auto"/>
      </w:pBdr>
      <w:jc w:val="center"/>
      <w:rPr>
        <w:sz w:val="20"/>
        <w:szCs w:val="20"/>
      </w:rPr>
    </w:pPr>
    <w:r w:rsidRPr="00733E60">
      <w:rPr>
        <w:noProof/>
        <w:sz w:val="20"/>
        <w:szCs w:val="20"/>
      </w:rPr>
      <w:drawing>
        <wp:inline distT="0" distB="0" distL="0" distR="0" wp14:anchorId="56465B0D" wp14:editId="641FDE1B">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extLst>
                      <a:ext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14:paraId="4D84B6EF" w14:textId="77777777" w:rsidR="00136543" w:rsidRPr="00733E60" w:rsidRDefault="00000000" w:rsidP="00136543">
    <w:pPr>
      <w:pStyle w:val="Header"/>
      <w:pBdr>
        <w:bottom w:val="single" w:sz="4" w:space="1" w:color="auto"/>
      </w:pBdr>
      <w:jc w:val="center"/>
      <w:rPr>
        <w:sz w:val="20"/>
        <w:szCs w:val="20"/>
      </w:rPr>
    </w:pPr>
    <w:r w:rsidRPr="00733E60">
      <w:rPr>
        <w:noProof/>
        <w:sz w:val="20"/>
        <w:szCs w:val="20"/>
      </w:rPr>
      <w:drawing>
        <wp:inline distT="0" distB="0" distL="0" distR="0" wp14:anchorId="3598B097" wp14:editId="3DBB5138">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extLst>
                      <a:ext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14:paraId="776AC178" w14:textId="3969B3BA" w:rsidR="00136543" w:rsidRDefault="00000000" w:rsidP="00136543">
    <w:pPr>
      <w:jc w:val="center"/>
      <w:rPr>
        <w:bCs/>
        <w:sz w:val="20"/>
        <w:szCs w:val="20"/>
        <w:lang w:val="lv-LV"/>
      </w:rPr>
    </w:pPr>
    <w:r w:rsidRPr="00991EFB">
      <w:rPr>
        <w:sz w:val="20"/>
        <w:szCs w:val="20"/>
        <w:lang w:val="lv-LV"/>
      </w:rPr>
      <w:t>Klijānu iela 7, Rīga, LV-1012</w:t>
    </w:r>
    <w:r w:rsidR="003574A3">
      <w:rPr>
        <w:sz w:val="20"/>
        <w:szCs w:val="20"/>
        <w:lang w:val="lv-LV"/>
      </w:rPr>
      <w:t>;</w:t>
    </w:r>
    <w:r w:rsidRPr="00991EFB">
      <w:rPr>
        <w:sz w:val="20"/>
        <w:szCs w:val="20"/>
        <w:lang w:val="lv-LV"/>
      </w:rPr>
      <w:t xml:space="preserve"> faktiskā adrese: </w:t>
    </w:r>
    <w:r w:rsidR="003574A3">
      <w:rPr>
        <w:bCs/>
        <w:sz w:val="20"/>
        <w:szCs w:val="20"/>
        <w:lang w:val="lv-LV"/>
      </w:rPr>
      <w:t>Pāvila Rozīša</w:t>
    </w:r>
    <w:r w:rsidRPr="00991EFB">
      <w:rPr>
        <w:bCs/>
        <w:sz w:val="20"/>
        <w:szCs w:val="20"/>
        <w:lang w:val="lv-LV"/>
      </w:rPr>
      <w:t xml:space="preserve"> iela 9,</w:t>
    </w:r>
    <w:r>
      <w:rPr>
        <w:bCs/>
        <w:sz w:val="20"/>
        <w:szCs w:val="20"/>
        <w:lang w:val="lv-LV"/>
      </w:rPr>
      <w:t xml:space="preserve"> Valmiera, </w:t>
    </w:r>
    <w:r w:rsidR="003574A3">
      <w:rPr>
        <w:bCs/>
        <w:sz w:val="20"/>
        <w:szCs w:val="20"/>
        <w:lang w:val="lv-LV"/>
      </w:rPr>
      <w:t xml:space="preserve">Valmieras novads, </w:t>
    </w:r>
    <w:r>
      <w:rPr>
        <w:bCs/>
        <w:sz w:val="20"/>
        <w:szCs w:val="20"/>
        <w:lang w:val="lv-LV"/>
      </w:rPr>
      <w:t>LV-4201</w:t>
    </w:r>
  </w:p>
  <w:p w14:paraId="558CFFD8" w14:textId="77777777" w:rsidR="00CF2A47" w:rsidRDefault="00000000" w:rsidP="00136543">
    <w:pPr>
      <w:jc w:val="center"/>
      <w:rPr>
        <w:bCs/>
        <w:sz w:val="20"/>
        <w:szCs w:val="20"/>
        <w:lang w:val="lv-LV"/>
      </w:rPr>
    </w:pPr>
    <w:r w:rsidRPr="00991EFB">
      <w:rPr>
        <w:bCs/>
        <w:sz w:val="20"/>
        <w:szCs w:val="20"/>
        <w:lang w:val="lv-LV"/>
      </w:rPr>
      <w:t>tālrunis: 64281130, tālrunis/fakss: 64281752,</w:t>
    </w:r>
    <w:r>
      <w:rPr>
        <w:bCs/>
        <w:sz w:val="20"/>
        <w:szCs w:val="20"/>
        <w:lang w:val="lv-LV"/>
      </w:rPr>
      <w:t xml:space="preserve"> </w:t>
    </w:r>
    <w:r w:rsidRPr="00991EFB">
      <w:rPr>
        <w:bCs/>
        <w:sz w:val="20"/>
        <w:szCs w:val="20"/>
        <w:lang w:val="lv-LV"/>
      </w:rPr>
      <w:t>e-p</w:t>
    </w:r>
    <w:r>
      <w:rPr>
        <w:bCs/>
        <w:sz w:val="20"/>
        <w:szCs w:val="20"/>
        <w:lang w:val="lv-LV"/>
      </w:rPr>
      <w:t xml:space="preserve">asts: vidzeme@vi.gov.lv, </w:t>
    </w:r>
    <w:r w:rsidRPr="00991EFB">
      <w:rPr>
        <w:bCs/>
        <w:sz w:val="20"/>
        <w:szCs w:val="20"/>
        <w:lang w:val="lv-LV"/>
      </w:rPr>
      <w:t>www.vi.gov.lv</w:t>
    </w:r>
  </w:p>
  <w:p w14:paraId="1D3FE700" w14:textId="77777777" w:rsidR="00136543" w:rsidRPr="00136543" w:rsidRDefault="00136543" w:rsidP="00136543">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60949"/>
    <w:multiLevelType w:val="hybridMultilevel"/>
    <w:tmpl w:val="37528E66"/>
    <w:lvl w:ilvl="0" w:tplc="0B24AB70">
      <w:start w:val="1"/>
      <w:numFmt w:val="decimal"/>
      <w:lvlText w:val="%1."/>
      <w:lvlJc w:val="left"/>
      <w:pPr>
        <w:ind w:left="720" w:hanging="360"/>
      </w:pPr>
      <w:rPr>
        <w:rFonts w:hint="default"/>
      </w:rPr>
    </w:lvl>
    <w:lvl w:ilvl="1" w:tplc="8D3A50AE" w:tentative="1">
      <w:start w:val="1"/>
      <w:numFmt w:val="lowerLetter"/>
      <w:lvlText w:val="%2."/>
      <w:lvlJc w:val="left"/>
      <w:pPr>
        <w:ind w:left="1440" w:hanging="360"/>
      </w:pPr>
    </w:lvl>
    <w:lvl w:ilvl="2" w:tplc="96A27034" w:tentative="1">
      <w:start w:val="1"/>
      <w:numFmt w:val="lowerRoman"/>
      <w:lvlText w:val="%3."/>
      <w:lvlJc w:val="right"/>
      <w:pPr>
        <w:ind w:left="2160" w:hanging="180"/>
      </w:pPr>
    </w:lvl>
    <w:lvl w:ilvl="3" w:tplc="11E26362" w:tentative="1">
      <w:start w:val="1"/>
      <w:numFmt w:val="decimal"/>
      <w:lvlText w:val="%4."/>
      <w:lvlJc w:val="left"/>
      <w:pPr>
        <w:ind w:left="2880" w:hanging="360"/>
      </w:pPr>
    </w:lvl>
    <w:lvl w:ilvl="4" w:tplc="FD4E27A8" w:tentative="1">
      <w:start w:val="1"/>
      <w:numFmt w:val="lowerLetter"/>
      <w:lvlText w:val="%5."/>
      <w:lvlJc w:val="left"/>
      <w:pPr>
        <w:ind w:left="3600" w:hanging="360"/>
      </w:pPr>
    </w:lvl>
    <w:lvl w:ilvl="5" w:tplc="9B8CAFB2" w:tentative="1">
      <w:start w:val="1"/>
      <w:numFmt w:val="lowerRoman"/>
      <w:lvlText w:val="%6."/>
      <w:lvlJc w:val="right"/>
      <w:pPr>
        <w:ind w:left="4320" w:hanging="180"/>
      </w:pPr>
    </w:lvl>
    <w:lvl w:ilvl="6" w:tplc="AFB06A82" w:tentative="1">
      <w:start w:val="1"/>
      <w:numFmt w:val="decimal"/>
      <w:lvlText w:val="%7."/>
      <w:lvlJc w:val="left"/>
      <w:pPr>
        <w:ind w:left="5040" w:hanging="360"/>
      </w:pPr>
    </w:lvl>
    <w:lvl w:ilvl="7" w:tplc="888A976E" w:tentative="1">
      <w:start w:val="1"/>
      <w:numFmt w:val="lowerLetter"/>
      <w:lvlText w:val="%8."/>
      <w:lvlJc w:val="left"/>
      <w:pPr>
        <w:ind w:left="5760" w:hanging="360"/>
      </w:pPr>
    </w:lvl>
    <w:lvl w:ilvl="8" w:tplc="C5DAE5C6" w:tentative="1">
      <w:start w:val="1"/>
      <w:numFmt w:val="lowerRoman"/>
      <w:lvlText w:val="%9."/>
      <w:lvlJc w:val="right"/>
      <w:pPr>
        <w:ind w:left="6480" w:hanging="180"/>
      </w:p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6" w15:restartNumberingAfterBreak="0">
    <w:nsid w:val="6DD429DA"/>
    <w:multiLevelType w:val="hybridMultilevel"/>
    <w:tmpl w:val="B53A0A1A"/>
    <w:lvl w:ilvl="0" w:tplc="583C578C">
      <w:start w:val="1"/>
      <w:numFmt w:val="decimal"/>
      <w:lvlText w:val="%1."/>
      <w:lvlJc w:val="left"/>
      <w:pPr>
        <w:ind w:left="720" w:hanging="360"/>
      </w:pPr>
    </w:lvl>
    <w:lvl w:ilvl="1" w:tplc="24064CBE" w:tentative="1">
      <w:start w:val="1"/>
      <w:numFmt w:val="lowerLetter"/>
      <w:lvlText w:val="%2."/>
      <w:lvlJc w:val="left"/>
      <w:pPr>
        <w:ind w:left="1440" w:hanging="360"/>
      </w:pPr>
    </w:lvl>
    <w:lvl w:ilvl="2" w:tplc="759409D6" w:tentative="1">
      <w:start w:val="1"/>
      <w:numFmt w:val="lowerRoman"/>
      <w:lvlText w:val="%3."/>
      <w:lvlJc w:val="right"/>
      <w:pPr>
        <w:ind w:left="2160" w:hanging="180"/>
      </w:pPr>
    </w:lvl>
    <w:lvl w:ilvl="3" w:tplc="B11AA306" w:tentative="1">
      <w:start w:val="1"/>
      <w:numFmt w:val="decimal"/>
      <w:lvlText w:val="%4."/>
      <w:lvlJc w:val="left"/>
      <w:pPr>
        <w:ind w:left="2880" w:hanging="360"/>
      </w:pPr>
    </w:lvl>
    <w:lvl w:ilvl="4" w:tplc="C2C0CE7A" w:tentative="1">
      <w:start w:val="1"/>
      <w:numFmt w:val="lowerLetter"/>
      <w:lvlText w:val="%5."/>
      <w:lvlJc w:val="left"/>
      <w:pPr>
        <w:ind w:left="3600" w:hanging="360"/>
      </w:pPr>
    </w:lvl>
    <w:lvl w:ilvl="5" w:tplc="BD5C16B6" w:tentative="1">
      <w:start w:val="1"/>
      <w:numFmt w:val="lowerRoman"/>
      <w:lvlText w:val="%6."/>
      <w:lvlJc w:val="right"/>
      <w:pPr>
        <w:ind w:left="4320" w:hanging="180"/>
      </w:pPr>
    </w:lvl>
    <w:lvl w:ilvl="6" w:tplc="A590FAB0" w:tentative="1">
      <w:start w:val="1"/>
      <w:numFmt w:val="decimal"/>
      <w:lvlText w:val="%7."/>
      <w:lvlJc w:val="left"/>
      <w:pPr>
        <w:ind w:left="5040" w:hanging="360"/>
      </w:pPr>
    </w:lvl>
    <w:lvl w:ilvl="7" w:tplc="BDC24F70" w:tentative="1">
      <w:start w:val="1"/>
      <w:numFmt w:val="lowerLetter"/>
      <w:lvlText w:val="%8."/>
      <w:lvlJc w:val="left"/>
      <w:pPr>
        <w:ind w:left="5760" w:hanging="360"/>
      </w:pPr>
    </w:lvl>
    <w:lvl w:ilvl="8" w:tplc="CF06904A" w:tentative="1">
      <w:start w:val="1"/>
      <w:numFmt w:val="lowerRoman"/>
      <w:lvlText w:val="%9."/>
      <w:lvlJc w:val="right"/>
      <w:pPr>
        <w:ind w:left="6480" w:hanging="180"/>
      </w:pPr>
    </w:lvl>
  </w:abstractNum>
  <w:abstractNum w:abstractNumId="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num w:numId="1" w16cid:durableId="631667494">
    <w:abstractNumId w:val="4"/>
  </w:num>
  <w:num w:numId="2" w16cid:durableId="1122727877">
    <w:abstractNumId w:val="1"/>
  </w:num>
  <w:num w:numId="3" w16cid:durableId="360670823">
    <w:abstractNumId w:val="0"/>
  </w:num>
  <w:num w:numId="4" w16cid:durableId="1588809047">
    <w:abstractNumId w:val="2"/>
  </w:num>
  <w:num w:numId="5" w16cid:durableId="1894006001">
    <w:abstractNumId w:val="7"/>
  </w:num>
  <w:num w:numId="6" w16cid:durableId="436799642">
    <w:abstractNumId w:val="8"/>
  </w:num>
  <w:num w:numId="7" w16cid:durableId="1599288700">
    <w:abstractNumId w:val="5"/>
  </w:num>
  <w:num w:numId="8" w16cid:durableId="1271280524">
    <w:abstractNumId w:val="6"/>
  </w:num>
  <w:num w:numId="9" w16cid:durableId="1751735598">
    <w:abstractNumId w:val="3"/>
  </w:num>
  <w:num w:numId="10" w16cid:durableId="449207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5928"/>
    <w:rsid w:val="0002048B"/>
    <w:rsid w:val="00021E92"/>
    <w:rsid w:val="00033DBA"/>
    <w:rsid w:val="00034385"/>
    <w:rsid w:val="00035D24"/>
    <w:rsid w:val="00042421"/>
    <w:rsid w:val="00047194"/>
    <w:rsid w:val="000568C4"/>
    <w:rsid w:val="00057254"/>
    <w:rsid w:val="00073B6A"/>
    <w:rsid w:val="00084523"/>
    <w:rsid w:val="00085D87"/>
    <w:rsid w:val="000A2950"/>
    <w:rsid w:val="000A389A"/>
    <w:rsid w:val="000A40D1"/>
    <w:rsid w:val="000A5EA3"/>
    <w:rsid w:val="000A78FB"/>
    <w:rsid w:val="000B0C08"/>
    <w:rsid w:val="000B6D88"/>
    <w:rsid w:val="000C10D1"/>
    <w:rsid w:val="000E09F3"/>
    <w:rsid w:val="001009EA"/>
    <w:rsid w:val="00104812"/>
    <w:rsid w:val="00115CB8"/>
    <w:rsid w:val="00136543"/>
    <w:rsid w:val="00137252"/>
    <w:rsid w:val="0017043C"/>
    <w:rsid w:val="0017534B"/>
    <w:rsid w:val="00182517"/>
    <w:rsid w:val="001849BB"/>
    <w:rsid w:val="00185E48"/>
    <w:rsid w:val="001A3C2D"/>
    <w:rsid w:val="001A7895"/>
    <w:rsid w:val="001B2EA0"/>
    <w:rsid w:val="001B33C1"/>
    <w:rsid w:val="001B4DB0"/>
    <w:rsid w:val="001B5085"/>
    <w:rsid w:val="001F4B71"/>
    <w:rsid w:val="00207DD8"/>
    <w:rsid w:val="00250695"/>
    <w:rsid w:val="00264178"/>
    <w:rsid w:val="00265BA3"/>
    <w:rsid w:val="00280160"/>
    <w:rsid w:val="0028016F"/>
    <w:rsid w:val="00280B93"/>
    <w:rsid w:val="00285D97"/>
    <w:rsid w:val="002955F9"/>
    <w:rsid w:val="002A592B"/>
    <w:rsid w:val="002D19C7"/>
    <w:rsid w:val="002D2975"/>
    <w:rsid w:val="002D2F8F"/>
    <w:rsid w:val="002E1524"/>
    <w:rsid w:val="002E5766"/>
    <w:rsid w:val="003059B5"/>
    <w:rsid w:val="00307206"/>
    <w:rsid w:val="00337DF1"/>
    <w:rsid w:val="003574A3"/>
    <w:rsid w:val="00393DC1"/>
    <w:rsid w:val="003B10E1"/>
    <w:rsid w:val="003B256A"/>
    <w:rsid w:val="003B46EF"/>
    <w:rsid w:val="003B6D35"/>
    <w:rsid w:val="003C156A"/>
    <w:rsid w:val="003C302F"/>
    <w:rsid w:val="003F1ED0"/>
    <w:rsid w:val="0040344F"/>
    <w:rsid w:val="00442933"/>
    <w:rsid w:val="00445DBE"/>
    <w:rsid w:val="004535B2"/>
    <w:rsid w:val="004610E8"/>
    <w:rsid w:val="0047717D"/>
    <w:rsid w:val="004862DC"/>
    <w:rsid w:val="004B1FAC"/>
    <w:rsid w:val="004D167B"/>
    <w:rsid w:val="004D2651"/>
    <w:rsid w:val="004E2D24"/>
    <w:rsid w:val="00510DC1"/>
    <w:rsid w:val="0052421A"/>
    <w:rsid w:val="00535CCD"/>
    <w:rsid w:val="005419B8"/>
    <w:rsid w:val="005514D8"/>
    <w:rsid w:val="00553767"/>
    <w:rsid w:val="00564C4D"/>
    <w:rsid w:val="00567F04"/>
    <w:rsid w:val="0057298C"/>
    <w:rsid w:val="00573A75"/>
    <w:rsid w:val="005808DA"/>
    <w:rsid w:val="005814B5"/>
    <w:rsid w:val="00591664"/>
    <w:rsid w:val="005A1BE9"/>
    <w:rsid w:val="005A3DB1"/>
    <w:rsid w:val="005C6415"/>
    <w:rsid w:val="005D418A"/>
    <w:rsid w:val="005E0EED"/>
    <w:rsid w:val="005E1F5C"/>
    <w:rsid w:val="00601BD3"/>
    <w:rsid w:val="00603BC3"/>
    <w:rsid w:val="006074A8"/>
    <w:rsid w:val="00627CC4"/>
    <w:rsid w:val="00636878"/>
    <w:rsid w:val="00642EC6"/>
    <w:rsid w:val="00652EBB"/>
    <w:rsid w:val="0066784F"/>
    <w:rsid w:val="00670402"/>
    <w:rsid w:val="00673BF0"/>
    <w:rsid w:val="00674766"/>
    <w:rsid w:val="006769C7"/>
    <w:rsid w:val="006B13C1"/>
    <w:rsid w:val="006C22C2"/>
    <w:rsid w:val="006E4D2B"/>
    <w:rsid w:val="00710429"/>
    <w:rsid w:val="0071050B"/>
    <w:rsid w:val="007170C1"/>
    <w:rsid w:val="00717168"/>
    <w:rsid w:val="00730CCD"/>
    <w:rsid w:val="00733E60"/>
    <w:rsid w:val="0073495D"/>
    <w:rsid w:val="007362EA"/>
    <w:rsid w:val="00736317"/>
    <w:rsid w:val="007472DF"/>
    <w:rsid w:val="007537BA"/>
    <w:rsid w:val="00762C81"/>
    <w:rsid w:val="007707EE"/>
    <w:rsid w:val="00776777"/>
    <w:rsid w:val="00790E2E"/>
    <w:rsid w:val="007952D0"/>
    <w:rsid w:val="007A108F"/>
    <w:rsid w:val="007A2708"/>
    <w:rsid w:val="007B5267"/>
    <w:rsid w:val="007C262C"/>
    <w:rsid w:val="007E385B"/>
    <w:rsid w:val="007E38C3"/>
    <w:rsid w:val="007F5FEC"/>
    <w:rsid w:val="00814804"/>
    <w:rsid w:val="008369ED"/>
    <w:rsid w:val="00850DDC"/>
    <w:rsid w:val="00855DB2"/>
    <w:rsid w:val="00870C94"/>
    <w:rsid w:val="00870D2C"/>
    <w:rsid w:val="00880D0A"/>
    <w:rsid w:val="00881F2B"/>
    <w:rsid w:val="008B10C2"/>
    <w:rsid w:val="008B141A"/>
    <w:rsid w:val="008B469B"/>
    <w:rsid w:val="008C6FC2"/>
    <w:rsid w:val="008D1487"/>
    <w:rsid w:val="00900669"/>
    <w:rsid w:val="009034D4"/>
    <w:rsid w:val="00911A26"/>
    <w:rsid w:val="00920B45"/>
    <w:rsid w:val="00927202"/>
    <w:rsid w:val="009313A7"/>
    <w:rsid w:val="0093237E"/>
    <w:rsid w:val="00943064"/>
    <w:rsid w:val="00947C8A"/>
    <w:rsid w:val="00961A91"/>
    <w:rsid w:val="00966B2C"/>
    <w:rsid w:val="00974617"/>
    <w:rsid w:val="0097576A"/>
    <w:rsid w:val="00986274"/>
    <w:rsid w:val="00991EFB"/>
    <w:rsid w:val="009933E7"/>
    <w:rsid w:val="009B34B7"/>
    <w:rsid w:val="009B5D98"/>
    <w:rsid w:val="009C7C74"/>
    <w:rsid w:val="009D5296"/>
    <w:rsid w:val="009E0CC7"/>
    <w:rsid w:val="00A05C64"/>
    <w:rsid w:val="00A26FE5"/>
    <w:rsid w:val="00A321D6"/>
    <w:rsid w:val="00A40A52"/>
    <w:rsid w:val="00A43E13"/>
    <w:rsid w:val="00A477D9"/>
    <w:rsid w:val="00A56CC6"/>
    <w:rsid w:val="00A602D6"/>
    <w:rsid w:val="00A655DF"/>
    <w:rsid w:val="00A8015B"/>
    <w:rsid w:val="00A93E38"/>
    <w:rsid w:val="00AA4954"/>
    <w:rsid w:val="00AE06D7"/>
    <w:rsid w:val="00AE13D7"/>
    <w:rsid w:val="00B177E3"/>
    <w:rsid w:val="00B17935"/>
    <w:rsid w:val="00B34065"/>
    <w:rsid w:val="00B44D12"/>
    <w:rsid w:val="00B52B7F"/>
    <w:rsid w:val="00B53CFB"/>
    <w:rsid w:val="00B85783"/>
    <w:rsid w:val="00B87C38"/>
    <w:rsid w:val="00BA021E"/>
    <w:rsid w:val="00BA3BF1"/>
    <w:rsid w:val="00BB31DF"/>
    <w:rsid w:val="00BC2655"/>
    <w:rsid w:val="00BC3824"/>
    <w:rsid w:val="00BD429B"/>
    <w:rsid w:val="00BD5F5B"/>
    <w:rsid w:val="00BE49B1"/>
    <w:rsid w:val="00BE6225"/>
    <w:rsid w:val="00BF20F8"/>
    <w:rsid w:val="00C14EF0"/>
    <w:rsid w:val="00C17A8B"/>
    <w:rsid w:val="00C2458C"/>
    <w:rsid w:val="00C25D5D"/>
    <w:rsid w:val="00C274B1"/>
    <w:rsid w:val="00C436DB"/>
    <w:rsid w:val="00C44295"/>
    <w:rsid w:val="00C55AB8"/>
    <w:rsid w:val="00C80279"/>
    <w:rsid w:val="00C81BA5"/>
    <w:rsid w:val="00C85922"/>
    <w:rsid w:val="00C96C06"/>
    <w:rsid w:val="00CB04B7"/>
    <w:rsid w:val="00CC2D45"/>
    <w:rsid w:val="00CC370E"/>
    <w:rsid w:val="00CC4EA8"/>
    <w:rsid w:val="00CF2A47"/>
    <w:rsid w:val="00D01AF9"/>
    <w:rsid w:val="00D03C1D"/>
    <w:rsid w:val="00D20B94"/>
    <w:rsid w:val="00D247AA"/>
    <w:rsid w:val="00D25B44"/>
    <w:rsid w:val="00D37E79"/>
    <w:rsid w:val="00D60589"/>
    <w:rsid w:val="00D7017A"/>
    <w:rsid w:val="00D80372"/>
    <w:rsid w:val="00D84ADB"/>
    <w:rsid w:val="00DA4902"/>
    <w:rsid w:val="00DB74BC"/>
    <w:rsid w:val="00DC54CF"/>
    <w:rsid w:val="00E0797F"/>
    <w:rsid w:val="00E31AA3"/>
    <w:rsid w:val="00E32D3D"/>
    <w:rsid w:val="00E34528"/>
    <w:rsid w:val="00E40C5C"/>
    <w:rsid w:val="00E4365F"/>
    <w:rsid w:val="00E729E9"/>
    <w:rsid w:val="00E815D4"/>
    <w:rsid w:val="00E87CEF"/>
    <w:rsid w:val="00F11610"/>
    <w:rsid w:val="00F307E9"/>
    <w:rsid w:val="00F32A30"/>
    <w:rsid w:val="00F46B0A"/>
    <w:rsid w:val="00F65293"/>
    <w:rsid w:val="00F84350"/>
    <w:rsid w:val="00F854E8"/>
    <w:rsid w:val="00F903A4"/>
    <w:rsid w:val="00F94EDF"/>
    <w:rsid w:val="00FA705D"/>
    <w:rsid w:val="00FB20C5"/>
    <w:rsid w:val="00FB5A3A"/>
    <w:rsid w:val="00FC0875"/>
    <w:rsid w:val="00FC0AAA"/>
    <w:rsid w:val="00FD0729"/>
    <w:rsid w:val="00FE187B"/>
    <w:rsid w:val="00FE4442"/>
    <w:rsid w:val="00FE646C"/>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E353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C17A8B"/>
    <w:rPr>
      <w:color w:val="605E5C"/>
      <w:shd w:val="clear" w:color="auto" w:fill="E1DFDD"/>
    </w:rPr>
  </w:style>
  <w:style w:type="character" w:styleId="FollowedHyperlink">
    <w:name w:val="FollowedHyperlink"/>
    <w:basedOn w:val="DefaultParagraphFont"/>
    <w:rsid w:val="00B34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4D9B-144D-421A-A305-CD0B4AAE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Annija Hermane</cp:lastModifiedBy>
  <cp:revision>57</cp:revision>
  <cp:lastPrinted>2014-11-21T09:07:00Z</cp:lastPrinted>
  <dcterms:created xsi:type="dcterms:W3CDTF">2019-12-04T14:56:00Z</dcterms:created>
  <dcterms:modified xsi:type="dcterms:W3CDTF">2024-06-25T13:59:00Z</dcterms:modified>
</cp:coreProperties>
</file>