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2EF6DDBC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0BF772AC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2CB2B089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797B91" w:rsidRPr="00B77FE8" w:rsidP="00797B91" w14:paraId="4FA534CA" w14:textId="77777777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Pr="001F39A4" w:rsid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AB4441" w14:paraId="0FE704E0" w14:textId="77777777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F51398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B4441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:rsidR="00E227D8" w:rsidRPr="00E227D8" w:rsidP="00E227D8" w14:paraId="5E2B4339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18662C36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3CBEB82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Valmiera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7BAC6159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1F1F8CB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CAF">
              <w:rPr>
                <w:rFonts w:ascii="Times New Roman" w:hAnsi="Times New Roman"/>
                <w:sz w:val="24"/>
                <w:szCs w:val="24"/>
              </w:rPr>
              <w:t>Valsts izglītības satura centrs</w:t>
            </w:r>
          </w:p>
        </w:tc>
      </w:tr>
      <w:tr w14:paraId="31B45E5A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22BAE464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76D8A2D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6FEB51F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62F61740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6F9472A4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01.07.2024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2CFEF684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4C43E00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</w:t>
            </w:r>
            <w:r>
              <w:t xml:space="preserve"> </w:t>
            </w:r>
            <w:r w:rsidRPr="00AF2CAF">
              <w:rPr>
                <w:rFonts w:ascii="Times New Roman" w:hAnsi="Times New Roman"/>
                <w:color w:val="000000"/>
                <w:sz w:val="24"/>
                <w:szCs w:val="24"/>
              </w:rPr>
              <w:t>90009115938</w:t>
            </w:r>
          </w:p>
        </w:tc>
      </w:tr>
      <w:tr w14:paraId="65C4079B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15E6E09F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543FC9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9E4DAD" w14:paraId="2C3E1BF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70211938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2C64B19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2DFD66A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6D5850CF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CAF">
              <w:rPr>
                <w:rFonts w:ascii="Times New Roman" w:hAnsi="Times New Roman"/>
                <w:color w:val="000000"/>
                <w:sz w:val="24"/>
                <w:szCs w:val="24"/>
              </w:rPr>
              <w:t>Vaļņu iela 2, Rīga, LV-1050</w:t>
            </w:r>
          </w:p>
        </w:tc>
      </w:tr>
      <w:tr w14:paraId="4A3D2AE7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40D17BA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F813DF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5C33CC9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27A3BC88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4F84745D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/170</w:t>
      </w:r>
    </w:p>
    <w:p w:rsidR="00C959F6" w:rsidP="00070E23" w14:paraId="2770EE27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atbilstību </w:t>
      </w:r>
      <w:r>
        <w:rPr>
          <w:rFonts w:ascii="Times New Roman" w:hAnsi="Times New Roman" w:cs="Times New Roman"/>
          <w:sz w:val="24"/>
          <w:szCs w:val="24"/>
        </w:rPr>
        <w:t>ugunsdrošības prasībām</w:t>
      </w:r>
    </w:p>
    <w:p w:rsidR="00E227D8" w:rsidRPr="00762AE8" w14:paraId="326D03E5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758791E7" w14:textId="77777777" w:rsidTr="00070E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1B3B24B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46FD112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F2CAF" w:rsidR="00AF2CAF">
              <w:rPr>
                <w:rFonts w:ascii="Times New Roman" w:hAnsi="Times New Roman" w:cs="Times New Roman"/>
                <w:sz w:val="24"/>
              </w:rPr>
              <w:t>Valmieras Tehnikuma  telpas un dienesta viesnīca</w:t>
            </w:r>
          </w:p>
        </w:tc>
      </w:tr>
      <w:tr w14:paraId="6CF8A5F0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6CF54679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189D7E08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4ED83813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1A02C86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77CEAD3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F2CAF" w:rsidR="00AF2CAF">
              <w:rPr>
                <w:rFonts w:ascii="Times New Roman" w:hAnsi="Times New Roman" w:cs="Times New Roman"/>
                <w:sz w:val="24"/>
              </w:rPr>
              <w:t xml:space="preserve">Vadu </w:t>
            </w:r>
            <w:r w:rsidR="00AF2CAF">
              <w:rPr>
                <w:rFonts w:ascii="Times New Roman" w:hAnsi="Times New Roman" w:cs="Times New Roman"/>
                <w:sz w:val="24"/>
              </w:rPr>
              <w:t>iela 3, Valmiera, Valmieras novads</w:t>
            </w:r>
            <w:r w:rsidRPr="00AF2CAF" w:rsidR="00AF2CAF">
              <w:rPr>
                <w:rFonts w:ascii="Times New Roman" w:hAnsi="Times New Roman" w:cs="Times New Roman"/>
                <w:sz w:val="24"/>
              </w:rPr>
              <w:t>, LV-4201</w:t>
            </w:r>
          </w:p>
        </w:tc>
      </w:tr>
      <w:tr w14:paraId="06A9C45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57EC1F1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14:paraId="1872C985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2908575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39DD187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72005A2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F2CAF" w:rsidR="00AF2CAF">
              <w:rPr>
                <w:rFonts w:ascii="Times New Roman" w:hAnsi="Times New Roman" w:cs="Times New Roman"/>
                <w:sz w:val="24"/>
              </w:rPr>
              <w:t>Latvijas Republikas Izglītības un zinātnes ministrija</w:t>
            </w:r>
          </w:p>
        </w:tc>
      </w:tr>
      <w:tr w14:paraId="5FDCD2B5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4D5C9EF6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754B2BD0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4F51F0D0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E227D8" w14:paraId="358C453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61492D0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CAF">
              <w:rPr>
                <w:rFonts w:ascii="Times New Roman" w:hAnsi="Times New Roman" w:cs="Times New Roman"/>
                <w:sz w:val="24"/>
                <w:szCs w:val="24"/>
              </w:rPr>
              <w:t>Reģistrācijas Nr.90000022399, Vaļņu iela 2, Rīga, LV-1050</w:t>
            </w:r>
          </w:p>
        </w:tc>
      </w:tr>
      <w:tr w14:paraId="33F3E8AB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922C9D" w14:paraId="15903208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922C9D" w:rsidP="00922C9D" w14:paraId="57DC27E9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(juridiskās personas reģistrācijas numurs un adrese </w:t>
            </w: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vai fiziskās personas adrese)</w:t>
            </w:r>
          </w:p>
        </w:tc>
      </w:tr>
      <w:tr w14:paraId="741D469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F31A57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1EA67D2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F2CAF" w:rsidR="00AF2CA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AF2CAF" w:rsidR="00AF2CAF">
              <w:rPr>
                <w:rFonts w:ascii="Times New Roman" w:hAnsi="Times New Roman" w:cs="Times New Roman"/>
                <w:sz w:val="24"/>
                <w:szCs w:val="24"/>
              </w:rPr>
              <w:t>iepiņas</w:t>
            </w:r>
            <w:r w:rsidRPr="00AF2CAF" w:rsidR="00AF2CAF">
              <w:rPr>
                <w:rFonts w:ascii="Times New Roman" w:hAnsi="Times New Roman" w:cs="Times New Roman"/>
                <w:sz w:val="24"/>
                <w:szCs w:val="24"/>
              </w:rPr>
              <w:t xml:space="preserve"> J</w:t>
            </w:r>
            <w:r w:rsidRPr="00AF2CAF" w:rsidR="00AF2CAF">
              <w:rPr>
                <w:rFonts w:ascii="Times New Roman" w:hAnsi="Times New Roman" w:cs="Times New Roman"/>
                <w:sz w:val="24"/>
                <w:szCs w:val="24"/>
              </w:rPr>
              <w:t>ogitas</w:t>
            </w:r>
            <w:r w:rsidRPr="00AF2CAF" w:rsidR="00AF2CAF">
              <w:rPr>
                <w:rFonts w:ascii="Times New Roman" w:hAnsi="Times New Roman" w:cs="Times New Roman"/>
                <w:sz w:val="24"/>
              </w:rPr>
              <w:t xml:space="preserve"> (apliecības </w:t>
            </w:r>
            <w:r w:rsidRPr="00AF2CAF" w:rsidR="00AF2CAF">
              <w:rPr>
                <w:rFonts w:ascii="Times New Roman" w:hAnsi="Times New Roman" w:cs="Times New Roman"/>
                <w:sz w:val="24"/>
                <w:szCs w:val="24"/>
              </w:rPr>
              <w:t>Nr. RP 000681</w:t>
            </w:r>
            <w:r w:rsidRPr="00AF2CAF" w:rsidR="00AF2CAF">
              <w:rPr>
                <w:rFonts w:ascii="Times New Roman" w:hAnsi="Times New Roman" w:cs="Times New Roman"/>
                <w:sz w:val="24"/>
              </w:rPr>
              <w:t>)iesniegums</w:t>
            </w:r>
          </w:p>
        </w:tc>
      </w:tr>
      <w:tr w14:paraId="6C45DD4C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2229285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1FFDF25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6A114D5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F479E9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099B51E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CAF" w:rsidR="00AF2CAF">
              <w:rPr>
                <w:rFonts w:ascii="Times New Roman" w:hAnsi="Times New Roman" w:cs="Times New Roman"/>
                <w:sz w:val="24"/>
                <w:szCs w:val="24"/>
              </w:rPr>
              <w:t>Ēka ir aprīkota ar automātiskās</w:t>
            </w:r>
          </w:p>
        </w:tc>
      </w:tr>
      <w:tr w14:paraId="4A4C8C9B" w14:textId="77777777" w:rsidTr="00C04B55">
        <w:tblPrEx>
          <w:tblW w:w="0" w:type="auto"/>
          <w:tblLayout w:type="fixed"/>
          <w:tblLook w:val="04A0"/>
        </w:tblPrEx>
        <w:tc>
          <w:tcPr>
            <w:tcW w:w="9061" w:type="dxa"/>
            <w:gridSpan w:val="2"/>
            <w:tcBorders>
              <w:bottom w:val="single" w:sz="4" w:space="0" w:color="auto"/>
            </w:tcBorders>
          </w:tcPr>
          <w:p w:rsidR="00AF2CAF" w:rsidRPr="00E227D8" w:rsidP="00AF2CAF" w14:paraId="0CA8FF0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844C6">
              <w:rPr>
                <w:rFonts w:ascii="Times New Roman" w:hAnsi="Times New Roman" w:cs="Times New Roman"/>
                <w:sz w:val="24"/>
                <w:szCs w:val="24"/>
              </w:rPr>
              <w:t>gunsgrēka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atklāšanas un trauksmes signalizācijas sistēmu, dūmu un karstuma izvades</w:t>
            </w:r>
          </w:p>
        </w:tc>
      </w:tr>
      <w:tr w14:paraId="1D4B8E1F" w14:textId="77777777" w:rsidTr="004A1AEF">
        <w:tblPrEx>
          <w:tblW w:w="0" w:type="auto"/>
          <w:tblLayout w:type="fixed"/>
          <w:tblLook w:val="04A0"/>
        </w:tblPrEx>
        <w:tc>
          <w:tcPr>
            <w:tcW w:w="9061" w:type="dxa"/>
            <w:gridSpan w:val="2"/>
            <w:tcBorders>
              <w:bottom w:val="single" w:sz="4" w:space="0" w:color="auto"/>
            </w:tcBorders>
          </w:tcPr>
          <w:p w:rsidR="00AF2CAF" w:rsidRPr="00E227D8" w:rsidP="00AF2CAF" w14:paraId="75BAE0B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CAF">
              <w:rPr>
                <w:rFonts w:ascii="Times New Roman" w:hAnsi="Times New Roman" w:cs="Times New Roman"/>
                <w:sz w:val="24"/>
                <w:szCs w:val="24"/>
              </w:rPr>
              <w:t>sistēmu, iekšējiem ugunsdzēsībās ūdensvada krāniem, ugunsdzēsības</w:t>
            </w:r>
            <w:r>
              <w:t xml:space="preserve"> </w:t>
            </w:r>
            <w:r w:rsidRPr="00AF2CAF">
              <w:rPr>
                <w:rFonts w:ascii="Times New Roman" w:hAnsi="Times New Roman" w:cs="Times New Roman"/>
                <w:sz w:val="24"/>
                <w:szCs w:val="24"/>
              </w:rPr>
              <w:t xml:space="preserve">aparātiem. </w:t>
            </w:r>
          </w:p>
        </w:tc>
      </w:tr>
      <w:tr w14:paraId="3E5B1293" w14:textId="77777777" w:rsidTr="009A1A0F">
        <w:tblPrEx>
          <w:tblW w:w="0" w:type="auto"/>
          <w:tblLayout w:type="fixed"/>
          <w:tblLook w:val="04A0"/>
        </w:tblPrEx>
        <w:tc>
          <w:tcPr>
            <w:tcW w:w="9061" w:type="dxa"/>
            <w:gridSpan w:val="2"/>
            <w:tcBorders>
              <w:bottom w:val="single" w:sz="4" w:space="0" w:color="auto"/>
            </w:tcBorders>
          </w:tcPr>
          <w:p w:rsidR="00AF2CAF" w:rsidRPr="00E227D8" w14:paraId="7697F33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CAF">
              <w:rPr>
                <w:rFonts w:ascii="Times New Roman" w:hAnsi="Times New Roman" w:cs="Times New Roman"/>
                <w:sz w:val="24"/>
                <w:szCs w:val="24"/>
              </w:rPr>
              <w:t>Evakuācijas ceļi brīvi un izejas viegli atveramas no iekšpuses.</w:t>
            </w:r>
          </w:p>
        </w:tc>
      </w:tr>
      <w:tr w14:paraId="6BCB8FE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46E459D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4158193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30C232F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7B5D14C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3CF2A0B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CAF" w:rsidR="00AF2CAF">
              <w:rPr>
                <w:rFonts w:ascii="Times New Roman" w:hAnsi="Times New Roman" w:cs="Times New Roman"/>
                <w:sz w:val="24"/>
                <w:szCs w:val="24"/>
              </w:rPr>
              <w:t>nav konstatēti.</w:t>
            </w:r>
          </w:p>
        </w:tc>
      </w:tr>
      <w:tr w14:paraId="77D89585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43AE9D5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1CD6CF3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327FBBC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AED0B0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02CCBAD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AF2CAF" w:rsidR="00AF2CAF">
              <w:rPr>
                <w:rFonts w:ascii="Times New Roman" w:hAnsi="Times New Roman" w:cs="Times New Roman"/>
                <w:b/>
                <w:sz w:val="24"/>
              </w:rPr>
              <w:t xml:space="preserve">atbilst </w:t>
            </w:r>
            <w:r w:rsidRPr="00AF2CAF" w:rsidR="00AF2CAF">
              <w:rPr>
                <w:rFonts w:ascii="Times New Roman" w:hAnsi="Times New Roman" w:cs="Times New Roman"/>
                <w:sz w:val="24"/>
              </w:rPr>
              <w:t>ugunsdrošības prasībām.</w:t>
            </w:r>
          </w:p>
        </w:tc>
      </w:tr>
      <w:tr w14:paraId="35BA726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2FF10EE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4DD66A5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19A79E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CC3E1B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060BB1" w14:paraId="11B6EC78" w14:textId="4403B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 w:rsidR="00060BB1"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E3702" w:rsidR="002E3702">
              <w:rPr>
                <w:rFonts w:ascii="Times New Roman" w:hAnsi="Times New Roman" w:cs="Times New Roman"/>
                <w:sz w:val="24"/>
              </w:rPr>
              <w:t>Latvijas Republikas Ministru kabineta</w:t>
            </w:r>
            <w:r w:rsidR="002E370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941E9" w:rsidR="002E3702">
              <w:rPr>
                <w:rFonts w:ascii="Times New Roman" w:hAnsi="Times New Roman" w:cs="Times New Roman"/>
                <w:sz w:val="24"/>
                <w:szCs w:val="24"/>
              </w:rPr>
              <w:t>2009.gada</w:t>
            </w:r>
            <w:r w:rsidR="002E3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54E78D03" w14:textId="77777777" w:rsidTr="000550A9">
        <w:tblPrEx>
          <w:tblW w:w="0" w:type="auto"/>
          <w:tblLayout w:type="fixed"/>
          <w:tblLook w:val="04A0"/>
        </w:tblPrEx>
        <w:tc>
          <w:tcPr>
            <w:tcW w:w="9061" w:type="dxa"/>
            <w:gridSpan w:val="2"/>
            <w:tcBorders>
              <w:bottom w:val="single" w:sz="4" w:space="0" w:color="auto"/>
            </w:tcBorders>
          </w:tcPr>
          <w:p w:rsidR="002E3702" w:rsidRPr="00E227D8" w:rsidP="00060BB1" w14:paraId="70DFCDD0" w14:textId="1979866C">
            <w:pPr>
              <w:rPr>
                <w:rFonts w:ascii="Times New Roman" w:hAnsi="Times New Roman" w:cs="Times New Roman"/>
                <w:sz w:val="24"/>
              </w:rPr>
            </w:pPr>
            <w:r w:rsidRPr="007941E9">
              <w:rPr>
                <w:rFonts w:ascii="Times New Roman" w:hAnsi="Times New Roman" w:cs="Times New Roman"/>
                <w:sz w:val="24"/>
                <w:szCs w:val="24"/>
              </w:rPr>
              <w:t>1.septembra noteikumu Nr.981 „Bērnu nometņu organizēšanas un</w:t>
            </w:r>
            <w:r w:rsidRPr="00794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1E9">
              <w:rPr>
                <w:rFonts w:ascii="Times New Roman" w:hAnsi="Times New Roman" w:cs="Times New Roman"/>
                <w:sz w:val="24"/>
                <w:szCs w:val="24"/>
              </w:rPr>
              <w:t>darbības kārtība”</w:t>
            </w:r>
          </w:p>
        </w:tc>
      </w:tr>
      <w:tr w14:paraId="16898D2C" w14:textId="77777777" w:rsidTr="000550A9">
        <w:tblPrEx>
          <w:tblW w:w="0" w:type="auto"/>
          <w:tblLayout w:type="fixed"/>
          <w:tblLook w:val="04A0"/>
        </w:tblPrEx>
        <w:tc>
          <w:tcPr>
            <w:tcW w:w="9061" w:type="dxa"/>
            <w:gridSpan w:val="2"/>
            <w:tcBorders>
              <w:bottom w:val="single" w:sz="4" w:space="0" w:color="auto"/>
            </w:tcBorders>
          </w:tcPr>
          <w:p w:rsidR="002E3702" w:rsidRPr="00E227D8" w:rsidP="00060BB1" w14:paraId="1E3FF43D" w14:textId="2C8CFC51">
            <w:pPr>
              <w:rPr>
                <w:rFonts w:ascii="Times New Roman" w:hAnsi="Times New Roman" w:cs="Times New Roman"/>
                <w:sz w:val="24"/>
              </w:rPr>
            </w:pPr>
            <w:r w:rsidRPr="005B688D">
              <w:rPr>
                <w:rFonts w:ascii="Times New Roman" w:hAnsi="Times New Roman" w:cs="Times New Roman"/>
                <w:sz w:val="24"/>
              </w:rPr>
              <w:t xml:space="preserve">8.punkta </w:t>
            </w:r>
            <w:r>
              <w:rPr>
                <w:rFonts w:ascii="Times New Roman" w:hAnsi="Times New Roman" w:cs="Times New Roman"/>
                <w:sz w:val="24"/>
              </w:rPr>
              <w:t xml:space="preserve">un </w:t>
            </w:r>
            <w:r w:rsidRPr="005B688D">
              <w:rPr>
                <w:rFonts w:ascii="Times New Roman" w:hAnsi="Times New Roman" w:cs="Times New Roman"/>
                <w:sz w:val="24"/>
              </w:rPr>
              <w:t>8.5.apakšpunkta prasībām.</w:t>
            </w:r>
          </w:p>
        </w:tc>
      </w:tr>
      <w:tr w14:paraId="16B36B1A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0E43899C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5002CE5B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 xml:space="preserve">(normatīvais akts un 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punkts saskaņā ar kuru izdots atzinums)</w:t>
            </w:r>
          </w:p>
        </w:tc>
      </w:tr>
      <w:tr w14:paraId="254CBB96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7C20897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07460C26" w14:textId="27BE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B688D"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14:paraId="3B5D7299" w14:textId="77777777" w:rsidTr="004B095D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0BC542A9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227D8" w14:paraId="299B06B7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762AE8" w14:paraId="0B022270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762AE8" w14:paraId="6BEFE7C5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P="00B245E2" w14:paraId="6D9B5C89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Atzinumu var apstrīdēt viena mēneša laikā no tā spēkā stāšanās </w:t>
      </w:r>
      <w:r w:rsidRPr="007D2C05">
        <w:rPr>
          <w:rFonts w:ascii="Times New Roman" w:hAnsi="Times New Roman" w:cs="Times New Roman"/>
          <w:sz w:val="24"/>
          <w:szCs w:val="24"/>
        </w:rPr>
        <w:t>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54DBBA04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8A1FE3" w14:paraId="7C39EA3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</w:t>
            </w:r>
            <w:r w:rsidR="00F51398">
              <w:rPr>
                <w:rFonts w:ascii="Times New Roman" w:hAnsi="Times New Roman"/>
                <w:color w:val="000000"/>
                <w:sz w:val="24"/>
                <w:szCs w:val="24"/>
              </w:rPr>
              <w:t>, Valmieras novadā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, LV-420</w:t>
            </w:r>
            <w:r w:rsidR="008A1F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0DAD16DE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0C7C0A8A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4453081B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01FE1651" w14:textId="77777777" w:rsidTr="00762AE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406ADC42" w14:textId="08A70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88D"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Vidzemes reģiona pārvaldes Ugunsdrošības uzraudzības un civilās aizsardzības nodaļas vecākā inspektore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5E90B1C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70003AE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53E0076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54880A40" w14:textId="092F9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88D">
              <w:rPr>
                <w:rFonts w:ascii="Times New Roman" w:hAnsi="Times New Roman" w:cs="Times New Roman"/>
                <w:sz w:val="24"/>
                <w:szCs w:val="24"/>
              </w:rPr>
              <w:t>I.Ozola</w:t>
            </w:r>
            <w:r w:rsidRPr="005B688D">
              <w:rPr>
                <w:rFonts w:ascii="Times New Roman" w:hAnsi="Times New Roman" w:cs="Times New Roman"/>
                <w:sz w:val="24"/>
                <w:szCs w:val="24"/>
              </w:rPr>
              <w:t>-Bondare</w:t>
            </w:r>
          </w:p>
        </w:tc>
      </w:tr>
      <w:tr w14:paraId="6A76DDA8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0BAAC57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31664E3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3CD422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31466EA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76104D6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6D226380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5B500DCD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1A022405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292E4552" w14:textId="7D9FB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E9">
              <w:rPr>
                <w:rFonts w:ascii="Times New Roman" w:hAnsi="Times New Roman" w:cs="Times New Roman"/>
                <w:sz w:val="24"/>
                <w:szCs w:val="24"/>
              </w:rPr>
              <w:t>Nosūtīts uz e-pastu:</w:t>
            </w:r>
            <w:r>
              <w:t xml:space="preserve"> </w:t>
            </w:r>
            <w:r w:rsidRPr="005B688D">
              <w:rPr>
                <w:rFonts w:ascii="Times New Roman" w:hAnsi="Times New Roman" w:cs="Times New Roman"/>
                <w:sz w:val="24"/>
                <w:szCs w:val="24"/>
              </w:rPr>
              <w:t>jogital@inbox.lv</w:t>
            </w:r>
            <w:bookmarkStart w:id="0" w:name="_GoBack"/>
            <w:bookmarkEnd w:id="0"/>
          </w:p>
        </w:tc>
        <w:tc>
          <w:tcPr>
            <w:tcW w:w="284" w:type="dxa"/>
            <w:vAlign w:val="bottom"/>
          </w:tcPr>
          <w:p w:rsidR="007D2C05" w:rsidP="007D2C05" w14:paraId="6F26181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2376A76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DB4D87E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5F2C8D5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4B37EF7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3BE9A6E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6DE214D1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154574DD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24A0FB28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P="00762AE8" w14:paraId="4ED00233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1CF1421C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 xml:space="preserve">DOKUMENTS PARAKSTĪTS AR DROŠU ELEKTRONISKO PARAKSTU UN </w:t>
      </w:r>
      <w:r w:rsidRPr="00762AE8">
        <w:rPr>
          <w:rFonts w:ascii="Times New Roman" w:hAnsi="Times New Roman" w:cs="Times New Roman"/>
          <w:sz w:val="24"/>
          <w:szCs w:val="24"/>
        </w:rPr>
        <w:t>SATUR</w:t>
      </w:r>
    </w:p>
    <w:p w:rsidR="00762AE8" w:rsidRPr="00762AE8" w:rsidP="00441E69" w14:paraId="6E81EF01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1CA684B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4995B0B0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78AEF84D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451E3BC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35375963"/>
      <w:docPartObj>
        <w:docPartGallery w:val="Page Numbers (Top of Page)"/>
        <w:docPartUnique/>
      </w:docPartObj>
    </w:sdtPr>
    <w:sdtContent>
      <w:p w:rsidR="00E227D8" w:rsidRPr="00762AE8" w14:paraId="463819B6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713F38DA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62C7FAF0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60BB1"/>
    <w:rsid w:val="00070E23"/>
    <w:rsid w:val="000E4899"/>
    <w:rsid w:val="00105EDB"/>
    <w:rsid w:val="00106941"/>
    <w:rsid w:val="0015650A"/>
    <w:rsid w:val="00175884"/>
    <w:rsid w:val="001A004B"/>
    <w:rsid w:val="001E65A1"/>
    <w:rsid w:val="001F39A4"/>
    <w:rsid w:val="0025180B"/>
    <w:rsid w:val="00276E52"/>
    <w:rsid w:val="00281811"/>
    <w:rsid w:val="0029382F"/>
    <w:rsid w:val="002D69C2"/>
    <w:rsid w:val="002E3702"/>
    <w:rsid w:val="00317542"/>
    <w:rsid w:val="003437F5"/>
    <w:rsid w:val="00346269"/>
    <w:rsid w:val="003844C6"/>
    <w:rsid w:val="003B78D3"/>
    <w:rsid w:val="00426EBD"/>
    <w:rsid w:val="00441E69"/>
    <w:rsid w:val="00483BBB"/>
    <w:rsid w:val="004901B0"/>
    <w:rsid w:val="004B03FF"/>
    <w:rsid w:val="004B095D"/>
    <w:rsid w:val="004E6B03"/>
    <w:rsid w:val="00586BD3"/>
    <w:rsid w:val="00587D8F"/>
    <w:rsid w:val="00594CE4"/>
    <w:rsid w:val="005B688D"/>
    <w:rsid w:val="005D1C44"/>
    <w:rsid w:val="005D635A"/>
    <w:rsid w:val="00635786"/>
    <w:rsid w:val="00724ED0"/>
    <w:rsid w:val="00736BC1"/>
    <w:rsid w:val="00762AE8"/>
    <w:rsid w:val="007665C9"/>
    <w:rsid w:val="007941E9"/>
    <w:rsid w:val="00794977"/>
    <w:rsid w:val="00794DFA"/>
    <w:rsid w:val="00797B91"/>
    <w:rsid w:val="007A187F"/>
    <w:rsid w:val="007D2C05"/>
    <w:rsid w:val="00884E35"/>
    <w:rsid w:val="008A1FE3"/>
    <w:rsid w:val="00922C9D"/>
    <w:rsid w:val="00964438"/>
    <w:rsid w:val="0097786E"/>
    <w:rsid w:val="009E4DAD"/>
    <w:rsid w:val="00A025C5"/>
    <w:rsid w:val="00A24FDC"/>
    <w:rsid w:val="00A47DBC"/>
    <w:rsid w:val="00AB4441"/>
    <w:rsid w:val="00AD1F8A"/>
    <w:rsid w:val="00AF2AD4"/>
    <w:rsid w:val="00AF2CAF"/>
    <w:rsid w:val="00B00630"/>
    <w:rsid w:val="00B245E2"/>
    <w:rsid w:val="00B42A8D"/>
    <w:rsid w:val="00B42FA5"/>
    <w:rsid w:val="00B5539A"/>
    <w:rsid w:val="00B60EAD"/>
    <w:rsid w:val="00B660CC"/>
    <w:rsid w:val="00B77FE8"/>
    <w:rsid w:val="00B906D2"/>
    <w:rsid w:val="00B97A08"/>
    <w:rsid w:val="00BA29B2"/>
    <w:rsid w:val="00C33E3A"/>
    <w:rsid w:val="00C51BBF"/>
    <w:rsid w:val="00C522E2"/>
    <w:rsid w:val="00C74B0A"/>
    <w:rsid w:val="00C946FD"/>
    <w:rsid w:val="00C959F6"/>
    <w:rsid w:val="00CB3357"/>
    <w:rsid w:val="00D639C2"/>
    <w:rsid w:val="00D96668"/>
    <w:rsid w:val="00DB3B2E"/>
    <w:rsid w:val="00E0387C"/>
    <w:rsid w:val="00E227D8"/>
    <w:rsid w:val="00E60393"/>
    <w:rsid w:val="00F5139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9FFF49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1813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Inese Ozola-Bondare</cp:lastModifiedBy>
  <cp:revision>10</cp:revision>
  <dcterms:created xsi:type="dcterms:W3CDTF">2022-12-19T09:19:00Z</dcterms:created>
  <dcterms:modified xsi:type="dcterms:W3CDTF">2024-07-01T08:27:00Z</dcterms:modified>
</cp:coreProperties>
</file>