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59B96E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ACDD61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335DB5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CF93EF7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70F146CB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742DAEA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6DA8F0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791AF69" w14:textId="537234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B02FC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CADE943" w14:textId="607275A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838">
              <w:rPr>
                <w:rFonts w:ascii="Times New Roman" w:hAnsi="Times New Roman"/>
                <w:sz w:val="24"/>
                <w:szCs w:val="24"/>
              </w:rPr>
              <w:t>WONDORA</w:t>
            </w:r>
          </w:p>
        </w:tc>
      </w:tr>
      <w:tr w14:paraId="77B16E0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9ADB14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777B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DC849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088BE7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CD71F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D859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DF95041" w14:textId="02AD42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F62838">
              <w:rPr>
                <w:rFonts w:ascii="Times New Roman" w:hAnsi="Times New Roman"/>
                <w:color w:val="000000"/>
                <w:sz w:val="24"/>
                <w:szCs w:val="24"/>
              </w:rPr>
              <w:t>40008307156</w:t>
            </w:r>
          </w:p>
        </w:tc>
      </w:tr>
      <w:tr w14:paraId="1D3F971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8FF57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C3672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15822E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220E23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B9416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B2C97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F62838" w:rsidP="00A24FDC" w14:paraId="28C895A0" w14:textId="7052114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838">
              <w:rPr>
                <w:rFonts w:ascii="Times New Roman" w:hAnsi="Times New Roman" w:cs="Times New Roman"/>
                <w:sz w:val="24"/>
                <w:szCs w:val="24"/>
              </w:rPr>
              <w:t>Kristapa iela 20 - 8, Rīga, LV-1083</w:t>
            </w:r>
          </w:p>
        </w:tc>
      </w:tr>
      <w:tr w14:paraId="19195B4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293D9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14D52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341A9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CCE8AC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AAFD18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/166</w:t>
      </w:r>
    </w:p>
    <w:p w:rsidR="00C959F6" w:rsidP="00070E23" w14:paraId="6606405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</w:t>
      </w:r>
      <w:r>
        <w:rPr>
          <w:rFonts w:ascii="Times New Roman" w:hAnsi="Times New Roman" w:cs="Times New Roman"/>
          <w:sz w:val="24"/>
          <w:szCs w:val="24"/>
        </w:rPr>
        <w:t>atbilstību ugunsdrošības prasībām</w:t>
      </w:r>
    </w:p>
    <w:p w:rsidR="00E227D8" w:rsidRPr="00762AE8" w14:paraId="18E060E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B3B6819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2F2DA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9A71E1F" w14:textId="3AE0B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62838">
              <w:rPr>
                <w:rFonts w:ascii="Times New Roman" w:hAnsi="Times New Roman" w:cs="Times New Roman"/>
                <w:sz w:val="24"/>
              </w:rPr>
              <w:t>Valkas Jāņa Cimzes ģimnāzijas dienesta viesnīca</w:t>
            </w:r>
            <w:r w:rsidR="0060345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5AD0D3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11562F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C81ABE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0850DF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E0F5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33E1A55" w14:textId="05E19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62838">
              <w:rPr>
                <w:rFonts w:ascii="Times New Roman" w:hAnsi="Times New Roman" w:cs="Times New Roman"/>
                <w:sz w:val="24"/>
              </w:rPr>
              <w:t xml:space="preserve">Domes bulvāris 3, Valka, Valkas novads, LV </w:t>
            </w:r>
            <w:r w:rsidR="00603458">
              <w:rPr>
                <w:rFonts w:ascii="Times New Roman" w:hAnsi="Times New Roman" w:cs="Times New Roman"/>
                <w:sz w:val="24"/>
              </w:rPr>
              <w:t>–</w:t>
            </w:r>
            <w:r w:rsidR="00F62838">
              <w:rPr>
                <w:rFonts w:ascii="Times New Roman" w:hAnsi="Times New Roman" w:cs="Times New Roman"/>
                <w:sz w:val="24"/>
              </w:rPr>
              <w:t xml:space="preserve"> 4701</w:t>
            </w:r>
            <w:r w:rsidR="0060345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E1C156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B7583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64131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B7C0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6D58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BF8328B" w14:textId="59E6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62838">
              <w:rPr>
                <w:rFonts w:ascii="Times New Roman" w:hAnsi="Times New Roman" w:cs="Times New Roman"/>
                <w:sz w:val="24"/>
              </w:rPr>
              <w:t>Valkas novada pašvaldība, reģistrācijas Nr. 90009114839,</w:t>
            </w:r>
          </w:p>
        </w:tc>
      </w:tr>
      <w:tr w14:paraId="6D0F459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6C95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7B104B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5CA381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DEE5D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C745413" w14:textId="099CE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Semināra iela 9, Valka, Valkas novads, LV </w:t>
            </w:r>
            <w:r w:rsidR="0060345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4701</w:t>
            </w:r>
            <w:r w:rsidR="006034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DC60F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49D6A65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4AB9401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5938439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48096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418DF38" w14:textId="41340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62838">
              <w:rPr>
                <w:rFonts w:ascii="Times New Roman" w:hAnsi="Times New Roman" w:cs="Times New Roman"/>
                <w:sz w:val="24"/>
              </w:rPr>
              <w:t xml:space="preserve">nometnes vadītāja Agusta Blektes (apliecības Nr. SP-00051), </w:t>
            </w:r>
          </w:p>
        </w:tc>
      </w:tr>
      <w:tr w14:paraId="35BD7B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2838" w14:paraId="1A8740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2838" w:rsidRPr="00E227D8" w:rsidP="00E60393" w14:paraId="51D36459" w14:textId="5EFCAC4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>esniegums</w:t>
            </w:r>
            <w:r>
              <w:rPr>
                <w:rFonts w:ascii="Times New Roman" w:hAnsi="Times New Roman" w:cs="Times New Roman"/>
                <w:sz w:val="24"/>
              </w:rPr>
              <w:t xml:space="preserve"> Valsts ugunsdzēsības un glābšanas dienesta Vidzemes reģiona pārvaldes </w:t>
            </w:r>
          </w:p>
        </w:tc>
      </w:tr>
      <w:tr w14:paraId="420FF30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3458" w14:paraId="0F8EEF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3458" w:rsidRPr="00603458" w:rsidP="00E60393" w14:paraId="7986C3BC" w14:textId="179AB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603458">
              <w:rPr>
                <w:rFonts w:ascii="Times New Roman" w:hAnsi="Times New Roman" w:cs="Times New Roman"/>
                <w:sz w:val="24"/>
                <w:szCs w:val="24"/>
              </w:rPr>
              <w:t>eģistrēts 2024. gada 14. jūnij</w:t>
            </w:r>
            <w:r w:rsidR="00A11AC9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603458">
              <w:rPr>
                <w:rFonts w:ascii="Times New Roman" w:hAnsi="Times New Roman" w:cs="Times New Roman"/>
                <w:sz w:val="24"/>
                <w:szCs w:val="24"/>
              </w:rPr>
              <w:t xml:space="preserve"> Nr. </w:t>
            </w:r>
            <w:r w:rsidRPr="00603458">
              <w:rPr>
                <w:rFonts w:ascii="Times New Roman" w:hAnsi="Times New Roman" w:cs="Times New Roman"/>
                <w:sz w:val="24"/>
                <w:szCs w:val="24"/>
              </w:rPr>
              <w:t>22/10-1.4/452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E7A40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E8575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0FDAA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4A9AC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F65A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0092E87" w14:textId="30E3C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458">
              <w:rPr>
                <w:rFonts w:ascii="Times New Roman" w:hAnsi="Times New Roman" w:cs="Times New Roman"/>
                <w:sz w:val="24"/>
                <w:szCs w:val="24"/>
              </w:rPr>
              <w:t xml:space="preserve">Valkas Jāņa Cimzes ģimnāzijas dienesta </w:t>
            </w:r>
          </w:p>
        </w:tc>
      </w:tr>
      <w:tr w14:paraId="07E8D7C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3458" w14:paraId="5FD8C8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3458" w:rsidRPr="00E227D8" w14:paraId="1A9CAEC1" w14:textId="69461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viesnīca ir divstāvu ēka, kura aprīkota ar automātisko ugunsgrēka atklāšanas un </w:t>
            </w:r>
          </w:p>
        </w:tc>
      </w:tr>
      <w:tr w14:paraId="31CCB7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3458" w14:paraId="0BBB17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3458" w14:paraId="238EA13F" w14:textId="66C42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trauksmes signalizācijas sistēmu</w:t>
            </w:r>
            <w:r w:rsidR="00201C43">
              <w:rPr>
                <w:rFonts w:ascii="Times New Roman" w:hAnsi="Times New Roman" w:cs="Times New Roman"/>
                <w:sz w:val="24"/>
                <w:szCs w:val="24"/>
              </w:rPr>
              <w:t xml:space="preserve">. Telpas nodrošinātas ar ugunsdzēsības aparātiem un </w:t>
            </w:r>
          </w:p>
        </w:tc>
      </w:tr>
      <w:tr w14:paraId="2B8181F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1C43" w14:paraId="519414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1C43" w14:paraId="38E7B117" w14:textId="5718B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iekšējiem ugunsdzēsības krāniem. Evakuācijas ceļi ir brīvi un evakuācijas izejas durvis</w:t>
            </w:r>
          </w:p>
        </w:tc>
      </w:tr>
      <w:tr w14:paraId="7BE298A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1C43" w14:paraId="73EEA5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1C43" w14:paraId="25565409" w14:textId="3DE68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viegli atveramas no telpu iekšpuses, kā arī katra stāva koplietošanas telpās un telpās, </w:t>
            </w:r>
          </w:p>
        </w:tc>
      </w:tr>
      <w:tr w14:paraId="007066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1C43" w14:paraId="09C933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1C43" w14:paraId="06D3A512" w14:textId="0DBBB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 paredzēta nakšņošana, izvietoti evakuācijas plāni.</w:t>
            </w:r>
          </w:p>
        </w:tc>
      </w:tr>
      <w:tr w14:paraId="48089F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820A4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75F24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05895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E8C4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5BFF64C" w14:textId="54631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400B46"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018CB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15EE75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0DCC2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F017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24FDD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CE19A79" w14:textId="59A03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2750A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4A00FB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6CC34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30460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DE71F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CC5E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15646E0C" w14:textId="1E659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02750A">
              <w:rPr>
                <w:rFonts w:ascii="Times New Roman" w:hAnsi="Times New Roman" w:cs="Times New Roman"/>
                <w:sz w:val="24"/>
              </w:rPr>
              <w:t>LR Ministru kabineta 2009. gada 1.septembra noteikumiem</w:t>
            </w:r>
          </w:p>
        </w:tc>
      </w:tr>
      <w:tr w14:paraId="10E1F0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750A" w14:paraId="52A9DE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750A" w:rsidRPr="00E227D8" w:rsidP="00060BB1" w14:paraId="59BF09A5" w14:textId="2BC2F3B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 981 “Bērnu nometņu organizēšanas un darbības kārtība” 8.5. apakšpunkta prasībām</w:t>
            </w:r>
          </w:p>
        </w:tc>
      </w:tr>
      <w:tr w14:paraId="0A766E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8C5EB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BDA8D9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941624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C6FDD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A869CFC" w14:textId="0FB64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2750A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D5A05EE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C6381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073964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1A23BE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7E0C87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578267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</w:t>
      </w:r>
      <w:r w:rsidRPr="007D2C05">
        <w:rPr>
          <w:rFonts w:ascii="Times New Roman" w:hAnsi="Times New Roman" w:cs="Times New Roman"/>
          <w:sz w:val="24"/>
          <w:szCs w:val="24"/>
        </w:rPr>
        <w:t>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59A053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6D68B9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4755FB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0C79A3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05E5E0D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9E401C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EEFB7DA" w14:textId="2D357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3DD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D6D09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B2299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975D2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02750A" w14:paraId="08199E8B" w14:textId="4173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Daņilova</w:t>
            </w:r>
          </w:p>
        </w:tc>
      </w:tr>
      <w:tr w14:paraId="2032BE5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B2418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2DF6D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0791E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1A6DF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9D51F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5BCDD8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98B80A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EA83D6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7D33C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DCF0A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AD5FF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FDA01B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7491B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ABD1A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3C10B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981F89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A2BA58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 xml:space="preserve">20____. gada ___. </w:t>
      </w:r>
      <w:r w:rsidRPr="00C33E3A">
        <w:rPr>
          <w:rFonts w:ascii="Times New Roman" w:hAnsi="Times New Roman" w:cs="Times New Roman"/>
          <w:sz w:val="24"/>
          <w:szCs w:val="24"/>
        </w:rPr>
        <w:t>___________</w:t>
      </w:r>
    </w:p>
    <w:p w:rsidR="00762AE8" w:rsidP="007D2C05" w14:paraId="677A2DF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55425B95" w14:textId="5EE2062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20126A99" w14:textId="7D90290C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1E83BDC7" w14:textId="3F143E0E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069D72DC" w14:textId="614C183E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3F4AF6D0" w14:textId="39EB5FCE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15C73E4D" w14:textId="17ADC8F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01049AE2" w14:textId="28B6851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7D1C13D9" w14:textId="3932716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5F34EDCE" w14:textId="0C93E7E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2135651D" w14:textId="1874C03C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51FF8833" w14:textId="5318F48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7F69BD60" w14:textId="1693000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207461E9" w14:textId="2BDCF3EC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56867B20" w14:textId="002E650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0EE66E53" w14:textId="39232325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1408251B" w14:textId="1784409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47AFD600" w14:textId="3FB1875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18A2813B" w14:textId="2D447FB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37E53E31" w14:textId="708FB10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5387EBA1" w14:textId="20676A6A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3A6A1FB4" w14:textId="144F02E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362F0879" w14:textId="4564D86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48CEEE70" w14:textId="459E24AA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5EF16FC3" w14:textId="6F597C2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56FCEF15" w14:textId="406CEFD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2E39E492" w14:textId="7E028A3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427DE76E" w14:textId="7324334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4ED1616C" w14:textId="519352A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762AE8" w14:paraId="1BD702DA" w14:textId="2295166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750A" w:rsidP="0002750A" w14:paraId="546E450C" w14:textId="255BB7EA">
      <w:pPr>
        <w:pStyle w:val="Footer"/>
        <w:rPr>
          <w:rFonts w:ascii="Times New Roman" w:hAnsi="Times New Roman" w:cs="Times New Roman"/>
          <w:sz w:val="24"/>
          <w:szCs w:val="24"/>
        </w:rPr>
      </w:pPr>
    </w:p>
    <w:p w:rsidR="0002750A" w:rsidRPr="00762AE8" w:rsidP="00762AE8" w14:paraId="7893EA8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DC050D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5E9858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4CA068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913FAC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09D67E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4FA7EF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32704715"/>
      <w:docPartObj>
        <w:docPartGallery w:val="Page Numbers (Top of Page)"/>
        <w:docPartUnique/>
      </w:docPartObj>
    </w:sdtPr>
    <w:sdtContent>
      <w:p w:rsidR="00E227D8" w:rsidRPr="00762AE8" w14:paraId="3A8A7B7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1FE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DAFD9D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4E585E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mirrorMargi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7D8"/>
    <w:rsid w:val="0002750A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01C43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3D33DD"/>
    <w:rsid w:val="00400B46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03458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11AC9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342D9"/>
    <w:rsid w:val="00E60393"/>
    <w:rsid w:val="00F51398"/>
    <w:rsid w:val="00F6283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9B5E04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1982</Words>
  <Characters>1131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Valentīna Daņilova</cp:lastModifiedBy>
  <cp:revision>14</cp:revision>
  <dcterms:created xsi:type="dcterms:W3CDTF">2022-12-19T09:19:00Z</dcterms:created>
  <dcterms:modified xsi:type="dcterms:W3CDTF">2024-06-28T08:32:00Z</dcterms:modified>
</cp:coreProperties>
</file>