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95C1B1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95C1B14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95C1B18" w14:textId="77777777" w:rsidTr="00574CA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295C1B16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295C1B17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P="00E227D8" w14:paraId="295C1B19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295C1B1D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95C1B1A" w14:textId="18306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95C1B1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295C1B1C" w14:textId="28F97A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837">
              <w:rPr>
                <w:rFonts w:ascii="Times New Roman" w:hAnsi="Times New Roman"/>
                <w:sz w:val="24"/>
                <w:szCs w:val="24"/>
              </w:rPr>
              <w:t xml:space="preserve">Vita </w:t>
            </w:r>
            <w:r w:rsidRPr="00AF1837">
              <w:rPr>
                <w:rFonts w:ascii="Times New Roman" w:hAnsi="Times New Roman"/>
                <w:sz w:val="24"/>
                <w:szCs w:val="24"/>
              </w:rPr>
              <w:t>Bedrakova</w:t>
            </w:r>
          </w:p>
        </w:tc>
      </w:tr>
      <w:tr w14:paraId="295C1B21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295C1B1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95C1B1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95C1B2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295C1B25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95C1B2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95C1B2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95C1B2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14:paraId="295C1B29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95C1B2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95C1B2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3B17EF" w14:paraId="295C1B2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95C1B2D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295C1B2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95C1B2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95C1B2C" w14:textId="434AB2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Eduarda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Tisē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50-30, Liepāja</w:t>
            </w:r>
          </w:p>
        </w:tc>
      </w:tr>
      <w:tr w14:paraId="295C1B31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295C1B2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95C1B2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95C1B3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95C1B3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95C1B33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/129</w:t>
      </w:r>
    </w:p>
    <w:p w:rsidR="00C959F6" w:rsidP="00070E23" w14:paraId="295C1B3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95C1B35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295C1B38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95C1B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295C1B37" w14:textId="6E95A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1837" w:rsidR="00AF1837">
              <w:rPr>
                <w:rFonts w:ascii="Times New Roman" w:hAnsi="Times New Roman" w:cs="Times New Roman"/>
                <w:sz w:val="24"/>
              </w:rPr>
              <w:t>Liepājas Kompleksās sporta skolas sporta vingrošanas un šaha sporta bāze</w:t>
            </w:r>
            <w:r w:rsidR="00AF1837">
              <w:rPr>
                <w:rFonts w:ascii="Times New Roman" w:hAnsi="Times New Roman" w:cs="Times New Roman"/>
                <w:sz w:val="24"/>
              </w:rPr>
              <w:t>s vingrošanas zāle 1.stāvā un horeogrāfijas zāle 3.stāvā.</w:t>
            </w:r>
          </w:p>
        </w:tc>
      </w:tr>
      <w:tr w14:paraId="295C1B3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95C1B3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295C1B3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95C1B3E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95C1B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AF1837" w14:paraId="295C1B3D" w14:textId="4C44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1837" w:rsidR="00AF1837">
              <w:rPr>
                <w:rFonts w:ascii="Times New Roman" w:hAnsi="Times New Roman" w:cs="Times New Roman"/>
                <w:sz w:val="24"/>
              </w:rPr>
              <w:t>Rīgas iel</w:t>
            </w:r>
            <w:r w:rsidR="00AF1837">
              <w:rPr>
                <w:rFonts w:ascii="Times New Roman" w:hAnsi="Times New Roman" w:cs="Times New Roman"/>
                <w:sz w:val="24"/>
              </w:rPr>
              <w:t>ā 8, Liepājā.</w:t>
            </w:r>
          </w:p>
        </w:tc>
      </w:tr>
      <w:tr w14:paraId="295C1B4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295C1B3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295C1B4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95C1B44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95C1B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295C1B43" w14:textId="0D40E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1837" w:rsidR="00AF1837">
              <w:rPr>
                <w:rFonts w:ascii="Times New Roman" w:hAnsi="Times New Roman" w:cs="Times New Roman"/>
                <w:sz w:val="24"/>
              </w:rPr>
              <w:t xml:space="preserve">Liepājas </w:t>
            </w:r>
            <w:r w:rsidRPr="00AF1837" w:rsidR="00AF1837">
              <w:rPr>
                <w:rFonts w:ascii="Times New Roman" w:hAnsi="Times New Roman" w:cs="Times New Roman"/>
                <w:sz w:val="24"/>
              </w:rPr>
              <w:t>valstspilsētas</w:t>
            </w:r>
            <w:r w:rsidRPr="00AF1837" w:rsidR="00AF1837">
              <w:rPr>
                <w:rFonts w:ascii="Times New Roman" w:hAnsi="Times New Roman" w:cs="Times New Roman"/>
                <w:sz w:val="24"/>
              </w:rPr>
              <w:t xml:space="preserve"> pašvaldība,</w:t>
            </w:r>
          </w:p>
        </w:tc>
      </w:tr>
      <w:tr w14:paraId="295C1B4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95C1B4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295C1B4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95C1B4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295C1B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295C1B49" w14:textId="741F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7">
              <w:rPr>
                <w:rFonts w:ascii="Times New Roman" w:hAnsi="Times New Roman" w:cs="Times New Roman"/>
                <w:sz w:val="24"/>
                <w:szCs w:val="24"/>
              </w:rPr>
              <w:t>Reģistrācijas Nr. 40900016437, Rožu iela 6, Liepāja, LV-3401.</w:t>
            </w:r>
          </w:p>
        </w:tc>
      </w:tr>
      <w:tr w14:paraId="295C1B4D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295C1B4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295C1B4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numurs un adrese vai fiziskās personas adrese)</w:t>
            </w:r>
          </w:p>
        </w:tc>
      </w:tr>
      <w:tr w14:paraId="295C1B5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95C1B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AF1837" w14:paraId="295C1B4F" w14:textId="09DDE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1837" w:rsidR="00AF1837">
              <w:rPr>
                <w:rFonts w:ascii="Times New Roman" w:hAnsi="Times New Roman" w:cs="Times New Roman"/>
                <w:sz w:val="24"/>
              </w:rPr>
              <w:t xml:space="preserve">nometnes vadītājas </w:t>
            </w:r>
            <w:r w:rsidR="00AF1837">
              <w:rPr>
                <w:rFonts w:ascii="Times New Roman" w:hAnsi="Times New Roman" w:cs="Times New Roman"/>
                <w:sz w:val="24"/>
              </w:rPr>
              <w:t xml:space="preserve">Vitas </w:t>
            </w:r>
            <w:r w:rsidR="00AF1837">
              <w:rPr>
                <w:rFonts w:ascii="Times New Roman" w:hAnsi="Times New Roman" w:cs="Times New Roman"/>
                <w:sz w:val="24"/>
              </w:rPr>
              <w:t>Bedrakovas</w:t>
            </w:r>
            <w:r w:rsidRPr="00AF1837" w:rsidR="00AF1837">
              <w:rPr>
                <w:rFonts w:ascii="Times New Roman" w:hAnsi="Times New Roman" w:cs="Times New Roman"/>
                <w:sz w:val="24"/>
              </w:rPr>
              <w:t xml:space="preserve"> 2024.gada 1</w:t>
            </w:r>
            <w:r w:rsidR="00AF1837">
              <w:rPr>
                <w:rFonts w:ascii="Times New Roman" w:hAnsi="Times New Roman" w:cs="Times New Roman"/>
                <w:sz w:val="24"/>
              </w:rPr>
              <w:t>1</w:t>
            </w:r>
            <w:r w:rsidRPr="00AF1837" w:rsidR="00AF1837">
              <w:rPr>
                <w:rFonts w:ascii="Times New Roman" w:hAnsi="Times New Roman" w:cs="Times New Roman"/>
                <w:sz w:val="24"/>
              </w:rPr>
              <w:t>.</w:t>
            </w:r>
            <w:r w:rsidR="00AF1837">
              <w:rPr>
                <w:rFonts w:ascii="Times New Roman" w:hAnsi="Times New Roman" w:cs="Times New Roman"/>
                <w:sz w:val="24"/>
              </w:rPr>
              <w:t>jūnija</w:t>
            </w:r>
            <w:r w:rsidRPr="00AF1837" w:rsidR="00AF1837">
              <w:rPr>
                <w:rFonts w:ascii="Times New Roman" w:hAnsi="Times New Roman" w:cs="Times New Roman"/>
                <w:sz w:val="24"/>
              </w:rPr>
              <w:t xml:space="preserve"> iesniegums, kas Valsts ugunsdzēsības un glābšanas dienesta Kurzemes reģiona pārvald</w:t>
            </w:r>
            <w:r w:rsidR="00AF1837">
              <w:rPr>
                <w:rFonts w:ascii="Times New Roman" w:hAnsi="Times New Roman" w:cs="Times New Roman"/>
                <w:sz w:val="24"/>
              </w:rPr>
              <w:t>ē reģistrēts ar Nr.22/12-1.4/436</w:t>
            </w:r>
            <w:r w:rsidRPr="00AF1837" w:rsidR="00AF183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295C1B5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95C1B5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295C1B5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95C1B5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95C1B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6F6C9B" w14:paraId="295C1B55" w14:textId="1D11F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37" w:rsidR="00AF1837">
              <w:rPr>
                <w:rFonts w:ascii="Times New Roman" w:hAnsi="Times New Roman" w:cs="Times New Roman"/>
                <w:sz w:val="24"/>
                <w:szCs w:val="24"/>
              </w:rPr>
              <w:t xml:space="preserve">3 stāvu ēka. Objekts aprīkotas ar automātisko ugunsgrēka atklāšanas un trauksmes signalizācijas sistēmu. Ēka ir nodrošināta ar pārnēsājamiem ugunsdzēsības aparātiem, evakuācijas plāniem.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AF1837" w:rsidR="00AF1837">
              <w:rPr>
                <w:rFonts w:ascii="Times New Roman" w:hAnsi="Times New Roman" w:cs="Times New Roman"/>
                <w:sz w:val="24"/>
                <w:szCs w:val="24"/>
              </w:rPr>
              <w:t xml:space="preserve"> evakuācijas izejas.</w:t>
            </w:r>
          </w:p>
        </w:tc>
      </w:tr>
      <w:tr w14:paraId="295C1B5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95C1B5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295C1B5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95C1B5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95C1B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295C1B5B" w14:textId="2C56C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14:paraId="295C1B5F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95C1B5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295C1B5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95C1B6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95C1B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295C1B61" w14:textId="7130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F6C9B">
              <w:rPr>
                <w:rFonts w:ascii="Times New Roman" w:hAnsi="Times New Roman" w:cs="Times New Roman"/>
                <w:b/>
                <w:sz w:val="24"/>
              </w:rPr>
              <w:t>Objekts atbilst ugunsdrošības prasībām.</w:t>
            </w:r>
          </w:p>
        </w:tc>
      </w:tr>
      <w:tr w14:paraId="295C1B6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95C1B6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295C1B6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95C1B6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95C1B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295C1B67" w14:textId="083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C9B">
              <w:rPr>
                <w:rFonts w:ascii="Times New Roman" w:hAnsi="Times New Roman" w:cs="Times New Roman"/>
                <w:sz w:val="24"/>
              </w:rPr>
              <w:t>Ministru kabineta 2009.gada 1.septembra noteikumu Nr.981 “Bērnu nometņu organizēšanas un darba kārtība” 8.5.apakšpunkta prasībām.</w:t>
            </w:r>
          </w:p>
        </w:tc>
      </w:tr>
      <w:tr w14:paraId="295C1B6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95C1B6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295C1B6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95C1B6E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95C1B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295C1B6D" w14:textId="44229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C9B">
              <w:rPr>
                <w:rFonts w:ascii="Times New Roman" w:hAnsi="Times New Roman" w:cs="Times New Roman"/>
                <w:sz w:val="24"/>
              </w:rPr>
              <w:t>Valsts izglītības satura centrā</w:t>
            </w:r>
          </w:p>
        </w:tc>
      </w:tr>
      <w:tr w14:paraId="295C1B71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95C1B6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295C1B7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3E7B32" w14:paraId="295C1B72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3E7B32" w14:paraId="295C1B73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3E7B32" w14:paraId="295C1B74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</w:t>
      </w:r>
      <w:r w:rsidRPr="007D2C05">
        <w:rPr>
          <w:rFonts w:ascii="Times New Roman" w:hAnsi="Times New Roman" w:cs="Times New Roman"/>
          <w:sz w:val="24"/>
          <w:szCs w:val="24"/>
        </w:rPr>
        <w:t>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95C1B7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3B17EF" w14:paraId="295C1B7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95C1B78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295C1B77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95C1B7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95C1B7F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6F6C9B" w:rsidRPr="007D2C05" w:rsidP="006F6C9B" w14:paraId="295C1B7A" w14:textId="3D53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6A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6F6C9B" w:rsidRPr="007D2C05" w:rsidP="006F6C9B" w14:paraId="295C1B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F6C9B" w:rsidRPr="007D2C05" w:rsidP="006F6C9B" w14:paraId="295C1B7C" w14:textId="433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6A">
              <w:rPr>
                <w:rFonts w:ascii="Times New Roman" w:hAnsi="Times New Roman" w:cs="Times New Roman"/>
                <w:sz w:val="24"/>
                <w:szCs w:val="24"/>
              </w:rPr>
              <w:t>elektroniskais paraksts</w:t>
            </w:r>
          </w:p>
        </w:tc>
        <w:tc>
          <w:tcPr>
            <w:tcW w:w="283" w:type="dxa"/>
            <w:vAlign w:val="bottom"/>
          </w:tcPr>
          <w:p w:rsidR="006F6C9B" w:rsidRPr="007D2C05" w:rsidP="006F6C9B" w14:paraId="295C1B7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6F6C9B" w:rsidRPr="007D2C05" w:rsidP="006F6C9B" w14:paraId="295C1B7E" w14:textId="4E54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I.Lazdiņa</w:t>
            </w:r>
          </w:p>
        </w:tc>
      </w:tr>
      <w:tr w14:paraId="295C1B85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6F6C9B" w:rsidRPr="00B245E2" w:rsidP="006F6C9B" w14:paraId="295C1B8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6F6C9B" w:rsidRPr="00B245E2" w:rsidP="006F6C9B" w14:paraId="295C1B8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6C9B" w:rsidRPr="00B245E2" w:rsidP="006F6C9B" w14:paraId="295C1B8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6F6C9B" w:rsidRPr="00B245E2" w:rsidP="006F6C9B" w14:paraId="295C1B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6F6C9B" w:rsidRPr="00B245E2" w:rsidP="006F6C9B" w14:paraId="295C1B8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95C1B86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295C1B8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295C1B8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295C1B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295C1B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295C1B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95C1B8F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295C1B8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95C1B8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295C1B8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95C1B90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95C1B91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95C1B92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295C1B9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95C1B9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295C1B9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95C1B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95C1B9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95C1B9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95C1B9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46688455"/>
      <w:docPartObj>
        <w:docPartGallery w:val="Page Numbers (Top of Page)"/>
        <w:docPartUnique/>
      </w:docPartObj>
    </w:sdtPr>
    <w:sdtContent>
      <w:p w:rsidR="00E227D8" w:rsidRPr="00762AE8" w14:paraId="295C1B99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95C1B9A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95C1B9D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A02AD"/>
    <w:rsid w:val="003437F5"/>
    <w:rsid w:val="00346269"/>
    <w:rsid w:val="003B17EF"/>
    <w:rsid w:val="003B78D3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74CA4"/>
    <w:rsid w:val="0058386A"/>
    <w:rsid w:val="005C1753"/>
    <w:rsid w:val="005D1C44"/>
    <w:rsid w:val="005D635A"/>
    <w:rsid w:val="00635786"/>
    <w:rsid w:val="0065049A"/>
    <w:rsid w:val="00673EB4"/>
    <w:rsid w:val="00682895"/>
    <w:rsid w:val="00697E43"/>
    <w:rsid w:val="006F6C9B"/>
    <w:rsid w:val="00736BC1"/>
    <w:rsid w:val="00762AE8"/>
    <w:rsid w:val="007665C9"/>
    <w:rsid w:val="00794977"/>
    <w:rsid w:val="00794DFA"/>
    <w:rsid w:val="007A187F"/>
    <w:rsid w:val="007D2C05"/>
    <w:rsid w:val="00866488"/>
    <w:rsid w:val="00884E35"/>
    <w:rsid w:val="008A30B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AF1837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D639C2"/>
    <w:rsid w:val="00DB3B2E"/>
    <w:rsid w:val="00DD6EF6"/>
    <w:rsid w:val="00E0387C"/>
    <w:rsid w:val="00E227D8"/>
    <w:rsid w:val="00E60393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5C1B1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Inta Lazdiņa</cp:lastModifiedBy>
  <cp:revision>10</cp:revision>
  <dcterms:created xsi:type="dcterms:W3CDTF">2022-12-16T07:36:00Z</dcterms:created>
  <dcterms:modified xsi:type="dcterms:W3CDTF">2024-06-17T07:38:00Z</dcterms:modified>
</cp:coreProperties>
</file>