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21.06.2024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2.4.5.-8/560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F676BF" w14:paraId="49051ED2" w14:textId="4E08BC69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Siguldas Mākslu skolai "Baltais flīģelis"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F676BF" w14:paraId="3EFAFE12" w14:textId="4310AE6D">
            <w:pPr>
              <w:rPr>
                <w:b/>
                <w:sz w:val="24"/>
                <w:lang w:val="lv-LV"/>
              </w:rPr>
            </w:pPr>
            <w:r w:rsidRPr="00F676BF">
              <w:rPr>
                <w:noProof/>
                <w:sz w:val="24"/>
                <w:szCs w:val="28"/>
              </w:rPr>
              <w:t>info@baltaisfligelis.lv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F676BF" w14:paraId="75B87E65" w14:textId="25A54F6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>
              <w:rPr>
                <w:sz w:val="24"/>
                <w:lang w:val="lv-LV"/>
              </w:rPr>
              <w:t>Bērnu dienas nometnes “</w:t>
            </w:r>
            <w:r w:rsidRPr="00F676BF">
              <w:rPr>
                <w:sz w:val="24"/>
                <w:lang w:val="lv-LV"/>
              </w:rPr>
              <w:t>Kora nometne</w:t>
            </w:r>
            <w:r w:rsidR="008B56D8">
              <w:rPr>
                <w:sz w:val="24"/>
                <w:lang w:val="lv-LV"/>
              </w:rPr>
              <w:t xml:space="preserve"> “pa SAULE TEVĪ nekad nebeidzas</w:t>
            </w:r>
            <w:r w:rsidRPr="00F676BF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” un </w:t>
            </w:r>
            <w:r w:rsidR="008B56D8">
              <w:rPr>
                <w:sz w:val="24"/>
                <w:lang w:val="lv-LV"/>
              </w:rPr>
              <w:t xml:space="preserve">“Mūzikas nometne </w:t>
            </w:r>
            <w:r>
              <w:rPr>
                <w:sz w:val="24"/>
                <w:lang w:val="lv-LV"/>
              </w:rPr>
              <w:t>“</w:t>
            </w:r>
            <w:r w:rsidRPr="00F676BF">
              <w:rPr>
                <w:sz w:val="24"/>
                <w:lang w:val="lv-LV"/>
              </w:rPr>
              <w:t>Mēs spēlējam orķestrī!</w:t>
            </w:r>
            <w:r>
              <w:rPr>
                <w:sz w:val="24"/>
                <w:lang w:val="lv-LV"/>
              </w:rPr>
              <w:t>”</w:t>
            </w:r>
            <w:r w:rsidR="008B56D8">
              <w:rPr>
                <w:sz w:val="24"/>
                <w:lang w:val="lv-LV"/>
              </w:rPr>
              <w:t>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5069E4C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F676BF">
              <w:rPr>
                <w:sz w:val="24"/>
              </w:rPr>
              <w:t>Šveices</w:t>
            </w:r>
            <w:r w:rsidRPr="00F676BF">
              <w:rPr>
                <w:sz w:val="24"/>
              </w:rPr>
              <w:t xml:space="preserve"> </w:t>
            </w:r>
            <w:r>
              <w:rPr>
                <w:sz w:val="24"/>
              </w:rPr>
              <w:t>iela</w:t>
            </w:r>
            <w:r>
              <w:rPr>
                <w:sz w:val="24"/>
              </w:rPr>
              <w:t xml:space="preserve"> </w:t>
            </w:r>
            <w:r w:rsidRPr="00F676BF">
              <w:rPr>
                <w:sz w:val="24"/>
              </w:rPr>
              <w:t xml:space="preserve">19, </w:t>
            </w:r>
            <w:r w:rsidRPr="00F676BF">
              <w:rPr>
                <w:sz w:val="24"/>
              </w:rPr>
              <w:t>Sigulda</w:t>
            </w:r>
            <w:r>
              <w:rPr>
                <w:sz w:val="24"/>
              </w:rPr>
              <w:t>,</w:t>
            </w:r>
            <w:r w:rsidRPr="00F676BF">
              <w:rPr>
                <w:sz w:val="24"/>
              </w:rPr>
              <w:t xml:space="preserve"> Siguldas </w:t>
            </w:r>
            <w:r w:rsidRPr="00F676BF">
              <w:rPr>
                <w:sz w:val="24"/>
              </w:rPr>
              <w:t>novads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F676BF" w14:paraId="4ACCB63D" w14:textId="5347F37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dienas nometnes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B56D8" w14:paraId="5E218ECC" w14:textId="795C510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Telpu lietotājs – “</w:t>
            </w:r>
            <w:r w:rsidRPr="00F676BF">
              <w:rPr>
                <w:sz w:val="24"/>
              </w:rPr>
              <w:t>Siguldas Mākslu skola "Baltais Flīģelis</w:t>
            </w:r>
            <w:r>
              <w:rPr>
                <w:sz w:val="24"/>
              </w:rPr>
              <w:t xml:space="preserve">”, reģistrācijas </w:t>
            </w:r>
            <w:r>
              <w:rPr>
                <w:sz w:val="24"/>
              </w:rPr>
              <w:t>Nr</w:t>
            </w:r>
            <w:r>
              <w:rPr>
                <w:sz w:val="24"/>
              </w:rPr>
              <w:t xml:space="preserve">. </w:t>
            </w:r>
            <w:r w:rsidR="008B56D8">
              <w:rPr>
                <w:sz w:val="24"/>
              </w:rPr>
              <w:t>4374902437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20786E" w14:paraId="0FADCEEC" w14:textId="12AC795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>
              <w:rPr>
                <w:sz w:val="24"/>
                <w:lang w:val="lv-LV"/>
              </w:rPr>
              <w:t xml:space="preserve"> 1. 06.06.2024. Pieteikums. 2. Nometņu programmas. 3. 14.06.2024. Informācijas par izmantotajām telpām. 4. 19.06.2024. </w:t>
            </w:r>
            <w:r w:rsidR="0020786E">
              <w:rPr>
                <w:sz w:val="24"/>
                <w:lang w:val="lv-LV"/>
              </w:rPr>
              <w:t>Siguldas Mākslu skolas apliecinājums Nr. 1-23/41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F676BF" w14:paraId="710DEF3E" w14:textId="5B01A48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24.05.2024. vides veselības analītiķe Ērika Dubava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2CBDA1E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Nav veikti.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F676BF" w:rsidRPr="00F676BF" w:rsidP="00F676BF" w14:paraId="3E29F4C2" w14:textId="632B791B">
            <w:pPr>
              <w:jc w:val="both"/>
              <w:rPr>
                <w:sz w:val="24"/>
                <w:lang w:val="lv-LV"/>
              </w:rPr>
            </w:pPr>
            <w:r w:rsidRPr="00F676BF">
              <w:rPr>
                <w:sz w:val="24"/>
                <w:lang w:val="lv-LV"/>
              </w:rPr>
              <w:t xml:space="preserve">Objekts “Bērnu dienas nometnes “Kora nometne “pa SAULE TEVĪ nekad nebeidzas'”” un </w:t>
            </w:r>
            <w:r w:rsidR="0096050F">
              <w:rPr>
                <w:sz w:val="24"/>
                <w:lang w:val="lv-LV"/>
              </w:rPr>
              <w:t xml:space="preserve"> “Mūzikas nometne </w:t>
            </w:r>
            <w:r w:rsidRPr="00F676BF">
              <w:rPr>
                <w:sz w:val="24"/>
                <w:lang w:val="lv-LV"/>
              </w:rPr>
              <w:t xml:space="preserve">“Mēs spēlējam orķestrī!”” Šveices </w:t>
            </w:r>
            <w:r>
              <w:rPr>
                <w:sz w:val="24"/>
                <w:lang w:val="lv-LV"/>
              </w:rPr>
              <w:t>ielā 19, Siguldā</w:t>
            </w:r>
            <w:r w:rsidRPr="00F676BF">
              <w:rPr>
                <w:sz w:val="24"/>
                <w:lang w:val="lv-LV"/>
              </w:rPr>
              <w:t>, Siguldas novad</w:t>
            </w:r>
            <w:r>
              <w:rPr>
                <w:sz w:val="24"/>
                <w:lang w:val="lv-LV"/>
              </w:rPr>
              <w:t>ā</w:t>
            </w:r>
            <w:r w:rsidRPr="00F676BF">
              <w:rPr>
                <w:sz w:val="24"/>
                <w:lang w:val="lv-LV"/>
              </w:rPr>
              <w:t xml:space="preserve"> atbilst higiēnas prasībām bērnu dienas nometnes darbības uzsākšanai laika posmā no </w:t>
            </w:r>
            <w:r>
              <w:rPr>
                <w:sz w:val="24"/>
                <w:lang w:val="lv-LV"/>
              </w:rPr>
              <w:t>29.07.</w:t>
            </w:r>
            <w:r w:rsidRPr="00F676BF">
              <w:rPr>
                <w:sz w:val="24"/>
                <w:lang w:val="lv-LV"/>
              </w:rPr>
              <w:t xml:space="preserve">2024. līdz </w:t>
            </w:r>
            <w:r>
              <w:rPr>
                <w:sz w:val="24"/>
                <w:lang w:val="lv-LV"/>
              </w:rPr>
              <w:t>02.08.</w:t>
            </w:r>
            <w:r w:rsidRPr="00F676BF">
              <w:rPr>
                <w:sz w:val="24"/>
                <w:lang w:val="lv-LV"/>
              </w:rPr>
              <w:t>2024</w:t>
            </w:r>
            <w:r>
              <w:rPr>
                <w:sz w:val="24"/>
                <w:lang w:val="lv-LV"/>
              </w:rPr>
              <w:t xml:space="preserve"> un no 19</w:t>
            </w:r>
            <w:r w:rsidRPr="00F676BF">
              <w:rPr>
                <w:sz w:val="24"/>
                <w:lang w:val="lv-LV"/>
              </w:rPr>
              <w:t xml:space="preserve">.08.2024. līdz 23.08.2024.  </w:t>
            </w:r>
          </w:p>
          <w:p w:rsidR="009E47A7" w:rsidRPr="00396A04" w:rsidP="00F676BF" w14:paraId="1E6A0F98" w14:textId="1EE72DC4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F676BF">
              <w:rPr>
                <w:sz w:val="24"/>
                <w:lang w:val="lv-LV"/>
              </w:rPr>
              <w:t xml:space="preserve">Atzinums derīgs vienu gadu Siguldas Mākslu skolai </w:t>
            </w:r>
            <w:r w:rsidR="0096050F">
              <w:rPr>
                <w:sz w:val="24"/>
                <w:lang w:val="lv-LV"/>
              </w:rPr>
              <w:t>“</w:t>
            </w:r>
            <w:bookmarkStart w:id="0" w:name="_GoBack"/>
            <w:bookmarkEnd w:id="0"/>
            <w:r w:rsidRPr="00F676BF">
              <w:rPr>
                <w:sz w:val="24"/>
                <w:lang w:val="lv-LV"/>
              </w:rPr>
              <w:t>Baltais Flīģelis”, veicot bērnu dienas nometņu organizēšanu minētajās telpās ar maksimā</w:t>
            </w:r>
            <w:r>
              <w:rPr>
                <w:sz w:val="24"/>
                <w:lang w:val="lv-LV"/>
              </w:rPr>
              <w:t>lo dalībnieku skaitu līdz 3</w:t>
            </w:r>
            <w:r w:rsidRPr="00F676BF">
              <w:rPr>
                <w:sz w:val="24"/>
                <w:lang w:val="lv-LV"/>
              </w:rPr>
              <w:t>0.</w:t>
            </w:r>
          </w:p>
        </w:tc>
      </w:tr>
    </w:tbl>
    <w:p w:rsidR="009E47A7" w:rsidP="009E47A7" w14:paraId="19ECFDEF" w14:textId="072A1280">
      <w:pPr>
        <w:jc w:val="both"/>
        <w:rPr>
          <w:sz w:val="24"/>
          <w:lang w:val="lv-LV"/>
        </w:rPr>
      </w:pPr>
      <w:r>
        <w:rPr>
          <w:sz w:val="24"/>
          <w:lang w:val="lv-LV"/>
        </w:rPr>
        <w:t>Pielikumā: 21</w:t>
      </w:r>
      <w:r w:rsidR="00F676BF">
        <w:rPr>
          <w:sz w:val="24"/>
          <w:lang w:val="lv-LV"/>
        </w:rPr>
        <w:t>.06.2024. Objekta higiēniskais novērtējums uz četrām lapām.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3EFF3A32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25776691" w14:textId="046E53E4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Dubava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erika.dubava@vi.gov.lv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0786E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D61AD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6F6342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B56D8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6050F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B1DEB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B5ED5"/>
    <w:rsid w:val="00EE1E96"/>
    <w:rsid w:val="00EE2003"/>
    <w:rsid w:val="00EF308A"/>
    <w:rsid w:val="00F11610"/>
    <w:rsid w:val="00F2308D"/>
    <w:rsid w:val="00F676BF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621685-54F2-42C1-B4B0-E935EEE4E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191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Dubava</cp:lastModifiedBy>
  <cp:revision>18</cp:revision>
  <cp:lastPrinted>2010-10-14T10:49:00Z</cp:lastPrinted>
  <dcterms:created xsi:type="dcterms:W3CDTF">2021-11-12T11:25:00Z</dcterms:created>
  <dcterms:modified xsi:type="dcterms:W3CDTF">2024-06-21T05:35:00Z</dcterms:modified>
</cp:coreProperties>
</file>