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94A960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4B98A04D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17C6FF0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7D6A14CE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69AD1E9E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0DDF0A2E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89D4B1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40963ED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EF54D1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039B51C9" w14:textId="325821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4B">
              <w:rPr>
                <w:rFonts w:ascii="Times New Roman" w:hAnsi="Times New Roman"/>
                <w:sz w:val="24"/>
                <w:szCs w:val="24"/>
              </w:rPr>
              <w:t>Pašnodarbinātais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Mārtiņš Gūža</w:t>
            </w:r>
          </w:p>
        </w:tc>
      </w:tr>
      <w:tr w14:paraId="664A0E77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55748C3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08F47B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3BF206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25FDBE1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219D44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02.07.2024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3F19AF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6D289D0" w14:textId="709B5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BF714B">
              <w:rPr>
                <w:rFonts w:ascii="Times New Roman" w:hAnsi="Times New Roman"/>
                <w:color w:val="000000"/>
                <w:sz w:val="24"/>
                <w:szCs w:val="24"/>
              </w:rPr>
              <w:t>01069510805</w:t>
            </w:r>
          </w:p>
        </w:tc>
      </w:tr>
      <w:tr w14:paraId="2A4C054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273384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943ACA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6444465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30B9C05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1731DB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84762F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5ACC977" w14:textId="1F1379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326">
              <w:rPr>
                <w:rFonts w:ascii="Times New Roman" w:hAnsi="Times New Roman"/>
                <w:color w:val="000000"/>
                <w:sz w:val="24"/>
                <w:szCs w:val="24"/>
              </w:rPr>
              <w:t>Dzintaru iela 86, Liepāja, LV-3416</w:t>
            </w:r>
          </w:p>
        </w:tc>
      </w:tr>
      <w:tr w14:paraId="19AD87E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115530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A1E0F1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E35313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143BE5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0EE9575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/172</w:t>
      </w:r>
    </w:p>
    <w:p w:rsidR="00C959F6" w:rsidP="00070E23" w14:paraId="28C84846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14:paraId="26896A97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6B0A131" w14:textId="77777777" w:rsidTr="00916D4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6B5E0F" w:rsidRPr="00E227D8" w:rsidP="00916D47" w14:paraId="03E9E6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5E0F" w:rsidRPr="00E227D8" w:rsidP="00916D47" w14:paraId="3F2E84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atpūtas kompleksa „</w:t>
            </w:r>
            <w:r>
              <w:rPr>
                <w:rFonts w:ascii="Times New Roman" w:hAnsi="Times New Roman" w:cs="Times New Roman"/>
                <w:sz w:val="24"/>
              </w:rPr>
              <w:t>Silmači</w:t>
            </w:r>
            <w:r>
              <w:rPr>
                <w:rFonts w:ascii="Times New Roman" w:hAnsi="Times New Roman" w:cs="Times New Roman"/>
                <w:sz w:val="24"/>
              </w:rPr>
              <w:t>” Launkalnes pagastā, Smiltenes novadā</w:t>
            </w:r>
          </w:p>
        </w:tc>
      </w:tr>
      <w:tr w14:paraId="49B76543" w14:textId="77777777" w:rsidTr="00916D47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6B5E0F" w:rsidP="00916D47" w14:paraId="7124D9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5E0F" w:rsidRPr="00E227D8" w:rsidP="00916D47" w14:paraId="2DB3119C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teritorijā esošās dzīvojamās mājiņas.</w:t>
            </w:r>
          </w:p>
        </w:tc>
      </w:tr>
      <w:tr w14:paraId="21A83314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B5E0F" w:rsidRPr="00070E23" w:rsidP="00916D47" w14:paraId="1BB4A22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B5E0F" w:rsidRPr="00070E23" w:rsidP="00916D47" w14:paraId="7BBD210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E03E32F" w14:textId="77777777" w:rsidTr="00916D47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6B5E0F" w:rsidRPr="00E227D8" w:rsidP="00916D47" w14:paraId="4CBC48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5E0F" w:rsidRPr="00E227D8" w:rsidP="00916D47" w14:paraId="6E3EE5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</w:rPr>
              <w:t>Silmači</w:t>
            </w:r>
            <w:r>
              <w:rPr>
                <w:rFonts w:ascii="Times New Roman" w:hAnsi="Times New Roman" w:cs="Times New Roman"/>
                <w:sz w:val="24"/>
              </w:rPr>
              <w:t>”, Launkalnes pagasts, Smiltenes novads, LV-4718</w:t>
            </w:r>
          </w:p>
        </w:tc>
      </w:tr>
      <w:tr w14:paraId="1D568108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6B5E0F" w:rsidRPr="00070E23" w:rsidP="00916D47" w14:paraId="762F74F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6B5E0F" w:rsidRPr="00070E23" w:rsidP="00916D47" w14:paraId="15A6069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11856F5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5E0F" w:rsidRPr="00E227D8" w:rsidP="00916D47" w14:paraId="1AA0C4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5E0F" w:rsidRPr="00E227D8" w:rsidP="00916D47" w14:paraId="24A536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SIA “Mežroze IG”</w:t>
            </w:r>
          </w:p>
        </w:tc>
      </w:tr>
      <w:tr w14:paraId="11162004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B5E0F" w:rsidRPr="00070E23" w:rsidP="00916D47" w14:paraId="4DCCEFF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B5E0F" w:rsidRPr="00070E23" w:rsidP="00916D47" w14:paraId="4A1E8D0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1DE6EFD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6B5E0F" w:rsidRPr="00E227D8" w:rsidP="00916D47" w14:paraId="18D6E9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5E0F" w:rsidRPr="00E227D8" w:rsidP="00916D47" w14:paraId="07C23E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444103051730, Rīgas iela 16 b, Smiltene, LV-4729</w:t>
            </w:r>
          </w:p>
        </w:tc>
      </w:tr>
      <w:tr w14:paraId="16EB89D6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6B5E0F" w:rsidRPr="00922C9D" w:rsidP="00916D47" w14:paraId="0D54C28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B5E0F" w:rsidRPr="00922C9D" w:rsidP="00916D47" w14:paraId="07B71D4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04717FD0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5E0F" w:rsidRPr="00E227D8" w:rsidP="00916D47" w14:paraId="651384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5E0F" w:rsidRPr="00E227D8" w:rsidP="00916D47" w14:paraId="38BEA29F" w14:textId="63B8B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5E0F">
              <w:rPr>
                <w:rFonts w:ascii="Times New Roman" w:hAnsi="Times New Roman" w:cs="Times New Roman"/>
                <w:sz w:val="24"/>
              </w:rPr>
              <w:t xml:space="preserve">nometnes vadītāja Mārtiņa Gūža  </w:t>
            </w:r>
            <w:r>
              <w:rPr>
                <w:rFonts w:ascii="Times New Roman" w:hAnsi="Times New Roman" w:cs="Times New Roman"/>
                <w:sz w:val="24"/>
              </w:rPr>
              <w:t>(apliecības Nr.</w:t>
            </w:r>
            <w:r>
              <w:t xml:space="preserve"> </w:t>
            </w:r>
          </w:p>
        </w:tc>
      </w:tr>
      <w:tr w14:paraId="43429C85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5E0F" w:rsidP="00916D47" w14:paraId="1140FE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5E0F" w:rsidRPr="00E227D8" w:rsidP="00916D47" w14:paraId="055FB22A" w14:textId="7363CE58">
            <w:pPr>
              <w:rPr>
                <w:rFonts w:ascii="Times New Roman" w:hAnsi="Times New Roman" w:cs="Times New Roman"/>
                <w:sz w:val="24"/>
              </w:rPr>
            </w:pPr>
            <w:r w:rsidRPr="006B5E0F">
              <w:rPr>
                <w:rFonts w:ascii="Times New Roman" w:hAnsi="Times New Roman" w:cs="Times New Roman"/>
                <w:sz w:val="24"/>
              </w:rPr>
              <w:t>114-00145</w:t>
            </w:r>
            <w:r>
              <w:rPr>
                <w:rFonts w:ascii="Times New Roman" w:hAnsi="Times New Roman" w:cs="Times New Roman"/>
                <w:sz w:val="24"/>
              </w:rPr>
              <w:t>). elektroniskais iesniegums Valsts ugunsdzēsības un glābšanas dienesta</w:t>
            </w:r>
          </w:p>
        </w:tc>
      </w:tr>
      <w:tr w14:paraId="03AA5660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5E0F" w:rsidP="00916D47" w14:paraId="6D7B7B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5E0F" w:rsidRPr="00E227D8" w:rsidP="006B5E0F" w14:paraId="352C684E" w14:textId="1AD49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Vidzemes reģiona pārvaldē reģistrēti 2024. gada 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jūnijā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ar Nr. </w:t>
            </w:r>
            <w:r w:rsidRPr="006B5E0F">
              <w:rPr>
                <w:rFonts w:ascii="Times New Roman" w:hAnsi="Times New Roman" w:cs="Times New Roman"/>
                <w:sz w:val="24"/>
              </w:rPr>
              <w:t>22/10-1.4/471</w:t>
            </w:r>
          </w:p>
        </w:tc>
      </w:tr>
      <w:tr w14:paraId="087C89D6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B5E0F" w:rsidRPr="00070E23" w:rsidP="00916D47" w14:paraId="38C052C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B5E0F" w:rsidRPr="00070E23" w:rsidP="00916D47" w14:paraId="4534751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424A74A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5E0F" w:rsidRPr="00E227D8" w:rsidP="00916D47" w14:paraId="2CC09D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5E0F" w:rsidRPr="00E227D8" w:rsidP="00916D47" w14:paraId="7457B7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Atpūtas kompleksā esošās dzīvojamās </w:t>
            </w:r>
          </w:p>
        </w:tc>
      </w:tr>
      <w:tr w14:paraId="0E1D512A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5E0F" w:rsidP="00916D47" w14:paraId="6D32A1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5E0F" w:rsidRPr="00E227D8" w:rsidP="00916D47" w14:paraId="4A788F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mājiņas aprīkotas ar dūmu detektoriem un nodrošinātas ar ugunsdzēsības aparātiem,</w:t>
            </w:r>
          </w:p>
        </w:tc>
      </w:tr>
      <w:tr w14:paraId="2111699B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5E0F" w:rsidP="00916D47" w14:paraId="15BF7E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5E0F" w:rsidRPr="00E227D8" w:rsidP="00916D47" w14:paraId="6E71DB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 arī izvietoti evakuācijas plāni. Evakuācijas ceļi brīvi un izejas durvis viegli</w:t>
            </w:r>
          </w:p>
        </w:tc>
      </w:tr>
      <w:tr w14:paraId="26556732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5E0F" w:rsidP="00916D47" w14:paraId="340D19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5E0F" w:rsidRPr="00E227D8" w:rsidP="00916D47" w14:paraId="75AA6E46" w14:textId="7777777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atveramas no telpu iekšpuses.</w:t>
            </w:r>
          </w:p>
        </w:tc>
      </w:tr>
      <w:tr w14:paraId="097F7600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B5E0F" w:rsidRPr="00070E23" w:rsidP="00916D47" w14:paraId="3564B51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B5E0F" w:rsidRPr="00070E23" w:rsidP="00916D47" w14:paraId="7383271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A81065F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5E0F" w:rsidRPr="00E227D8" w:rsidP="00916D47" w14:paraId="79DE8C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5E0F" w:rsidRPr="00E227D8" w:rsidP="00916D47" w14:paraId="69D34E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14:paraId="0CCB2D0C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B5E0F" w:rsidRPr="00070E23" w:rsidP="00916D47" w14:paraId="72DE568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B5E0F" w:rsidRPr="00070E23" w:rsidP="00916D47" w14:paraId="56AB82F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ADD26CA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5E0F" w:rsidRPr="00E227D8" w:rsidP="00916D47" w14:paraId="698BE2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5E0F" w:rsidRPr="00E227D8" w:rsidP="00916D47" w14:paraId="367D2A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F62D7">
              <w:rPr>
                <w:rFonts w:ascii="Times New Roman" w:hAnsi="Times New Roman" w:cs="Times New Roman"/>
                <w:b/>
                <w:sz w:val="24"/>
              </w:rPr>
              <w:t>atbilst ugunsdrošības prasībām.</w:t>
            </w:r>
          </w:p>
        </w:tc>
      </w:tr>
      <w:tr w14:paraId="7A0F71EC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B5E0F" w:rsidRPr="00070E23" w:rsidP="00916D47" w14:paraId="112611F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B5E0F" w:rsidRPr="00070E23" w:rsidP="00916D47" w14:paraId="7C8AF61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7CC362B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5E0F" w:rsidRPr="00E227D8" w:rsidP="00916D47" w14:paraId="3D9252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5E0F" w:rsidRPr="00E227D8" w:rsidP="00916D47" w14:paraId="318574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Latvijas Republikas </w:t>
            </w:r>
            <w:r w:rsidRPr="00134572">
              <w:rPr>
                <w:rFonts w:ascii="Times New Roman" w:hAnsi="Times New Roman" w:cs="Times New Roman"/>
                <w:sz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2009.gada</w:t>
            </w:r>
          </w:p>
        </w:tc>
      </w:tr>
      <w:tr w14:paraId="0A5E6A81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5E0F" w:rsidP="00916D47" w14:paraId="2046FB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5E0F" w:rsidRPr="00E227D8" w:rsidP="00916D47" w14:paraId="5E2346C2" w14:textId="77777777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1.septembra noteikumu Nr.981 „Bērnu nometņu organizēšanas un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darbības kārtība”</w:t>
            </w:r>
          </w:p>
        </w:tc>
      </w:tr>
      <w:tr w14:paraId="45BAF2FB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5E0F" w:rsidP="00916D47" w14:paraId="63288B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5E0F" w:rsidRPr="00E227D8" w:rsidP="00916D47" w14:paraId="256F9BDB" w14:textId="77777777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14:paraId="2A02CB85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B5E0F" w:rsidRPr="00070E23" w:rsidP="00916D47" w14:paraId="3008598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B5E0F" w:rsidRPr="00070E23" w:rsidP="00916D47" w14:paraId="4B5F81C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C800CEB" w14:textId="77777777" w:rsidTr="00916D4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5E0F" w:rsidRPr="00E227D8" w:rsidP="00916D47" w14:paraId="48467C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5E0F" w:rsidRPr="00E227D8" w:rsidP="00916D47" w14:paraId="5320CD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un satura centram.</w:t>
            </w:r>
          </w:p>
        </w:tc>
      </w:tr>
      <w:tr w14:paraId="716E3EF5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BFF89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35574E93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2D7229E0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0FBD4D5F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6C4DE49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</w:t>
      </w:r>
      <w:r w:rsidRPr="007D2C05">
        <w:rPr>
          <w:rFonts w:ascii="Times New Roman" w:hAnsi="Times New Roman" w:cs="Times New Roman"/>
          <w:sz w:val="24"/>
          <w:szCs w:val="24"/>
        </w:rPr>
        <w:t>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F8BDD0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03466B3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2022E60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73ABD473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8B9D03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EFA2512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B76E3A5" w14:textId="4F4DA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0F">
              <w:rPr>
                <w:rFonts w:ascii="Times New Roman" w:hAnsi="Times New Roman" w:cs="Times New Roman"/>
                <w:sz w:val="24"/>
                <w:szCs w:val="24"/>
              </w:rPr>
              <w:t>Valsts ugunsdzēsības un glābšana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B07F3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B22D3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422819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6B5E0F" w14:paraId="1761D376" w14:textId="6C3B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Vihrovs</w:t>
            </w:r>
          </w:p>
        </w:tc>
      </w:tr>
      <w:tr w14:paraId="3BD77B31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7D6CD6C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378E68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030156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2FB27DF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6D9658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49DDE8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76F48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0CC60B75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134B6CB4" w14:textId="46F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 </w:t>
            </w:r>
            <w:hyperlink r:id="rId5" w:history="1">
              <w:r w:rsidRPr="004D0A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loop_999@inbox.lv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(02.07.2024)</w:t>
            </w:r>
          </w:p>
        </w:tc>
        <w:tc>
          <w:tcPr>
            <w:tcW w:w="284" w:type="dxa"/>
            <w:vAlign w:val="bottom"/>
          </w:tcPr>
          <w:p w:rsidR="007D2C05" w:rsidP="007D2C05" w14:paraId="4F95F9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478322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6980770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24B233F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37F4D0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25BA493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41625DEE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75BA523E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07F20C1D" w14:textId="77777777">
      <w:pPr>
        <w:rPr>
          <w:rFonts w:ascii="Times New Roman" w:hAnsi="Times New Roman" w:cs="Times New Roman"/>
          <w:sz w:val="24"/>
          <w:szCs w:val="24"/>
        </w:rPr>
      </w:pPr>
    </w:p>
    <w:p w:rsidR="006B5E0F" w:rsidP="007D2C05" w14:paraId="39672419" w14:textId="77777777">
      <w:pPr>
        <w:rPr>
          <w:rFonts w:ascii="Times New Roman" w:hAnsi="Times New Roman" w:cs="Times New Roman"/>
          <w:sz w:val="24"/>
          <w:szCs w:val="24"/>
        </w:rPr>
      </w:pPr>
    </w:p>
    <w:p w:rsidR="006B5E0F" w:rsidP="007D2C05" w14:paraId="44E09671" w14:textId="77777777">
      <w:pPr>
        <w:rPr>
          <w:rFonts w:ascii="Times New Roman" w:hAnsi="Times New Roman" w:cs="Times New Roman"/>
          <w:sz w:val="24"/>
          <w:szCs w:val="24"/>
        </w:rPr>
      </w:pPr>
    </w:p>
    <w:p w:rsidR="006B5E0F" w:rsidP="007D2C05" w14:paraId="76F85233" w14:textId="77777777">
      <w:pPr>
        <w:rPr>
          <w:rFonts w:ascii="Times New Roman" w:hAnsi="Times New Roman" w:cs="Times New Roman"/>
          <w:sz w:val="24"/>
          <w:szCs w:val="24"/>
        </w:rPr>
      </w:pPr>
    </w:p>
    <w:p w:rsidR="006B5E0F" w:rsidP="007D2C05" w14:paraId="2F7676F9" w14:textId="77777777">
      <w:pPr>
        <w:rPr>
          <w:rFonts w:ascii="Times New Roman" w:hAnsi="Times New Roman" w:cs="Times New Roman"/>
          <w:sz w:val="24"/>
          <w:szCs w:val="24"/>
        </w:rPr>
      </w:pPr>
    </w:p>
    <w:p w:rsidR="006B5E0F" w:rsidP="007D2C05" w14:paraId="6EBEFF74" w14:textId="77777777">
      <w:pPr>
        <w:rPr>
          <w:rFonts w:ascii="Times New Roman" w:hAnsi="Times New Roman" w:cs="Times New Roman"/>
          <w:sz w:val="24"/>
          <w:szCs w:val="24"/>
        </w:rPr>
      </w:pPr>
    </w:p>
    <w:p w:rsidR="006B5E0F" w:rsidP="007D2C05" w14:paraId="305AEC8B" w14:textId="77777777">
      <w:pPr>
        <w:rPr>
          <w:rFonts w:ascii="Times New Roman" w:hAnsi="Times New Roman" w:cs="Times New Roman"/>
          <w:sz w:val="24"/>
          <w:szCs w:val="24"/>
        </w:rPr>
      </w:pPr>
    </w:p>
    <w:p w:rsidR="006B5E0F" w:rsidP="007D2C05" w14:paraId="2B315D73" w14:textId="77777777">
      <w:pPr>
        <w:rPr>
          <w:rFonts w:ascii="Times New Roman" w:hAnsi="Times New Roman" w:cs="Times New Roman"/>
          <w:sz w:val="24"/>
          <w:szCs w:val="24"/>
        </w:rPr>
      </w:pPr>
    </w:p>
    <w:p w:rsidR="006B5E0F" w:rsidP="007D2C05" w14:paraId="1FDACD29" w14:textId="77777777">
      <w:pPr>
        <w:rPr>
          <w:rFonts w:ascii="Times New Roman" w:hAnsi="Times New Roman" w:cs="Times New Roman"/>
          <w:sz w:val="24"/>
          <w:szCs w:val="24"/>
        </w:rPr>
      </w:pPr>
    </w:p>
    <w:p w:rsidR="006B5E0F" w:rsidP="007D2C05" w14:paraId="27FD6334" w14:textId="77777777">
      <w:pPr>
        <w:rPr>
          <w:rFonts w:ascii="Times New Roman" w:hAnsi="Times New Roman" w:cs="Times New Roman"/>
          <w:sz w:val="24"/>
          <w:szCs w:val="24"/>
        </w:rPr>
      </w:pPr>
    </w:p>
    <w:p w:rsidR="006B5E0F" w:rsidP="007D2C05" w14:paraId="3ED39C68" w14:textId="77777777">
      <w:pPr>
        <w:rPr>
          <w:rFonts w:ascii="Times New Roman" w:hAnsi="Times New Roman" w:cs="Times New Roman"/>
          <w:sz w:val="24"/>
          <w:szCs w:val="24"/>
        </w:rPr>
      </w:pPr>
    </w:p>
    <w:p w:rsidR="006B5E0F" w:rsidP="007D2C05" w14:paraId="57240571" w14:textId="77777777">
      <w:pPr>
        <w:rPr>
          <w:rFonts w:ascii="Times New Roman" w:hAnsi="Times New Roman" w:cs="Times New Roman"/>
          <w:sz w:val="24"/>
          <w:szCs w:val="24"/>
        </w:rPr>
      </w:pPr>
    </w:p>
    <w:p w:rsidR="006B5E0F" w:rsidP="007D2C05" w14:paraId="1BF19AB7" w14:textId="77777777">
      <w:pPr>
        <w:rPr>
          <w:rFonts w:ascii="Times New Roman" w:hAnsi="Times New Roman" w:cs="Times New Roman"/>
          <w:sz w:val="24"/>
          <w:szCs w:val="24"/>
        </w:rPr>
      </w:pPr>
    </w:p>
    <w:p w:rsidR="006B5E0F" w:rsidP="007D2C05" w14:paraId="1EC93014" w14:textId="77777777">
      <w:pPr>
        <w:rPr>
          <w:rFonts w:ascii="Times New Roman" w:hAnsi="Times New Roman" w:cs="Times New Roman"/>
          <w:sz w:val="24"/>
          <w:szCs w:val="24"/>
        </w:rPr>
      </w:pPr>
    </w:p>
    <w:p w:rsidR="006B5E0F" w:rsidP="007D2C05" w14:paraId="274641B0" w14:textId="77777777">
      <w:pPr>
        <w:rPr>
          <w:rFonts w:ascii="Times New Roman" w:hAnsi="Times New Roman" w:cs="Times New Roman"/>
          <w:sz w:val="24"/>
          <w:szCs w:val="24"/>
        </w:rPr>
      </w:pPr>
    </w:p>
    <w:p w:rsidR="006B5E0F" w:rsidP="007D2C05" w14:paraId="4D52CF49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6BC7641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B58937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 w14:paraId="701EEC1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03F16F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45B540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2246CC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4BC4AC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56068905"/>
      <w:docPartObj>
        <w:docPartGallery w:val="Page Numbers (Top of Page)"/>
        <w:docPartUnique/>
      </w:docPartObj>
    </w:sdtPr>
    <w:sdtContent>
      <w:p w:rsidR="00E227D8" w:rsidRPr="00762AE8" w14:paraId="09120332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31152A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D9BD4D4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34572"/>
    <w:rsid w:val="0015650A"/>
    <w:rsid w:val="00175884"/>
    <w:rsid w:val="001A004B"/>
    <w:rsid w:val="001F39A4"/>
    <w:rsid w:val="0025180B"/>
    <w:rsid w:val="00265CB6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D0A09"/>
    <w:rsid w:val="004E6B03"/>
    <w:rsid w:val="00586BD3"/>
    <w:rsid w:val="00587D8F"/>
    <w:rsid w:val="00594CE4"/>
    <w:rsid w:val="005D1C44"/>
    <w:rsid w:val="005D635A"/>
    <w:rsid w:val="00635786"/>
    <w:rsid w:val="006B5E0F"/>
    <w:rsid w:val="00724ED0"/>
    <w:rsid w:val="00736BC1"/>
    <w:rsid w:val="00740A6D"/>
    <w:rsid w:val="00762AE8"/>
    <w:rsid w:val="007665C9"/>
    <w:rsid w:val="00794977"/>
    <w:rsid w:val="00794DFA"/>
    <w:rsid w:val="00797B91"/>
    <w:rsid w:val="007A187F"/>
    <w:rsid w:val="007D2C05"/>
    <w:rsid w:val="00875326"/>
    <w:rsid w:val="00884E35"/>
    <w:rsid w:val="008A1FE3"/>
    <w:rsid w:val="00916D47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BF714B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EF62D7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C67D92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loop_999@inbox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1958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Genādijs Vihrovs</cp:lastModifiedBy>
  <cp:revision>11</cp:revision>
  <dcterms:created xsi:type="dcterms:W3CDTF">2022-12-19T09:19:00Z</dcterms:created>
  <dcterms:modified xsi:type="dcterms:W3CDTF">2024-07-02T11:27:00Z</dcterms:modified>
</cp:coreProperties>
</file>