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B8862A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B8862AB" w14:textId="77777777">
            <w:pPr>
              <w:jc w:val="center"/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B8862AF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B8862A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B8862AE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B8862B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B8862B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B8862B1" w14:textId="76DDA1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B8862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B8862B3" w14:textId="18E2697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Ieva Reinfelde - </w:t>
            </w:r>
            <w:r>
              <w:rPr>
                <w:rFonts w:ascii="Times New Roman" w:hAnsi="Times New Roman"/>
                <w:sz w:val="24"/>
                <w:szCs w:val="24"/>
              </w:rPr>
              <w:t>Gorlačeva</w:t>
            </w:r>
          </w:p>
        </w:tc>
      </w:tr>
      <w:tr w14:paraId="0B8862B8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B8862B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8862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B8862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0B8862B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B8862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8862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F458A3" w:rsidP="00A24FDC" w14:paraId="0B8862BB" w14:textId="44247B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F458A3">
              <w:rPr>
                <w:rFonts w:ascii="Times New Roman" w:hAnsi="Times New Roman" w:cs="Times New Roman"/>
                <w:sz w:val="28"/>
                <w:szCs w:val="28"/>
              </w:rPr>
              <w:t>100685-11915</w:t>
            </w:r>
          </w:p>
        </w:tc>
      </w:tr>
      <w:tr w14:paraId="0B8862C0" w14:textId="77777777" w:rsidTr="00F458A3">
        <w:tblPrEx>
          <w:tblW w:w="9257" w:type="dxa"/>
          <w:jc w:val="center"/>
          <w:tblLayout w:type="fixed"/>
          <w:tblLook w:val="0000"/>
        </w:tblPrEx>
        <w:trPr>
          <w:trHeight w:val="194"/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B8862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8862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B8862B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B8862C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B8862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8862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F458A3" w:rsidP="00A24FDC" w14:paraId="0B8862C3" w14:textId="009E251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58A3">
              <w:rPr>
                <w:rFonts w:ascii="Times New Roman" w:hAnsi="Times New Roman" w:cs="Times New Roman"/>
                <w:sz w:val="28"/>
                <w:szCs w:val="28"/>
              </w:rPr>
              <w:t>Strazdu iela 4b- 58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Liepāja</w:t>
            </w:r>
          </w:p>
        </w:tc>
      </w:tr>
      <w:tr w14:paraId="0B8862C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B8862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B8862C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B8862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B8862C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B8862C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/107</w:t>
      </w:r>
    </w:p>
    <w:p w:rsidR="00C959F6" w:rsidP="00070E23" w14:paraId="0B8862C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B8862C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0B8862CF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8862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458A3" w14:paraId="0B8862CE" w14:textId="525D6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Liepājas PII “Rūķītis” telpas un teritorija (turpmāk – Objekts)</w:t>
            </w:r>
          </w:p>
        </w:tc>
      </w:tr>
      <w:tr w14:paraId="0B8862D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B8862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B8862D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B8862D5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8862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0B8862D4" w14:textId="3C1FE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Apšu iela 6, Liepāja.</w:t>
            </w:r>
          </w:p>
        </w:tc>
      </w:tr>
      <w:tr w14:paraId="0B8862D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0B8862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0B8862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8862D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8862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B8862DA" w14:textId="1E6FEC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Liepājas pilsētas pašvaldība,</w:t>
            </w:r>
          </w:p>
        </w:tc>
      </w:tr>
      <w:tr w14:paraId="0B8862D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B8862D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B8862D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B8862E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0B8862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B8862E0" w14:textId="0F595F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Nr.90000063185, Rožu iela 6, Liepāja, LV-3401.</w:t>
            </w:r>
          </w:p>
        </w:tc>
      </w:tr>
      <w:tr w14:paraId="0B8862E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0B8862E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B8862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0B8862E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8862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458A3" w14:paraId="0B8862E6" w14:textId="4DDF0F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Nometņu vadītājas Ievas Reinfeldes - </w:t>
            </w:r>
            <w:r>
              <w:rPr>
                <w:rFonts w:ascii="Times New Roman" w:hAnsi="Times New Roman" w:cs="Times New Roman"/>
                <w:sz w:val="24"/>
              </w:rPr>
              <w:t>Gorlačevas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dienestā reģistrēts ar Nr.22/12-1.4/316.</w:t>
            </w:r>
          </w:p>
        </w:tc>
      </w:tr>
      <w:tr w14:paraId="0B8862E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B8862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F458A3" w14:paraId="0B8862E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8862E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8862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458A3" w14:paraId="0B8862EC" w14:textId="41C31B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stāvu ēka, nodrošināta ar automātisko ugunsgrēka atklāšanas un trauksmes signalizācijas sistēmu, izgaismotām evakuācijas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norādītājzīmēm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Telpas nodrošinātas ar ugunsdzēsības parātiem.</w:t>
            </w:r>
          </w:p>
        </w:tc>
      </w:tr>
      <w:tr w14:paraId="0B8862F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B8862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F458A3" w14:paraId="0B8862EF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8862F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8862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458A3" w14:paraId="0B8862F2" w14:textId="09B387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0B8862F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B8862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F458A3" w14:paraId="0B8862F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8862F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8862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458A3" w14:paraId="0B8862F8" w14:textId="117529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0B8862F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B8862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F458A3" w14:paraId="0B8862F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8862F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8862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458A3" w14:paraId="0B8862FE" w14:textId="2FCB0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051D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Nr.981 „Bērnu nometņu organizēšanas un darbības kārtība” 8.5.apakšpunkta prasībām;</w:t>
            </w:r>
          </w:p>
        </w:tc>
      </w:tr>
      <w:tr w14:paraId="0B88630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B88630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0B88630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B88630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B8863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0B886304" w14:textId="5C0D9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9051D">
              <w:rPr>
                <w:rFonts w:ascii="Times New Roman" w:hAnsi="Times New Roman" w:cs="Times New Roman"/>
                <w:sz w:val="24"/>
                <w:szCs w:val="24"/>
              </w:rPr>
              <w:t>Valsts izglītības satura centrā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B886308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B88630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0B88630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0B88630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0B88630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F458A3" w14:paraId="46C87B31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245E2" w:rsidRPr="007D2C05" w:rsidP="003E7B32" w14:paraId="0B88630B" w14:textId="10E1F03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B88630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0B8863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B88630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B88630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B88631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B88631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458A3" w:rsidRPr="007D2C05" w:rsidP="00F458A3" w14:paraId="0B886311" w14:textId="33A09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51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vecākā inspektore kapteine</w:t>
            </w:r>
          </w:p>
        </w:tc>
        <w:tc>
          <w:tcPr>
            <w:tcW w:w="284" w:type="dxa"/>
            <w:vAlign w:val="bottom"/>
          </w:tcPr>
          <w:p w:rsidR="00F458A3" w:rsidRPr="007D2C05" w:rsidP="00F458A3" w14:paraId="0B8863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458A3" w:rsidRPr="007D2C05" w:rsidP="00F458A3" w14:paraId="0B886313" w14:textId="32BB0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F458A3" w:rsidRPr="007D2C05" w:rsidP="00F458A3" w14:paraId="0B8863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F458A3" w:rsidRPr="007D2C05" w:rsidP="00F458A3" w14:paraId="0B886315" w14:textId="4BA64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A.Finka</w:t>
            </w:r>
          </w:p>
        </w:tc>
      </w:tr>
      <w:tr w14:paraId="0B88631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F458A3" w:rsidRPr="00B245E2" w:rsidP="00F458A3" w14:paraId="0B8863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F458A3" w:rsidRPr="00B245E2" w:rsidP="00F458A3" w14:paraId="0B8863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458A3" w:rsidRPr="00B245E2" w:rsidP="00F458A3" w14:paraId="0B8863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F458A3" w:rsidRPr="00B245E2" w:rsidP="00F458A3" w14:paraId="0B8863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F458A3" w:rsidRPr="00B245E2" w:rsidP="00F458A3" w14:paraId="0B8863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B88631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0B88631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B88632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F458A3" w14:paraId="0B88631F" w14:textId="1EAC6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7D2C05" w:rsidP="007D2C05" w14:paraId="0B8863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B8863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B88632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B8863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B8863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B8863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B88632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B88632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B88632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B88632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B88632B" w14:textId="56F6B9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0B88632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B88633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B88633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B88633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B88632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4541153"/>
      <w:docPartObj>
        <w:docPartGallery w:val="Page Numbers (Top of Page)"/>
        <w:docPartUnique/>
      </w:docPartObj>
    </w:sdtPr>
    <w:sdtContent>
      <w:p w:rsidR="00E227D8" w:rsidRPr="00762AE8" w14:paraId="0B88633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B88633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B88633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D02A8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051D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458A3"/>
    <w:rsid w:val="00FC4CBE"/>
  </w:rsids>
  <m:mathPr>
    <m:mathFont m:val="Cambria Math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B8862A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Finka</cp:lastModifiedBy>
  <cp:revision>9</cp:revision>
  <dcterms:created xsi:type="dcterms:W3CDTF">2022-12-16T07:36:00Z</dcterms:created>
  <dcterms:modified xsi:type="dcterms:W3CDTF">2024-06-06T08:25:00Z</dcterms:modified>
</cp:coreProperties>
</file>