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21ADAA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FB54ED" w14:paraId="03A3E87E" w14:textId="77777777"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5DE96C2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B421673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516409F3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474A3E08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022A7EC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63AA38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2A05E1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D466F5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51">
              <w:rPr>
                <w:rFonts w:ascii="Times New Roman" w:hAnsi="Times New Roman"/>
                <w:sz w:val="24"/>
                <w:szCs w:val="24"/>
              </w:rPr>
              <w:t>Draudze “Misijas baptistu draudze”</w:t>
            </w:r>
          </w:p>
        </w:tc>
      </w:tr>
      <w:tr w14:paraId="17B0EF26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34D684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BA69EE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229C68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B6AA5B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9D345B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92593A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19F682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351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40801052091</w:t>
            </w:r>
          </w:p>
        </w:tc>
      </w:tr>
      <w:tr w14:paraId="4F12FC5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564FEE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E94BDE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0B4772F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0F8146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668A5A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7A7A2A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0A0351" w:rsidRPr="000A0351" w:rsidP="000A0351" w14:paraId="1518AAB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351">
              <w:rPr>
                <w:rFonts w:ascii="Times New Roman" w:hAnsi="Times New Roman"/>
                <w:color w:val="000000"/>
                <w:sz w:val="24"/>
                <w:szCs w:val="24"/>
              </w:rPr>
              <w:t>Gaujas iela 27C, Ādaži, Ādažu novads,</w:t>
            </w:r>
          </w:p>
          <w:p w:rsidR="00E227D8" w:rsidRPr="005D1C44" w:rsidP="000A0351" w14:paraId="6E5A804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351">
              <w:rPr>
                <w:rFonts w:ascii="Times New Roman" w:hAnsi="Times New Roman"/>
                <w:color w:val="000000"/>
                <w:sz w:val="24"/>
                <w:szCs w:val="24"/>
              </w:rPr>
              <w:t>LV-2164</w:t>
            </w:r>
          </w:p>
        </w:tc>
      </w:tr>
      <w:tr w14:paraId="69629E5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833DA4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849E9B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69767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76106E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052DEE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/46</w:t>
      </w:r>
    </w:p>
    <w:p w:rsidR="00C959F6" w:rsidP="00070E23" w14:paraId="763F127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CB486C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0422B18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4A313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F2096B3" w14:textId="5202B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2AE4">
              <w:rPr>
                <w:rFonts w:ascii="Times New Roman" w:hAnsi="Times New Roman" w:cs="Times New Roman"/>
                <w:sz w:val="24"/>
              </w:rPr>
              <w:t>Liepupes pamatskolas aktu zāle, klašu telpas un ēdnīca</w:t>
            </w:r>
            <w:r w:rsidR="00EF0E9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048E7E9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662834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C52EE5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7A76F67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9BFB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01D1B27" w14:textId="3BD6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2AE4" w:rsidR="00692AE4">
              <w:rPr>
                <w:rFonts w:ascii="Times New Roman" w:hAnsi="Times New Roman" w:cs="Times New Roman"/>
                <w:sz w:val="24"/>
              </w:rPr>
              <w:t>“Veiksmes”, Liepupe, Liepupes pagasts, Limbažu novads, LV-4023</w:t>
            </w:r>
            <w:r w:rsidR="00692AE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5FDDD2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096BB9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01A870D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50A9B2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719A3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692AE4" w14:paraId="5DA7AFA8" w14:textId="25A4E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2AE4" w:rsidR="00692AE4">
              <w:rPr>
                <w:rFonts w:ascii="Times New Roman" w:hAnsi="Times New Roman" w:cs="Times New Roman"/>
                <w:sz w:val="24"/>
              </w:rPr>
              <w:t xml:space="preserve">Limbažu novada pašvaldība, </w:t>
            </w:r>
          </w:p>
        </w:tc>
      </w:tr>
      <w:tr w14:paraId="3676C86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2EEAF7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9CF081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68DFE1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05F30B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7FB1629" w14:textId="24BCE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Reģistrācijas nr.</w:t>
            </w:r>
            <w:r w:rsidRPr="00692AE4">
              <w:rPr>
                <w:rFonts w:ascii="Times New Roman" w:hAnsi="Times New Roman" w:cs="Times New Roman"/>
                <w:sz w:val="24"/>
              </w:rPr>
              <w:t xml:space="preserve"> 90009114631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92AE4">
              <w:rPr>
                <w:rFonts w:ascii="Times New Roman" w:hAnsi="Times New Roman" w:cs="Times New Roman"/>
                <w:sz w:val="24"/>
              </w:rPr>
              <w:t>Rīgas iela 16, Limbaži, Limbažu novads, LV-4001.</w:t>
            </w:r>
          </w:p>
        </w:tc>
      </w:tr>
      <w:tr w14:paraId="4EB7AEE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205947A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1C1E3A8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422AF96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7BE6C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2F669C" w14:paraId="5F61B35E" w14:textId="724D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2AE4">
              <w:rPr>
                <w:rFonts w:ascii="Times New Roman" w:hAnsi="Times New Roman" w:cs="Times New Roman"/>
                <w:sz w:val="24"/>
              </w:rPr>
              <w:t xml:space="preserve">Baibas </w:t>
            </w:r>
            <w:r w:rsidR="00692AE4">
              <w:rPr>
                <w:rFonts w:ascii="Times New Roman" w:hAnsi="Times New Roman" w:cs="Times New Roman"/>
                <w:sz w:val="24"/>
              </w:rPr>
              <w:t>Kēnigsvaldes</w:t>
            </w:r>
            <w:r w:rsidR="00692AE4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692AE4" w:rsidR="00692AE4">
              <w:rPr>
                <w:rFonts w:ascii="Times New Roman" w:hAnsi="Times New Roman" w:cs="Times New Roman"/>
                <w:sz w:val="24"/>
              </w:rPr>
              <w:t xml:space="preserve">Nometņu vadītāja apliecības numurs: </w:t>
            </w:r>
          </w:p>
        </w:tc>
      </w:tr>
      <w:tr w14:paraId="0A0ABD0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A0351" w14:paraId="05AE15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A0351" w:rsidRPr="00E227D8" w:rsidP="002F669C" w14:paraId="02797F06" w14:textId="680CF6CB">
            <w:pPr>
              <w:rPr>
                <w:rFonts w:ascii="Times New Roman" w:hAnsi="Times New Roman" w:cs="Times New Roman"/>
                <w:sz w:val="24"/>
              </w:rPr>
            </w:pPr>
            <w:r w:rsidRPr="00692AE4">
              <w:rPr>
                <w:rFonts w:ascii="Times New Roman" w:hAnsi="Times New Roman" w:cs="Times New Roman"/>
                <w:sz w:val="24"/>
              </w:rPr>
              <w:t>054-</w:t>
            </w:r>
            <w:r w:rsidRPr="00692AE4" w:rsidR="00692AE4">
              <w:rPr>
                <w:rFonts w:ascii="Times New Roman" w:hAnsi="Times New Roman" w:cs="Times New Roman"/>
                <w:sz w:val="24"/>
              </w:rPr>
              <w:t>00049</w:t>
            </w:r>
            <w:r w:rsidR="00692AE4">
              <w:rPr>
                <w:rFonts w:ascii="Times New Roman" w:hAnsi="Times New Roman" w:cs="Times New Roman"/>
                <w:sz w:val="24"/>
              </w:rPr>
              <w:t>) 2024. gada 29. aprīļa iesniegums</w:t>
            </w:r>
            <w:r>
              <w:rPr>
                <w:rFonts w:ascii="Times New Roman" w:hAnsi="Times New Roman" w:cs="Times New Roman"/>
                <w:sz w:val="24"/>
              </w:rPr>
              <w:t xml:space="preserve">, Valsts ugunsdzēsības un glābšanas </w:t>
            </w:r>
          </w:p>
        </w:tc>
      </w:tr>
      <w:tr w14:paraId="6EDFEF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669C" w14:paraId="62BEBE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669C" w:rsidRPr="00692AE4" w:rsidP="002F669C" w14:paraId="4A9FC89C" w14:textId="0B9A7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dienesta Vidzemes reģiona pārvaldē 2024. gada 29. aprīlī reģistrēts ar </w:t>
            </w:r>
          </w:p>
        </w:tc>
      </w:tr>
      <w:tr w14:paraId="2F4556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669C" w14:paraId="692B43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669C" w:rsidP="002F669C" w14:paraId="3BCFD5AE" w14:textId="4C4D77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 </w:t>
            </w:r>
            <w:r w:rsidRPr="002F669C">
              <w:rPr>
                <w:rFonts w:ascii="Times New Roman" w:hAnsi="Times New Roman" w:cs="Times New Roman"/>
                <w:sz w:val="24"/>
              </w:rPr>
              <w:t>22/10-1.4/235</w:t>
            </w:r>
            <w:r w:rsidR="00EF0E9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E2DD82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902AA0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642DD3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BA942B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CB3B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F0E96" w14:paraId="52C78795" w14:textId="6DC4C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E96" w:rsidR="00EF0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E96" w:rsidR="002F669C">
              <w:rPr>
                <w:rFonts w:ascii="Times New Roman" w:hAnsi="Times New Roman" w:cs="Times New Roman"/>
                <w:sz w:val="24"/>
                <w:szCs w:val="24"/>
              </w:rPr>
              <w:t xml:space="preserve">. stāvu ēka, </w:t>
            </w:r>
            <w:r w:rsidRPr="00EF0E96" w:rsidR="00EF0E96">
              <w:rPr>
                <w:rFonts w:ascii="Times New Roman" w:hAnsi="Times New Roman" w:cs="Times New Roman"/>
                <w:sz w:val="24"/>
                <w:szCs w:val="24"/>
              </w:rPr>
              <w:t xml:space="preserve">telpas aprīkotas ar  </w:t>
            </w:r>
          </w:p>
        </w:tc>
      </w:tr>
      <w:tr w14:paraId="4625D2C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A0351" w14:paraId="37710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A0351" w:rsidRPr="00E227D8" w:rsidP="002F669C" w14:paraId="058B2562" w14:textId="0739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9C"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 atklāšanas un trauksmes signalizācijas </w:t>
            </w:r>
            <w:r w:rsidRPr="002F669C" w:rsidR="00EF0E96">
              <w:rPr>
                <w:rFonts w:ascii="Times New Roman" w:hAnsi="Times New Roman" w:cs="Times New Roman"/>
                <w:sz w:val="24"/>
                <w:szCs w:val="24"/>
              </w:rPr>
              <w:t>sistēmu,</w:t>
            </w:r>
            <w:r w:rsidR="00EF0E96">
              <w:rPr>
                <w:rFonts w:ascii="Times New Roman" w:hAnsi="Times New Roman" w:cs="Times New Roman"/>
                <w:sz w:val="24"/>
                <w:szCs w:val="24"/>
              </w:rPr>
              <w:t xml:space="preserve"> telpas</w:t>
            </w:r>
          </w:p>
        </w:tc>
      </w:tr>
      <w:tr w14:paraId="03CCC46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669C" w14:paraId="6DFAFF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669C" w:rsidRPr="002F669C" w14:paraId="5124974A" w14:textId="57B2F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nodrošinātas ar ugunsdzēsības aparātiem.</w:t>
            </w:r>
          </w:p>
        </w:tc>
      </w:tr>
      <w:tr w14:paraId="4704AC8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414F72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359CC7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D83B9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5C31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0ED8A1D" w14:textId="559B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E96" w:rsidR="002F669C">
              <w:rPr>
                <w:rFonts w:ascii="Times New Roman" w:hAnsi="Times New Roman" w:cs="Times New Roman"/>
                <w:sz w:val="24"/>
                <w:szCs w:val="24"/>
              </w:rPr>
              <w:t xml:space="preserve">nav konstatēti. </w:t>
            </w:r>
          </w:p>
        </w:tc>
      </w:tr>
      <w:tr w14:paraId="247F6A8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972435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F8ECDF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167947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25D8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1E676C8" w14:textId="35E7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</w:t>
            </w:r>
            <w:r w:rsidRPr="00EF0E9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F0E96"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F0E96" w:rsidR="002F6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E1448E" w:rsidR="002F669C">
              <w:rPr>
                <w:rFonts w:ascii="Times New Roman" w:hAnsi="Times New Roman" w:cs="Times New Roman"/>
                <w:sz w:val="24"/>
                <w:szCs w:val="24"/>
              </w:rPr>
              <w:t>ugunsdrošības prasībām.</w:t>
            </w:r>
          </w:p>
        </w:tc>
      </w:tr>
      <w:tr w14:paraId="0A46BA4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DB7BA2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C6E307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404BAE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663DB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4FE3DF92" w14:textId="3BC4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1C49" w:rsidR="00761C49">
              <w:rPr>
                <w:rFonts w:ascii="Times New Roman" w:hAnsi="Times New Roman" w:cs="Times New Roman"/>
                <w:sz w:val="24"/>
              </w:rPr>
              <w:t>Latvijas Republikas Ministru kabineta 2009. gada 1.</w:t>
            </w:r>
          </w:p>
        </w:tc>
      </w:tr>
      <w:tr w14:paraId="5728F0B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61C49" w:rsidP="00761C49" w14:paraId="748237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61C49" w:rsidRPr="00E227D8" w:rsidP="00761C49" w14:paraId="429B340F" w14:textId="34E456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septembra noteikumu Nr.981 “Bērnu nometņu organizēšanas un darbības kārtība” </w:t>
            </w:r>
          </w:p>
        </w:tc>
      </w:tr>
      <w:tr w14:paraId="7A0CC6F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61C49" w:rsidP="00761C49" w14:paraId="0EA736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61C49" w:rsidP="00761C49" w14:paraId="3FF0201D" w14:textId="1AF5F20B">
            <w:pPr>
              <w:rPr>
                <w:rFonts w:ascii="Times New Roman" w:hAnsi="Times New Roman" w:cs="Times New Roman"/>
                <w:sz w:val="24"/>
              </w:rPr>
            </w:pPr>
            <w:r w:rsidRPr="00761C49">
              <w:rPr>
                <w:rFonts w:ascii="Times New Roman" w:hAnsi="Times New Roman" w:cs="Times New Roman"/>
                <w:sz w:val="24"/>
              </w:rPr>
              <w:t>8.5. apakšpunkta prasībām.</w:t>
            </w:r>
          </w:p>
        </w:tc>
      </w:tr>
      <w:tr w14:paraId="21C55BF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761C49" w:rsidRPr="00070E23" w:rsidP="00761C49" w14:paraId="58A6E74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61C49" w:rsidRPr="00070E23" w:rsidP="00761C49" w14:paraId="1603905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673CA8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61C49" w:rsidRPr="00E227D8" w:rsidP="00761C49" w14:paraId="2B6688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61C49" w:rsidRPr="00E227D8" w:rsidP="00761C49" w14:paraId="1780E23C" w14:textId="18B5F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313B" w:rsidR="00ED313B">
              <w:rPr>
                <w:rFonts w:ascii="Times New Roman" w:hAnsi="Times New Roman" w:cs="Times New Roman"/>
                <w:color w:val="000000" w:themeColor="text1"/>
                <w:sz w:val="24"/>
              </w:rPr>
              <w:t>Limbažu novada pašvaldībā.</w:t>
            </w:r>
          </w:p>
        </w:tc>
      </w:tr>
      <w:tr w14:paraId="5EF5C1F0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761C49" w:rsidRPr="00070E23" w:rsidP="00761C49" w14:paraId="632D4F6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61C49" w:rsidRPr="00070E23" w:rsidP="00761C49" w14:paraId="5C4BB1E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51E032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B6BEFB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6D9408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215B17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478DB2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FA3A27C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546291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39D594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E1CB80D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761C49" w14:paraId="667781D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</w:t>
            </w:r>
            <w:r w:rsidRPr="00AA284F">
              <w:rPr>
                <w:rFonts w:ascii="Times New Roman" w:hAnsi="Times New Roman" w:cs="Times New Roman"/>
                <w:sz w:val="24"/>
                <w:szCs w:val="24"/>
              </w:rPr>
              <w:t>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1BBF4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2929C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7D8862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0A0351" w14:paraId="74445FD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Dreimane</w:t>
            </w:r>
          </w:p>
        </w:tc>
      </w:tr>
      <w:tr w14:paraId="338A66B0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ECDD6E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29BAA32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811E85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20AE4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6EF40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F922EE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61E19E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021C74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4BD47F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22917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D6AAA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281FB69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AE787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47F7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6DB9F7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F96E12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A4898AA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E15A992" w14:textId="348A2A61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33889053" w14:textId="5D09136F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403B7C6A" w14:textId="5053AE5B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3554CB66" w14:textId="6919F27D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237892F5" w14:textId="4FEB7FCC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18929DDD" w14:textId="61AFA238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29EF36C1" w14:textId="68CBED97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7266ADC4" w14:textId="2166BC62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7D55CCE5" w14:textId="74DB7F06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23A4F275" w14:textId="4F0A7ABB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60132675" w14:textId="4DF0FA70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30C46D42" w14:textId="52048B9B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136CA429" w14:textId="71716AF2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2720AA05" w14:textId="60C964DC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292F4741" w14:textId="35D608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0E96" w:rsidP="007D2C05" w14:paraId="6F1C057F" w14:textId="3376CE21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6FCEA0A0" w14:textId="1408C7DE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2FE8509D" w14:textId="5E9B0EAE">
      <w:pPr>
        <w:rPr>
          <w:rFonts w:ascii="Times New Roman" w:hAnsi="Times New Roman" w:cs="Times New Roman"/>
          <w:sz w:val="24"/>
          <w:szCs w:val="24"/>
        </w:rPr>
      </w:pPr>
    </w:p>
    <w:p w:rsidR="00EF0E96" w:rsidP="007D2C05" w14:paraId="49384AC5" w14:textId="6E3222A8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0170A8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EFB914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7400CEB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3A439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799684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43D1F7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D5984E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82875417"/>
      <w:docPartObj>
        <w:docPartGallery w:val="Page Numbers (Top of Page)"/>
        <w:docPartUnique/>
      </w:docPartObj>
    </w:sdtPr>
    <w:sdtContent>
      <w:p w:rsidR="00E227D8" w:rsidRPr="00762AE8" w14:paraId="2D1D9407" w14:textId="2744A57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0E9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2C49CE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DCA300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A0351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2F669C"/>
    <w:rsid w:val="00317542"/>
    <w:rsid w:val="00317C4C"/>
    <w:rsid w:val="003437F5"/>
    <w:rsid w:val="00346269"/>
    <w:rsid w:val="003770CD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692AE4"/>
    <w:rsid w:val="00724ED0"/>
    <w:rsid w:val="00736BC1"/>
    <w:rsid w:val="00761C49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A284F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1448E"/>
    <w:rsid w:val="00E227D8"/>
    <w:rsid w:val="00E60393"/>
    <w:rsid w:val="00ED313B"/>
    <w:rsid w:val="00EF0E96"/>
    <w:rsid w:val="00F51398"/>
    <w:rsid w:val="00FB54E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B45D9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Agita Dreimane</cp:lastModifiedBy>
  <cp:revision>12</cp:revision>
  <dcterms:created xsi:type="dcterms:W3CDTF">2022-12-19T09:19:00Z</dcterms:created>
  <dcterms:modified xsi:type="dcterms:W3CDTF">2024-05-10T08:36:00Z</dcterms:modified>
</cp:coreProperties>
</file>