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D1E" w:rsidRDefault="0042150D">
      <w:pPr>
        <w:rPr>
          <w:sz w:val="24"/>
          <w:szCs w:val="24"/>
        </w:rPr>
      </w:pPr>
      <w:r>
        <w:t xml:space="preserve">                                                        </w:t>
      </w:r>
      <w:r>
        <w:rPr>
          <w:sz w:val="24"/>
          <w:szCs w:val="24"/>
        </w:rPr>
        <w:t>Kuldīgā</w:t>
      </w:r>
    </w:p>
    <w:p w:rsidR="008E7D1E" w:rsidRDefault="008E7D1E"/>
    <w:tbl>
      <w:tblPr>
        <w:tblStyle w:val="a"/>
        <w:tblW w:w="13575" w:type="dxa"/>
        <w:tblLayout w:type="fixed"/>
        <w:tblLook w:val="0000" w:firstRow="0" w:lastRow="0" w:firstColumn="0" w:lastColumn="0" w:noHBand="0" w:noVBand="0"/>
      </w:tblPr>
      <w:tblGrid>
        <w:gridCol w:w="251"/>
        <w:gridCol w:w="864"/>
        <w:gridCol w:w="1993"/>
        <w:gridCol w:w="569"/>
        <w:gridCol w:w="2637"/>
        <w:gridCol w:w="442"/>
        <w:gridCol w:w="3372"/>
        <w:gridCol w:w="3447"/>
      </w:tblGrid>
      <w:tr w:rsidR="008E7D1E">
        <w:trPr>
          <w:gridAfter w:val="2"/>
          <w:wAfter w:w="6913" w:type="dxa"/>
        </w:trPr>
        <w:tc>
          <w:tcPr>
            <w:tcW w:w="77" w:type="dxa"/>
          </w:tcPr>
          <w:p w:rsidR="008E7D1E" w:rsidRDefault="008E7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91" w:type="dxa"/>
            <w:gridSpan w:val="2"/>
            <w:tcBorders>
              <w:bottom w:val="single" w:sz="4" w:space="0" w:color="000000"/>
            </w:tcBorders>
            <w:vAlign w:val="bottom"/>
          </w:tcPr>
          <w:p w:rsidR="008E7D1E" w:rsidRDefault="004215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14.05.2024           </w:t>
            </w:r>
          </w:p>
        </w:tc>
        <w:tc>
          <w:tcPr>
            <w:tcW w:w="574" w:type="dxa"/>
            <w:vAlign w:val="bottom"/>
          </w:tcPr>
          <w:p w:rsidR="008E7D1E" w:rsidRDefault="004215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3120" w:type="dxa"/>
            <w:gridSpan w:val="2"/>
            <w:tcBorders>
              <w:bottom w:val="single" w:sz="4" w:space="0" w:color="000000"/>
            </w:tcBorders>
            <w:vAlign w:val="bottom"/>
          </w:tcPr>
          <w:p w:rsidR="008E7D1E" w:rsidRDefault="0042150D">
            <w:pPr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2.4.6.-1./200</w:t>
            </w:r>
            <w:bookmarkEnd w:id="0"/>
          </w:p>
        </w:tc>
      </w:tr>
      <w:tr w:rsidR="008E7D1E">
        <w:trPr>
          <w:gridAfter w:val="2"/>
          <w:wAfter w:w="6913" w:type="dxa"/>
        </w:trPr>
        <w:tc>
          <w:tcPr>
            <w:tcW w:w="77" w:type="dxa"/>
          </w:tcPr>
          <w:p w:rsidR="008E7D1E" w:rsidRDefault="008E7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85" w:type="dxa"/>
            <w:gridSpan w:val="5"/>
            <w:vAlign w:val="bottom"/>
          </w:tcPr>
          <w:p w:rsidR="008E7D1E" w:rsidRDefault="008E7D1E">
            <w:pPr>
              <w:jc w:val="center"/>
              <w:rPr>
                <w:sz w:val="16"/>
                <w:szCs w:val="16"/>
              </w:rPr>
            </w:pPr>
          </w:p>
        </w:tc>
      </w:tr>
      <w:tr w:rsidR="008E7D1E">
        <w:trPr>
          <w:gridAfter w:val="2"/>
          <w:wAfter w:w="6913" w:type="dxa"/>
        </w:trPr>
        <w:tc>
          <w:tcPr>
            <w:tcW w:w="77" w:type="dxa"/>
          </w:tcPr>
          <w:p w:rsidR="008E7D1E" w:rsidRDefault="008E7D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73" w:type="dxa"/>
            <w:vAlign w:val="bottom"/>
          </w:tcPr>
          <w:p w:rsidR="008E7D1E" w:rsidRDefault="004215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Uz</w:t>
            </w:r>
          </w:p>
        </w:tc>
        <w:tc>
          <w:tcPr>
            <w:tcW w:w="2018" w:type="dxa"/>
            <w:tcBorders>
              <w:bottom w:val="single" w:sz="4" w:space="0" w:color="000000"/>
            </w:tcBorders>
            <w:vAlign w:val="bottom"/>
          </w:tcPr>
          <w:p w:rsidR="008E7D1E" w:rsidRDefault="004215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15.05. 2024.</w:t>
            </w:r>
          </w:p>
        </w:tc>
        <w:tc>
          <w:tcPr>
            <w:tcW w:w="574" w:type="dxa"/>
            <w:vAlign w:val="bottom"/>
          </w:tcPr>
          <w:p w:rsidR="008E7D1E" w:rsidRDefault="004215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3120" w:type="dxa"/>
            <w:gridSpan w:val="2"/>
            <w:tcBorders>
              <w:bottom w:val="single" w:sz="4" w:space="0" w:color="000000"/>
            </w:tcBorders>
            <w:vAlign w:val="bottom"/>
          </w:tcPr>
          <w:p w:rsidR="008E7D1E" w:rsidRDefault="00421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7D1E">
        <w:tc>
          <w:tcPr>
            <w:tcW w:w="6214" w:type="dxa"/>
            <w:gridSpan w:val="5"/>
            <w:vAlign w:val="bottom"/>
          </w:tcPr>
          <w:p w:rsidR="008E7D1E" w:rsidRDefault="008E7D1E"/>
        </w:tc>
        <w:tc>
          <w:tcPr>
            <w:tcW w:w="3867" w:type="dxa"/>
            <w:gridSpan w:val="2"/>
          </w:tcPr>
          <w:p w:rsidR="008E7D1E" w:rsidRDefault="008E7D1E">
            <w:pPr>
              <w:tabs>
                <w:tab w:val="right" w:pos="9072"/>
              </w:tabs>
              <w:rPr>
                <w:b/>
              </w:rPr>
            </w:pPr>
          </w:p>
          <w:p w:rsidR="008E7D1E" w:rsidRDefault="0042150D">
            <w:pPr>
              <w:tabs>
                <w:tab w:val="right" w:pos="907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Bidrībai “SAULKALNES SPORTS”</w:t>
            </w:r>
          </w:p>
          <w:p w:rsidR="008E7D1E" w:rsidRDefault="0042150D">
            <w:pPr>
              <w:tabs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tatjana.s@karateskola.lv</w:t>
            </w:r>
          </w:p>
        </w:tc>
        <w:tc>
          <w:tcPr>
            <w:tcW w:w="3494" w:type="dxa"/>
            <w:vAlign w:val="bottom"/>
          </w:tcPr>
          <w:p w:rsidR="008E7D1E" w:rsidRDefault="008E7D1E"/>
        </w:tc>
      </w:tr>
      <w:tr w:rsidR="008E7D1E">
        <w:tc>
          <w:tcPr>
            <w:tcW w:w="6214" w:type="dxa"/>
            <w:gridSpan w:val="5"/>
            <w:vAlign w:val="bottom"/>
          </w:tcPr>
          <w:p w:rsidR="008E7D1E" w:rsidRDefault="008E7D1E">
            <w:pPr>
              <w:rPr>
                <w:sz w:val="24"/>
                <w:szCs w:val="24"/>
              </w:rPr>
            </w:pPr>
          </w:p>
        </w:tc>
        <w:tc>
          <w:tcPr>
            <w:tcW w:w="3867" w:type="dxa"/>
            <w:gridSpan w:val="2"/>
          </w:tcPr>
          <w:p w:rsidR="008E7D1E" w:rsidRDefault="008E7D1E">
            <w:pPr>
              <w:tabs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3494" w:type="dxa"/>
            <w:vAlign w:val="bottom"/>
          </w:tcPr>
          <w:p w:rsidR="008E7D1E" w:rsidRDefault="008E7D1E"/>
        </w:tc>
      </w:tr>
      <w:tr w:rsidR="008E7D1E">
        <w:trPr>
          <w:gridAfter w:val="1"/>
          <w:wAfter w:w="3494" w:type="dxa"/>
        </w:trPr>
        <w:tc>
          <w:tcPr>
            <w:tcW w:w="10081" w:type="dxa"/>
            <w:gridSpan w:val="7"/>
            <w:vAlign w:val="bottom"/>
          </w:tcPr>
          <w:p w:rsidR="008E7D1E" w:rsidRDefault="0042150D">
            <w:pPr>
              <w:tabs>
                <w:tab w:val="right" w:pos="907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 atzinuma sniegšanu</w:t>
            </w:r>
          </w:p>
          <w:p w:rsidR="008E7D1E" w:rsidRDefault="0042150D">
            <w:pPr>
              <w:tabs>
                <w:tab w:val="right" w:pos="907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bērnu nometnes darbībai</w:t>
            </w:r>
          </w:p>
        </w:tc>
      </w:tr>
    </w:tbl>
    <w:p w:rsidR="008E7D1E" w:rsidRDefault="008E7D1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</w:p>
    <w:p w:rsidR="008E7D1E" w:rsidRDefault="004215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Veselības inspekcijas Sabiedrības veselības departamenta Kurzemes kontroles nodaļā  (turpmāk – Inspekcija) 2024.gada 15.aprīlī  saņemts elektroniski sagatavots un izsūtīts no mājas lapas www.nometnes.gov.lv iesniegums Nr.10956 par Inspekcijas at</w:t>
      </w:r>
      <w:r>
        <w:rPr>
          <w:sz w:val="24"/>
          <w:szCs w:val="24"/>
        </w:rPr>
        <w:t>zinuma ( turpmāk- Atzinums) sniegšanu par Biedrības “SAULKALNES SPORTS” atvērta tipa diennakts nometni telpās “KARATEKA KIDS” darbības uzsākšanu no 2024.gada 03.augustam līdz 2024.gada 10.augustam Skolas ielā 8, Mērsragā, Mērsraga pagastā, Talsu novadā (tu</w:t>
      </w:r>
      <w:r>
        <w:rPr>
          <w:sz w:val="24"/>
          <w:szCs w:val="24"/>
        </w:rPr>
        <w:t>rpmāk – Objekts).</w:t>
      </w:r>
    </w:p>
    <w:p w:rsidR="008E7D1E" w:rsidRDefault="004215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Informējam, ka Objekts ir Inspekcijas uzraudzībā esošā iestāde (Mērsraga vidusskola) un 31.01.2024. ir veikta plānveida  kontrole ( kontroles akta numurs 00055924), līdz ar to,  saskaņā ar 2009. gada 01. septembra Ministru kab</w:t>
      </w:r>
      <w:r>
        <w:rPr>
          <w:sz w:val="24"/>
          <w:szCs w:val="24"/>
        </w:rPr>
        <w:t>ineta noteikumiem Nr. 981 ”Bērnu nometņu organizēšanas un darbības kārtība” 9.5.punktu Atzinums nav nepieciešams.</w:t>
      </w:r>
    </w:p>
    <w:p w:rsidR="008E7D1E" w:rsidRDefault="0042150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8E7D1E" w:rsidRDefault="008E7D1E">
      <w:pPr>
        <w:rPr>
          <w:sz w:val="24"/>
          <w:szCs w:val="24"/>
        </w:rPr>
      </w:pPr>
    </w:p>
    <w:p w:rsidR="008E7D1E" w:rsidRDefault="008E7D1E">
      <w:pPr>
        <w:rPr>
          <w:sz w:val="24"/>
          <w:szCs w:val="24"/>
        </w:rPr>
      </w:pPr>
    </w:p>
    <w:p w:rsidR="008E7D1E" w:rsidRDefault="008E7D1E">
      <w:pPr>
        <w:rPr>
          <w:sz w:val="24"/>
          <w:szCs w:val="24"/>
        </w:rPr>
      </w:pPr>
    </w:p>
    <w:p w:rsidR="008E7D1E" w:rsidRDefault="0042150D">
      <w:pPr>
        <w:rPr>
          <w:sz w:val="24"/>
          <w:szCs w:val="24"/>
        </w:rPr>
      </w:pPr>
      <w:r>
        <w:rPr>
          <w:sz w:val="24"/>
          <w:szCs w:val="24"/>
        </w:rPr>
        <w:t>Sabiedrības veselības departamenta</w:t>
      </w:r>
    </w:p>
    <w:p w:rsidR="008E7D1E" w:rsidRDefault="0042150D">
      <w:pPr>
        <w:jc w:val="both"/>
      </w:pPr>
      <w:r>
        <w:rPr>
          <w:sz w:val="24"/>
          <w:szCs w:val="24"/>
        </w:rPr>
        <w:t>Kurzemes kontroles nodaļas vadītāja                                                               Inta</w:t>
      </w:r>
      <w:r>
        <w:rPr>
          <w:sz w:val="24"/>
          <w:szCs w:val="24"/>
        </w:rPr>
        <w:t xml:space="preserve"> Leite </w:t>
      </w:r>
    </w:p>
    <w:tbl>
      <w:tblPr>
        <w:tblStyle w:val="a0"/>
        <w:tblW w:w="9355" w:type="dxa"/>
        <w:tblLayout w:type="fixed"/>
        <w:tblLook w:val="0000" w:firstRow="0" w:lastRow="0" w:firstColumn="0" w:lastColumn="0" w:noHBand="0" w:noVBand="0"/>
      </w:tblPr>
      <w:tblGrid>
        <w:gridCol w:w="4505"/>
        <w:gridCol w:w="4850"/>
      </w:tblGrid>
      <w:tr w:rsidR="008E7D1E">
        <w:tc>
          <w:tcPr>
            <w:tcW w:w="4505" w:type="dxa"/>
            <w:vAlign w:val="bottom"/>
          </w:tcPr>
          <w:p w:rsidR="008E7D1E" w:rsidRDefault="008E7D1E">
            <w:pPr>
              <w:rPr>
                <w:sz w:val="24"/>
                <w:szCs w:val="24"/>
              </w:rPr>
            </w:pPr>
          </w:p>
          <w:p w:rsidR="008E7D1E" w:rsidRDefault="008E7D1E">
            <w:pPr>
              <w:rPr>
                <w:sz w:val="24"/>
                <w:szCs w:val="24"/>
              </w:rPr>
            </w:pPr>
          </w:p>
          <w:p w:rsidR="008E7D1E" w:rsidRDefault="008E7D1E">
            <w:pPr>
              <w:rPr>
                <w:sz w:val="24"/>
                <w:szCs w:val="24"/>
              </w:rPr>
            </w:pPr>
          </w:p>
          <w:p w:rsidR="008E7D1E" w:rsidRDefault="008E7D1E">
            <w:pPr>
              <w:rPr>
                <w:sz w:val="24"/>
                <w:szCs w:val="24"/>
              </w:rPr>
            </w:pPr>
          </w:p>
          <w:p w:rsidR="008E7D1E" w:rsidRDefault="008E7D1E">
            <w:pPr>
              <w:rPr>
                <w:sz w:val="24"/>
                <w:szCs w:val="24"/>
              </w:rPr>
            </w:pPr>
          </w:p>
          <w:p w:rsidR="008E7D1E" w:rsidRDefault="00421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Svetlana Martinova 26336007</w:t>
            </w:r>
          </w:p>
          <w:p w:rsidR="008E7D1E" w:rsidRDefault="004215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svetlana.martinova@vi.gov.lv</w:t>
            </w:r>
          </w:p>
          <w:p w:rsidR="008E7D1E" w:rsidRDefault="008E7D1E">
            <w:pPr>
              <w:rPr>
                <w:sz w:val="24"/>
                <w:szCs w:val="24"/>
              </w:rPr>
            </w:pPr>
          </w:p>
          <w:p w:rsidR="008E7D1E" w:rsidRDefault="008E7D1E">
            <w:pPr>
              <w:rPr>
                <w:sz w:val="24"/>
                <w:szCs w:val="24"/>
              </w:rPr>
            </w:pPr>
          </w:p>
          <w:p w:rsidR="008E7D1E" w:rsidRDefault="008E7D1E">
            <w:pPr>
              <w:rPr>
                <w:sz w:val="24"/>
                <w:szCs w:val="24"/>
              </w:rPr>
            </w:pPr>
          </w:p>
        </w:tc>
        <w:tc>
          <w:tcPr>
            <w:tcW w:w="4850" w:type="dxa"/>
            <w:vAlign w:val="bottom"/>
          </w:tcPr>
          <w:p w:rsidR="008E7D1E" w:rsidRDefault="004215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</w:tr>
    </w:tbl>
    <w:p w:rsidR="008E7D1E" w:rsidRDefault="008E7D1E">
      <w:pPr>
        <w:rPr>
          <w:sz w:val="24"/>
          <w:szCs w:val="24"/>
        </w:rPr>
      </w:pPr>
    </w:p>
    <w:sectPr w:rsidR="008E7D1E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1134" w:right="851" w:bottom="1134" w:left="1701" w:header="567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50D" w:rsidRDefault="0042150D">
      <w:r>
        <w:separator/>
      </w:r>
    </w:p>
  </w:endnote>
  <w:endnote w:type="continuationSeparator" w:id="0">
    <w:p w:rsidR="0042150D" w:rsidRDefault="0042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D1E" w:rsidRDefault="0042150D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19"/>
        <w:szCs w:val="19"/>
      </w:rPr>
    </w:pPr>
    <w:r>
      <w:rPr>
        <w:b/>
        <w:color w:val="000000"/>
        <w:sz w:val="19"/>
        <w:szCs w:val="19"/>
      </w:rPr>
      <w:t>DOKUMENTS PARAKSTĪTS AR DROŠU ELEKTRONISKO PARAKSTU, KAS SATUR LAIKA ZĪMOGU</w:t>
    </w:r>
  </w:p>
  <w:p w:rsidR="008E7D1E" w:rsidRDefault="008E7D1E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19"/>
        <w:szCs w:val="19"/>
      </w:rPr>
    </w:pPr>
  </w:p>
  <w:p w:rsidR="008E7D1E" w:rsidRDefault="008E7D1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  <w:p w:rsidR="008E7D1E" w:rsidRDefault="0042150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>F001-v2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D1E" w:rsidRDefault="0042150D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19"/>
        <w:szCs w:val="19"/>
      </w:rPr>
    </w:pPr>
    <w:r>
      <w:rPr>
        <w:b/>
        <w:color w:val="000000"/>
        <w:sz w:val="19"/>
        <w:szCs w:val="19"/>
      </w:rPr>
      <w:t>DOKUMENTS PARAKSTĪTS AR DROŠU ELEKTRONISKO PARAKSTU, KAS SATUR LAIKA ZĪMOGU</w:t>
    </w:r>
  </w:p>
  <w:p w:rsidR="008E7D1E" w:rsidRDefault="008E7D1E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19"/>
        <w:szCs w:val="19"/>
      </w:rPr>
    </w:pPr>
  </w:p>
  <w:p w:rsidR="008E7D1E" w:rsidRDefault="0042150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>F001-v2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50D" w:rsidRDefault="0042150D">
      <w:r>
        <w:separator/>
      </w:r>
    </w:p>
  </w:footnote>
  <w:footnote w:type="continuationSeparator" w:id="0">
    <w:p w:rsidR="0042150D" w:rsidRDefault="00421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D1E" w:rsidRDefault="0042150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8E7D1E" w:rsidRDefault="008E7D1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D1E" w:rsidRDefault="0042150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8E7D1E" w:rsidRDefault="008E7D1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D1E" w:rsidRDefault="0042150D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ru-RU"/>
      </w:rPr>
      <w:drawing>
        <wp:inline distT="0" distB="0" distL="0" distR="0">
          <wp:extent cx="876300" cy="86677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>
                  <a:xfrm>
                    <a:off x="0" y="0"/>
                    <a:ext cx="876300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E7D1E" w:rsidRDefault="0042150D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ru-RU"/>
      </w:rPr>
      <w:drawing>
        <wp:inline distT="0" distB="0" distL="0" distR="0">
          <wp:extent cx="2657475" cy="32385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8916" t="79053" r="39270" b="6571"/>
                  <a:stretch>
                    <a:fillRect/>
                  </a:stretch>
                </pic:blipFill>
                <pic:spPr>
                  <a:xfrm>
                    <a:off x="0" y="0"/>
                    <a:ext cx="2657475" cy="323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E7D1E" w:rsidRDefault="0042150D">
    <w:pPr>
      <w:jc w:val="center"/>
      <w:rPr>
        <w:sz w:val="20"/>
        <w:szCs w:val="20"/>
      </w:rPr>
    </w:pPr>
    <w:r>
      <w:rPr>
        <w:sz w:val="20"/>
        <w:szCs w:val="20"/>
      </w:rPr>
      <w:t>Juridiskā adrese: Klijānu iela 7, Rīga, LV-1012, faktiskā adrese: Pilsētas laukums 4, Kuldīga,</w:t>
    </w:r>
  </w:p>
  <w:p w:rsidR="008E7D1E" w:rsidRDefault="0042150D">
    <w:pPr>
      <w:rPr>
        <w:sz w:val="20"/>
        <w:szCs w:val="20"/>
      </w:rPr>
    </w:pPr>
    <w:r>
      <w:rPr>
        <w:sz w:val="20"/>
        <w:szCs w:val="20"/>
      </w:rPr>
      <w:t xml:space="preserve">Kuldīgas novads, LV-3301, tālrunis/fakss: 63323799, e-pasts: kurzeme@vi.gov.lv, </w:t>
    </w:r>
    <w:hyperlink r:id="rId2">
      <w:r>
        <w:rPr>
          <w:color w:val="0000FF"/>
          <w:sz w:val="20"/>
          <w:szCs w:val="20"/>
          <w:u w:val="single"/>
        </w:rPr>
        <w:t>http://www.vi.gov.lv</w:t>
      </w:r>
    </w:hyperlink>
  </w:p>
  <w:p w:rsidR="008E7D1E" w:rsidRDefault="008E7D1E">
    <w:pPr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D1E"/>
    <w:rsid w:val="0042150D"/>
    <w:rsid w:val="00437B05"/>
    <w:rsid w:val="008E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6C6EB9-5921-40DF-8151-993AD1FA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lv-LV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  <w:sz w:val="52"/>
      <w:szCs w:val="52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b/>
      <w:sz w:val="44"/>
      <w:szCs w:val="44"/>
    </w:rPr>
  </w:style>
  <w:style w:type="paragraph" w:styleId="Heading3">
    <w:name w:val="heading 3"/>
    <w:basedOn w:val="Normal"/>
    <w:next w:val="Normal"/>
    <w:pPr>
      <w:keepNext/>
      <w:outlineLvl w:val="2"/>
    </w:pPr>
  </w:style>
  <w:style w:type="paragraph" w:styleId="Heading4">
    <w:name w:val="heading 4"/>
    <w:basedOn w:val="Normal"/>
    <w:next w:val="Normal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pPr>
      <w:keepNext/>
      <w:jc w:val="center"/>
      <w:outlineLvl w:val="5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.gov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Trabo</dc:creator>
  <cp:lastModifiedBy>Microsoft account</cp:lastModifiedBy>
  <cp:revision>2</cp:revision>
  <dcterms:created xsi:type="dcterms:W3CDTF">2024-05-17T10:45:00Z</dcterms:created>
  <dcterms:modified xsi:type="dcterms:W3CDTF">2024-05-17T10:45:00Z</dcterms:modified>
</cp:coreProperties>
</file>