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0A9FEFB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125C2AB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0AB48B7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14A78308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795A84F3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66115C0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9E517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304B10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607C7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38E01B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/>
                <w:sz w:val="24"/>
                <w:szCs w:val="24"/>
              </w:rPr>
              <w:t>r.a</w:t>
            </w:r>
            <w:r>
              <w:rPr>
                <w:rFonts w:ascii="Times New Roman" w:hAnsi="Times New Roman"/>
                <w:sz w:val="24"/>
                <w:szCs w:val="24"/>
              </w:rPr>
              <w:t>. “Siltumnīca”</w:t>
            </w:r>
          </w:p>
        </w:tc>
      </w:tr>
      <w:tr w14:paraId="64102F31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4C789B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5FC489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A78B6F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1BC142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BEF68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8CDB2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8C111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8E7590">
              <w:rPr>
                <w:rFonts w:ascii="Times New Roman" w:hAnsi="Times New Roman"/>
                <w:color w:val="000000"/>
                <w:sz w:val="24"/>
                <w:szCs w:val="24"/>
              </w:rPr>
              <w:t>40008180151</w:t>
            </w:r>
          </w:p>
        </w:tc>
      </w:tr>
      <w:tr w14:paraId="11961E4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75D25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7C63E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2E125D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579252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7132AF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563CB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P="00A24FDC" w14:paraId="2077475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Lapkalni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”, Krimuldas pagasts,</w:t>
            </w:r>
          </w:p>
          <w:p w:rsidR="008E7590" w:rsidRPr="005D1C44" w:rsidP="00A24FDC" w14:paraId="1AF85F9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Siguldas novads, LV-2144</w:t>
            </w:r>
          </w:p>
        </w:tc>
      </w:tr>
      <w:tr w14:paraId="74F23AF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392896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AE1E8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DD58F9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BCD0EE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4C10FB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/126</w:t>
      </w:r>
    </w:p>
    <w:p w:rsidR="00C959F6" w:rsidP="00070E23" w14:paraId="0D8536A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4A8F5819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49F110C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8339B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EDB0D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7590">
              <w:rPr>
                <w:rFonts w:ascii="Times New Roman" w:hAnsi="Times New Roman" w:cs="Times New Roman"/>
                <w:sz w:val="24"/>
              </w:rPr>
              <w:t>Madonas novada Vestienas pagasta pārvalde un bijušās Vestienas</w:t>
            </w:r>
          </w:p>
        </w:tc>
      </w:tr>
      <w:tr w14:paraId="31077D94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8E7590" w14:paraId="455DDC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E227D8" w14:paraId="3CDACD6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7590">
              <w:rPr>
                <w:rFonts w:ascii="Times New Roman" w:hAnsi="Times New Roman" w:cs="Times New Roman"/>
                <w:sz w:val="24"/>
              </w:rPr>
              <w:t>pamatskolas internāts.</w:t>
            </w:r>
          </w:p>
        </w:tc>
      </w:tr>
      <w:tr w14:paraId="7CB7D1CD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7696C5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26DE35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E4302B4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2F8AB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8C7A6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E7590">
              <w:rPr>
                <w:rFonts w:ascii="Times New Roman" w:hAnsi="Times New Roman" w:cs="Times New Roman"/>
                <w:sz w:val="24"/>
              </w:rPr>
              <w:t>Vestienas muiža” un “Baloži”, Vestiena, Vestienas pagasts, Madonas novads,</w:t>
            </w:r>
          </w:p>
        </w:tc>
      </w:tr>
      <w:tr w14:paraId="1334EAAC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8E7590" w14:paraId="1BCB98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E227D8" w:rsidP="00E60393" w14:paraId="6CA50EC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7590">
              <w:rPr>
                <w:rFonts w:ascii="Times New Roman" w:hAnsi="Times New Roman" w:cs="Times New Roman"/>
                <w:sz w:val="24"/>
              </w:rPr>
              <w:t>LV-4855.</w:t>
            </w:r>
          </w:p>
        </w:tc>
      </w:tr>
      <w:tr w14:paraId="002B141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701B7E0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9BFDA6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ED25FE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AF5C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588DE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7590">
              <w:rPr>
                <w:rFonts w:ascii="Times New Roman" w:hAnsi="Times New Roman" w:cs="Times New Roman"/>
                <w:sz w:val="24"/>
              </w:rPr>
              <w:t>Madonas novada Vestienas pagasta pārvalde,</w:t>
            </w:r>
          </w:p>
        </w:tc>
      </w:tr>
      <w:tr w14:paraId="16BE9A2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7B5E58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8343AB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DCB9C1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292C08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93BFF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reģistrācijas Nr.90000042287, “Vestienas muiža”, Vestiena, Vestienas pagasts,</w:t>
            </w:r>
          </w:p>
        </w:tc>
      </w:tr>
      <w:tr w14:paraId="6FD11FB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8E7590" w:rsidRPr="00E227D8" w14:paraId="772FB9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14:paraId="7CEB74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Madonas novads, LV-4855.</w:t>
            </w:r>
          </w:p>
        </w:tc>
      </w:tr>
      <w:tr w14:paraId="0E424C9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44BACAC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4D032F8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5662918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08035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18A01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>
              <w:rPr>
                <w:rFonts w:ascii="Times New Roman" w:hAnsi="Times New Roman" w:cs="Times New Roman"/>
                <w:sz w:val="24"/>
              </w:rPr>
              <w:t>Brisones</w:t>
            </w:r>
            <w:r>
              <w:rPr>
                <w:rFonts w:ascii="Times New Roman" w:hAnsi="Times New Roman" w:cs="Times New Roman"/>
                <w:sz w:val="24"/>
              </w:rPr>
              <w:t xml:space="preserve"> Kaijas (nometņu vadītāja</w:t>
            </w:r>
          </w:p>
        </w:tc>
      </w:tr>
      <w:tr w14:paraId="1D38F31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1E755B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E227D8" w:rsidP="008E7590" w14:paraId="1739BDF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7590">
              <w:rPr>
                <w:rFonts w:ascii="Times New Roman" w:hAnsi="Times New Roman" w:cs="Times New Roman"/>
                <w:sz w:val="24"/>
              </w:rPr>
              <w:t>apliecības Nr.047-00005) iesniegums. Valsts ugunsdzēsības un glābšanas dienesta</w:t>
            </w:r>
          </w:p>
        </w:tc>
      </w:tr>
      <w:tr w14:paraId="411C5D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2CD35F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:rsidP="008E7590" w14:paraId="43F8F6A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7590">
              <w:rPr>
                <w:rFonts w:ascii="Times New Roman" w:hAnsi="Times New Roman" w:cs="Times New Roman"/>
                <w:sz w:val="24"/>
              </w:rPr>
              <w:t xml:space="preserve">Vidzemes reģiona </w:t>
            </w:r>
            <w:r>
              <w:rPr>
                <w:rFonts w:ascii="Times New Roman" w:hAnsi="Times New Roman" w:cs="Times New Roman"/>
                <w:sz w:val="24"/>
              </w:rPr>
              <w:t>pārvaldē reģistrēts 2024.gada 31.maijā ar Nr.22/10-1.4/386</w:t>
            </w:r>
            <w:r w:rsidRPr="008E759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61C9CA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83843B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18A6A4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FC672C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2B3AC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1EBD7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Vestienas pagasta pārvaldes ēka – 2 stāvu</w:t>
            </w:r>
          </w:p>
        </w:tc>
      </w:tr>
      <w:tr w14:paraId="7551E2F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6B2D85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E227D8" w14:paraId="4C6261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mūra ēka, kurās ir administratīvās un jauniešu izglītošanai paredzētas telpas. Bijušās</w:t>
            </w:r>
          </w:p>
        </w:tc>
      </w:tr>
      <w:tr w14:paraId="3F40DB6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617CB2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14:paraId="07CF85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Vestienas pamatskolas internāts – 2 stāvu mūra ēka ar cilvēku izmitināšanai</w:t>
            </w:r>
          </w:p>
        </w:tc>
      </w:tr>
      <w:tr w14:paraId="2EDA4D7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362D29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14:paraId="7DA49A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paredzētām istabiņām. Abas ēkas aprīkotas ar automātisko ugunsgrēka atklāšanas un</w:t>
            </w:r>
          </w:p>
        </w:tc>
      </w:tr>
      <w:tr w14:paraId="6B0317F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07DA0C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14:paraId="531F18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trauksmes signalizācijas sistēmu, nodrošinātas ar ugunsdzēsības aparātiem.</w:t>
            </w:r>
          </w:p>
        </w:tc>
      </w:tr>
      <w:tr w14:paraId="672C33F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70BC2F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14:paraId="7E6441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Evakuācijas ceļi brīvi, izejas durvis viegli atveramas no telpu iekšpuses. Abās ēkās</w:t>
            </w:r>
          </w:p>
        </w:tc>
      </w:tr>
      <w:tr w14:paraId="58DADD8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25D2B1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8E7590" w14:paraId="1EE882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izvietoti stāvu evakuācijas plāni.</w:t>
            </w:r>
          </w:p>
        </w:tc>
      </w:tr>
      <w:tr w14:paraId="6945E85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F72121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62CA1B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49065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9F018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AEF2C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7DDA575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2880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779270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A41AE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C554F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FD37E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E7590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8E7590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509E72A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5A96E6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FFC643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D4D6E0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A1E3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029947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7590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6AB2C5E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E7590" w14:paraId="2E820D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7590" w:rsidRPr="00E227D8" w:rsidP="00060BB1" w14:paraId="4E4FE93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7590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1756E4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75E664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B87E48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6E9AEB84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B7EBF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8909B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7590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5A3CECAF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84A14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5CF5BC1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6E50CFD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2D43266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0425247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DC65673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1FF3F9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6CBEA86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CEF639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7F0F4B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1DA9A52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8E7590" w14:paraId="01E8E8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90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F35C0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C1A61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B1D6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8E7590" w14:paraId="014367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51FD1173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A5EF5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7F3D6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079F0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11296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123B5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49348A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1585A0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27C8C3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583CE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6C8DA2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09B57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926CA3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F1C92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6365E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EDA58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15EA2AE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6938B42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0552369A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3E0565D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7020813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2A09310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DAAE00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5F61BB3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435745A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0618055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629297A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2CCFC2F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97788D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9CAB89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119449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16826E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03A81BB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633B379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71D11B2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7E0AE1C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0284AE5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722179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1F0456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69A3D58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4D42F2E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1C6D92D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32A6EC7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P="00762AE8" w14:paraId="48C9769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8E7590" w:rsidRPr="00762AE8" w:rsidP="00762AE8" w14:paraId="73D6E93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441E69" w14:paraId="16BD36C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73EB1D7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A8FFC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4A9301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30DDFC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D1D99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79147666"/>
      <w:docPartObj>
        <w:docPartGallery w:val="Page Numbers (Top of Page)"/>
        <w:docPartUnique/>
      </w:docPartObj>
    </w:sdtPr>
    <w:sdtContent>
      <w:p w:rsidR="00E227D8" w:rsidRPr="00762AE8" w14:paraId="4CB2EE4F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76D1D2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A3E9E3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83522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8E7590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5574C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9</cp:revision>
  <dcterms:created xsi:type="dcterms:W3CDTF">2022-12-19T09:19:00Z</dcterms:created>
  <dcterms:modified xsi:type="dcterms:W3CDTF">2024-06-14T12:40:00Z</dcterms:modified>
</cp:coreProperties>
</file>