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3BF623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3BF6236" w14:textId="77777777">
            <w:pPr>
              <w:jc w:val="center"/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3BF623A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23BF623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23BF6239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23BF623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23BF623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3BF623C" w14:textId="48D0DE8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3BF62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3BF623E" w14:textId="404D8C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>OnPlate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23BF6243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23BF624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BF62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3BF62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23BF624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3BF62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BF62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3BF6246" w14:textId="3632B9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Nr.40103824945</w:t>
            </w:r>
          </w:p>
        </w:tc>
      </w:tr>
      <w:tr w14:paraId="23BF624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3BF62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BF62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23BF62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3BF624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3BF62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BF62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3BF624E" w14:textId="46BE986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Alauksta iela 21-26, Rīga, LV-1019</w:t>
            </w:r>
          </w:p>
        </w:tc>
      </w:tr>
      <w:tr w14:paraId="23BF625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3BF62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BF62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3BF62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3BF625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3BF625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/228</w:t>
      </w:r>
    </w:p>
    <w:p w:rsidR="00C959F6" w:rsidP="00070E23" w14:paraId="23BF625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3BF625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23BF625A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BF62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3BF6259" w14:textId="4599E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86D0E">
              <w:rPr>
                <w:rFonts w:ascii="Times New Roman" w:hAnsi="Times New Roman" w:cs="Times New Roman"/>
                <w:sz w:val="24"/>
              </w:rPr>
              <w:t>Liepājas Valsts 1.ģimnāzija.</w:t>
            </w:r>
          </w:p>
        </w:tc>
      </w:tr>
      <w:tr w14:paraId="23BF625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3BF62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3BF625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3BF6260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BF62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23BF625F" w14:textId="39944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86D0E">
              <w:rPr>
                <w:rFonts w:ascii="Times New Roman" w:hAnsi="Times New Roman" w:cs="Times New Roman"/>
                <w:sz w:val="24"/>
              </w:rPr>
              <w:t>Ausekļa iela 9, Liepāja.</w:t>
            </w:r>
          </w:p>
        </w:tc>
      </w:tr>
      <w:tr w14:paraId="23BF626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23BF62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23BF62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BF626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BF62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3BF6265" w14:textId="57E70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86D0E">
              <w:rPr>
                <w:rFonts w:ascii="Times New Roman" w:hAnsi="Times New Roman"/>
                <w:sz w:val="24"/>
                <w:szCs w:val="24"/>
              </w:rPr>
              <w:t>Liepājas Valsts 1.ģimnāzija</w:t>
            </w:r>
            <w:r w:rsidR="00E86D0E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14:paraId="23BF626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3BF626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3BF626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3BF626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23BF62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3BF626B" w14:textId="48855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Reģistrācijas Nr.40900008730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Ausekļa iela 9, Liepāja, LV-3401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23BF626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23BF626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3BF626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23BF627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BF62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86D0E" w14:paraId="23BF6271" w14:textId="04DB8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86D0E">
              <w:rPr>
                <w:rFonts w:ascii="Times New Roman" w:hAnsi="Times New Roman" w:cs="Times New Roman"/>
                <w:sz w:val="24"/>
              </w:rPr>
              <w:t>Nometņu vadītājas Samantas Elizabetes Ozolas iesniegums, kas Valsts ugunsdzēsības un glābšanas dienestā reģistrēts ar Nr.22/12-1.4/695.</w:t>
            </w:r>
          </w:p>
        </w:tc>
      </w:tr>
      <w:tr w14:paraId="23BF627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3BF62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E86D0E" w14:paraId="23BF627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BF627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BF62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86D0E" w14:paraId="23BF6277" w14:textId="5EDC0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D0E">
              <w:rPr>
                <w:rFonts w:ascii="Times New Roman" w:hAnsi="Times New Roman" w:cs="Times New Roman"/>
                <w:sz w:val="24"/>
                <w:szCs w:val="24"/>
              </w:rPr>
              <w:t>Liepājas Valsts 1.ģimnāzija nodrošināta ar automātisko ugunsgrēka atklāšanas un trauksmes signalizācijas sistēmu, automātisko balss ugunsgrēka izziņošanas sistēmu. Telpas nodrošinātas ar ugunsdzēsības aparātiem.</w:t>
            </w:r>
          </w:p>
        </w:tc>
      </w:tr>
      <w:tr w14:paraId="23BF627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3BF62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23BF62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BF627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BF62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3BF627D" w14:textId="3B019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D0E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23BF628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3BF62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23BF62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BF628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BF62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3BF6283" w14:textId="5671F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86D0E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23BF628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3BF62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23BF62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BF628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BF62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1C0CCE" w14:paraId="23BF6289" w14:textId="1F5B89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051D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Nr.981 „Bērnu nometņu organizēšanas un darbības kārtība” 8.5.apakšpunkta prasībām;</w:t>
            </w:r>
          </w:p>
        </w:tc>
      </w:tr>
      <w:tr w14:paraId="23BF628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3BF62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1C0CCE" w14:paraId="23BF628C" w14:textId="77777777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3BF629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BF62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1C0CCE" w14:paraId="23BF628F" w14:textId="6B8D2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051D">
              <w:rPr>
                <w:rFonts w:ascii="Times New Roman" w:hAnsi="Times New Roman" w:cs="Times New Roman"/>
                <w:sz w:val="24"/>
                <w:szCs w:val="24"/>
              </w:rPr>
              <w:t>Valsts izglītības satura centrā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3BF6293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3BF62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23BF629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23BF629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23BF629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1C0CCE" w14:paraId="7FAFBCB5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245E2" w:rsidRPr="007D2C05" w:rsidP="003E7B32" w14:paraId="23BF6296" w14:textId="27B256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3BF629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23BF62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3BF629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3BF629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3BF629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3BF62A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1C0CCE" w14:paraId="23BF629C" w14:textId="64B5A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51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vecākā inspektore kapteine</w:t>
            </w:r>
          </w:p>
        </w:tc>
        <w:tc>
          <w:tcPr>
            <w:tcW w:w="284" w:type="dxa"/>
            <w:vAlign w:val="bottom"/>
          </w:tcPr>
          <w:p w:rsidR="00B245E2" w:rsidRPr="007D2C05" w:rsidP="001C0CCE" w14:paraId="23BF62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1C0CCE" w14:paraId="23BF629E" w14:textId="2FBDE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1C0CCE" w14:paraId="23BF62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C0CCE" w14:paraId="23BF62A0" w14:textId="02810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A.Finka</w:t>
            </w:r>
          </w:p>
        </w:tc>
      </w:tr>
      <w:tr w14:paraId="23BF62A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3BF62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3BF62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3BF62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3BF62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3BF62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3BF62A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3BF62A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3BF62A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1C0CCE" w14:paraId="23BF62AA" w14:textId="0A9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23BF62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3BF62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3BF62B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3BF62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3BF62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3BF62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3BF62B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3BF62B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3BF62B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3BF62B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3BF62B6" w14:textId="13E769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23BF62B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3BF62B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BF62B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BF62C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3BF62B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27306480"/>
      <w:docPartObj>
        <w:docPartGallery w:val="Page Numbers (Top of Page)"/>
        <w:docPartUnique/>
      </w:docPartObj>
    </w:sdtPr>
    <w:sdtContent>
      <w:p w:rsidR="00E227D8" w:rsidRPr="00762AE8" w14:paraId="23BF62B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3BF62B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BF62B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C0CCE"/>
    <w:rsid w:val="002704A8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051D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E86D0E"/>
    <w:rsid w:val="00F3463E"/>
    <w:rsid w:val="00F408A7"/>
    <w:rsid w:val="00FC4CBE"/>
  </w:rsids>
  <m:mathPr>
    <m:mathFont m:val="Cambria Math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3BF623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Finka</cp:lastModifiedBy>
  <cp:revision>9</cp:revision>
  <dcterms:created xsi:type="dcterms:W3CDTF">2022-12-16T07:36:00Z</dcterms:created>
  <dcterms:modified xsi:type="dcterms:W3CDTF">2023-10-04T11:34:00Z</dcterms:modified>
</cp:coreProperties>
</file>