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74E276B9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11012B2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43F14FF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EF190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3153B3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F468D83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08DE99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05.06.2023</w:t>
            </w:r>
          </w:p>
        </w:tc>
      </w:tr>
    </w:tbl>
    <w:p w:rsidR="00BC67F6" w:rsidRPr="008A3DA7" w:rsidP="00BC67F6" w14:paraId="10AFB4A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6E3AAEA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D50F7" w14:paraId="3FB2513F" w14:textId="64AEFC4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CA60EB">
              <w:rPr>
                <w:b/>
                <w:lang w:val="lv-LV"/>
              </w:rPr>
              <w:t xml:space="preserve"> </w:t>
            </w:r>
            <w:r w:rsidRPr="001E3153" w:rsidR="005A5781">
              <w:rPr>
                <w:bCs/>
                <w:sz w:val="24"/>
                <w:lang w:val="lv-LV"/>
              </w:rPr>
              <w:t>Bērnu dien</w:t>
            </w:r>
            <w:r w:rsidR="005A5781">
              <w:rPr>
                <w:bCs/>
                <w:sz w:val="24"/>
                <w:lang w:val="lv-LV"/>
              </w:rPr>
              <w:t>as nometne “</w:t>
            </w:r>
            <w:r w:rsidRPr="004958A7" w:rsidR="005A5781">
              <w:rPr>
                <w:bCs/>
                <w:sz w:val="24"/>
                <w:lang w:val="lv-LV"/>
              </w:rPr>
              <w:t>Barona ielas republika</w:t>
            </w:r>
            <w:r w:rsidR="005A5781">
              <w:rPr>
                <w:bCs/>
                <w:sz w:val="24"/>
                <w:lang w:val="lv-LV"/>
              </w:rPr>
              <w:t>”</w:t>
            </w:r>
          </w:p>
        </w:tc>
      </w:tr>
      <w:tr w14:paraId="1A01649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5720A25B" w14:textId="54DB552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A5781" w:rsidR="005A5781">
              <w:rPr>
                <w:bCs/>
                <w:sz w:val="24"/>
                <w:lang w:val="lv-LV"/>
              </w:rPr>
              <w:t>Bērnu un jauniešu centrs “Rīgas Skolēnu pils”</w:t>
            </w:r>
          </w:p>
        </w:tc>
      </w:tr>
      <w:tr w14:paraId="65F9477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427D8F8F" w14:textId="462639C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A5781" w:rsidR="005A5781">
              <w:rPr>
                <w:sz w:val="24"/>
                <w:lang w:val="lv-LV"/>
              </w:rPr>
              <w:t>Krišjāņa Barona iela 99, Rīga</w:t>
            </w:r>
          </w:p>
        </w:tc>
      </w:tr>
      <w:tr w14:paraId="021CBF0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50F7" w14:paraId="2736F333" w14:textId="14AF78A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A5781" w:rsidR="005A5781">
              <w:rPr>
                <w:bCs/>
                <w:sz w:val="24"/>
                <w:lang w:val="lv-LV"/>
              </w:rPr>
              <w:t>05.06.2023.</w:t>
            </w:r>
            <w:r w:rsidR="005A5781">
              <w:rPr>
                <w:bCs/>
                <w:sz w:val="24"/>
                <w:lang w:val="lv-LV"/>
              </w:rPr>
              <w:t xml:space="preserve"> vides veselības analītiķe Jeļena Gorjačeva, pamatojoties uz iesniegtajiem dokumentiem un 15</w:t>
            </w:r>
            <w:r w:rsidRPr="00616F2C" w:rsidR="005A5781">
              <w:rPr>
                <w:sz w:val="24"/>
                <w:lang w:val="lv-LV"/>
              </w:rPr>
              <w:t>.0</w:t>
            </w:r>
            <w:r w:rsidR="005A5781">
              <w:rPr>
                <w:sz w:val="24"/>
                <w:lang w:val="lv-LV"/>
              </w:rPr>
              <w:t>9</w:t>
            </w:r>
            <w:r w:rsidRPr="00616F2C" w:rsidR="005A5781">
              <w:rPr>
                <w:sz w:val="24"/>
                <w:lang w:val="lv-LV"/>
              </w:rPr>
              <w:t xml:space="preserve">.2022. </w:t>
            </w:r>
            <w:r w:rsidR="005A5781">
              <w:rPr>
                <w:sz w:val="24"/>
                <w:lang w:val="lv-LV"/>
              </w:rPr>
              <w:t xml:space="preserve">higiēnas ārstes Nataļjas Vorobjovas </w:t>
            </w:r>
            <w:r w:rsidRPr="00616F2C" w:rsidR="005A5781">
              <w:rPr>
                <w:sz w:val="24"/>
                <w:lang w:val="lv-LV"/>
              </w:rPr>
              <w:t xml:space="preserve">veikto apsekojumu un Veselības inspekcijas </w:t>
            </w:r>
            <w:r w:rsidR="005A5781">
              <w:rPr>
                <w:sz w:val="24"/>
                <w:lang w:val="lv-LV"/>
              </w:rPr>
              <w:t>16</w:t>
            </w:r>
            <w:r w:rsidRPr="00616F2C" w:rsidR="005A5781">
              <w:rPr>
                <w:sz w:val="24"/>
                <w:lang w:val="lv-LV"/>
              </w:rPr>
              <w:t>.0</w:t>
            </w:r>
            <w:r w:rsidR="004F7728">
              <w:rPr>
                <w:sz w:val="24"/>
                <w:lang w:val="lv-LV"/>
              </w:rPr>
              <w:t>9</w:t>
            </w:r>
            <w:r w:rsidRPr="00616F2C" w:rsidR="005A5781">
              <w:rPr>
                <w:sz w:val="24"/>
                <w:lang w:val="lv-LV"/>
              </w:rPr>
              <w:t xml:space="preserve">.2022. Atzinumu Nr. </w:t>
            </w:r>
            <w:r w:rsidRPr="005A5781" w:rsidR="005A5781">
              <w:rPr>
                <w:sz w:val="24"/>
                <w:lang w:val="lv-LV"/>
              </w:rPr>
              <w:t>2.4.5.-8/1051</w:t>
            </w:r>
          </w:p>
        </w:tc>
      </w:tr>
      <w:tr w14:paraId="35E2C0FA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6D3B3D" w14:paraId="23D823D1" w14:textId="6A5FD18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A5781">
              <w:rPr>
                <w:sz w:val="24"/>
                <w:lang w:val="lv-LV"/>
              </w:rPr>
              <w:t>Bērnu un jauniešu centra „Rīgas Skolēnu pils” direktora vietnieks administratīvi saimnieciskajā darbā Jāzeps Pastors</w:t>
            </w:r>
          </w:p>
        </w:tc>
      </w:tr>
      <w:tr w14:paraId="13A0EA08" w14:textId="77777777" w:rsidTr="00A50D3B">
        <w:tblPrEx>
          <w:tblW w:w="0" w:type="auto"/>
          <w:tblInd w:w="108" w:type="dxa"/>
          <w:tblLook w:val="04A0"/>
        </w:tblPrEx>
        <w:trPr>
          <w:trHeight w:val="140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5711FC3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D50F7">
              <w:rPr>
                <w:b/>
                <w:sz w:val="24"/>
                <w:lang w:val="lv-LV"/>
              </w:rPr>
              <w:t>:</w:t>
            </w:r>
          </w:p>
          <w:p w:rsidR="001C79F6" w:rsidRPr="00533570" w:rsidP="00D437BF" w14:paraId="35FE72AD" w14:textId="0134D79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5A5781" w:rsidP="00A50D3B" w14:paraId="334D851F" w14:textId="4A08A464">
            <w:pPr>
              <w:overflowPunct/>
              <w:autoSpaceDE/>
              <w:adjustRightInd/>
              <w:ind w:right="6" w:firstLine="141"/>
              <w:jc w:val="both"/>
              <w:rPr>
                <w:bCs/>
                <w:sz w:val="24"/>
                <w:lang w:val="lv-LV"/>
              </w:rPr>
            </w:pPr>
            <w:r w:rsidRPr="005A5781">
              <w:rPr>
                <w:bCs/>
                <w:sz w:val="24"/>
                <w:lang w:val="lv-LV"/>
              </w:rPr>
              <w:t>Bērnu un jauniešu centrs “Rīgas Skolēnu pils”</w:t>
            </w:r>
            <w:r w:rsidR="00EE2432">
              <w:rPr>
                <w:bCs/>
                <w:sz w:val="24"/>
                <w:lang w:val="lv-LV"/>
              </w:rPr>
              <w:t xml:space="preserve"> </w:t>
            </w:r>
            <w:r w:rsidR="00837E35">
              <w:rPr>
                <w:bCs/>
                <w:sz w:val="24"/>
                <w:lang w:val="lv-LV"/>
              </w:rPr>
              <w:t xml:space="preserve">(turpmāk – Centrs) </w:t>
            </w:r>
            <w:r>
              <w:rPr>
                <w:bCs/>
                <w:sz w:val="24"/>
                <w:lang w:val="lv-LV"/>
              </w:rPr>
              <w:t>organizē bērnu dienas nometni “</w:t>
            </w:r>
            <w:r w:rsidRPr="004958A7">
              <w:rPr>
                <w:bCs/>
                <w:sz w:val="24"/>
                <w:lang w:val="lv-LV"/>
              </w:rPr>
              <w:t>Baron</w:t>
            </w:r>
            <w:r>
              <w:rPr>
                <w:bCs/>
                <w:sz w:val="24"/>
                <w:lang w:val="lv-LV"/>
              </w:rPr>
              <w:t xml:space="preserve">a </w:t>
            </w:r>
            <w:r w:rsidRPr="004958A7">
              <w:rPr>
                <w:bCs/>
                <w:sz w:val="24"/>
                <w:lang w:val="lv-LV"/>
              </w:rPr>
              <w:t>ielas republika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15732B">
              <w:rPr>
                <w:bCs/>
                <w:sz w:val="24"/>
                <w:lang w:val="lv-LV"/>
              </w:rPr>
              <w:t xml:space="preserve">gan </w:t>
            </w:r>
            <w:r>
              <w:rPr>
                <w:bCs/>
                <w:sz w:val="24"/>
                <w:lang w:val="lv-LV"/>
              </w:rPr>
              <w:t>savās telpās Krišjāņa Barona ielā 99, Rīgā</w:t>
            </w:r>
            <w:r w:rsidR="0015732B">
              <w:rPr>
                <w:bCs/>
                <w:sz w:val="24"/>
                <w:lang w:val="lv-LV"/>
              </w:rPr>
              <w:t>, gan ārpus tām. Nometne notiks no 05.06.2023. līdz 16.06.2023., kurā piedalīsies 30 dalībnieki</w:t>
            </w:r>
            <w:r w:rsidR="00837E35">
              <w:rPr>
                <w:bCs/>
                <w:sz w:val="24"/>
                <w:lang w:val="lv-LV"/>
              </w:rPr>
              <w:t>.</w:t>
            </w:r>
          </w:p>
          <w:p w:rsidR="005A5781" w:rsidRPr="00837E35" w:rsidP="00837E35" w14:paraId="3DE578EF" w14:textId="3F5252BF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Centra</w:t>
            </w:r>
            <w:r w:rsidR="0015732B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 xml:space="preserve">telpas atrodas </w:t>
            </w:r>
            <w:r w:rsidR="0015732B">
              <w:rPr>
                <w:bCs/>
                <w:sz w:val="24"/>
                <w:lang w:val="lv-LV"/>
              </w:rPr>
              <w:t xml:space="preserve">trīsstāvu ēkā ar pagrabstāvu. </w:t>
            </w:r>
            <w:r w:rsidR="00A50D3B">
              <w:rPr>
                <w:bCs/>
                <w:sz w:val="24"/>
                <w:lang w:val="lv-LV"/>
              </w:rPr>
              <w:t>Katrā stāvā ir nodarbību telpas</w:t>
            </w:r>
            <w:r>
              <w:rPr>
                <w:bCs/>
                <w:sz w:val="24"/>
                <w:lang w:val="lv-LV"/>
              </w:rPr>
              <w:t xml:space="preserve"> un tualetes telpa</w:t>
            </w:r>
            <w:r w:rsidR="00A50D3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A50D3B">
              <w:rPr>
                <w:bCs/>
                <w:sz w:val="24"/>
                <w:lang w:val="lv-LV"/>
              </w:rPr>
              <w:t xml:space="preserve">Nometnes vajadzībām tiks izmantotas telpas </w:t>
            </w:r>
            <w:r w:rsidRPr="00A50D3B" w:rsidR="00A50D3B">
              <w:rPr>
                <w:bCs/>
                <w:sz w:val="24"/>
                <w:lang w:val="lv-LV"/>
              </w:rPr>
              <w:t>Nr.009., Nr.102., Nr.214.</w:t>
            </w:r>
            <w:r w:rsidR="00A50D3B">
              <w:rPr>
                <w:bCs/>
                <w:sz w:val="24"/>
                <w:lang w:val="lv-LV"/>
              </w:rPr>
              <w:t xml:space="preserve"> un </w:t>
            </w:r>
            <w:r w:rsidRPr="00A50D3B" w:rsidR="00A50D3B">
              <w:rPr>
                <w:bCs/>
                <w:sz w:val="24"/>
                <w:lang w:val="lv-LV"/>
              </w:rPr>
              <w:t>Nr.313.</w:t>
            </w:r>
            <w:r w:rsidR="00EE2432">
              <w:rPr>
                <w:bCs/>
                <w:sz w:val="24"/>
                <w:lang w:val="lv-LV"/>
              </w:rPr>
              <w:t xml:space="preserve"> </w:t>
            </w:r>
            <w:r w:rsidR="00BF0FCE">
              <w:rPr>
                <w:bCs/>
                <w:sz w:val="24"/>
                <w:lang w:val="lv-LV"/>
              </w:rPr>
              <w:t>Tualetes telpās p</w:t>
            </w:r>
            <w:r>
              <w:rPr>
                <w:bCs/>
                <w:sz w:val="24"/>
                <w:lang w:val="lv-LV"/>
              </w:rPr>
              <w:t xml:space="preserve">ersonīgās higiēnas ievērošanas apstākļi ir nodrošināti. Objekta higiēniskais novērtējums veikts, pamatojoties uz </w:t>
            </w:r>
            <w:r w:rsidRPr="00616F2C">
              <w:rPr>
                <w:sz w:val="24"/>
                <w:lang w:val="lv-LV"/>
              </w:rPr>
              <w:t xml:space="preserve">Veselības inspekcijas </w:t>
            </w:r>
            <w:r>
              <w:rPr>
                <w:sz w:val="24"/>
                <w:lang w:val="lv-LV"/>
              </w:rPr>
              <w:t>16</w:t>
            </w:r>
            <w:r w:rsidRPr="00616F2C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616F2C">
              <w:rPr>
                <w:sz w:val="24"/>
                <w:lang w:val="lv-LV"/>
              </w:rPr>
              <w:t xml:space="preserve">.2022. Atzinumu Nr. </w:t>
            </w:r>
            <w:r w:rsidRPr="005A5781">
              <w:rPr>
                <w:sz w:val="24"/>
                <w:lang w:val="lv-LV"/>
              </w:rPr>
              <w:t>2.4.5.-8/1051</w:t>
            </w:r>
            <w:r>
              <w:rPr>
                <w:sz w:val="24"/>
                <w:lang w:val="lv-LV"/>
              </w:rPr>
              <w:t xml:space="preserve"> un </w:t>
            </w:r>
            <w:r>
              <w:rPr>
                <w:bCs/>
                <w:sz w:val="24"/>
                <w:lang w:val="lv-LV"/>
              </w:rPr>
              <w:t xml:space="preserve"> 30.05.2023. iesniegto apliecinājumu, ka objektā nav notikušas izmaiņas, kas var ietekmēt higiēnas prasību ievērošanu kopš pēdējā veikta apsekojuma 15.09.2022.</w:t>
            </w:r>
          </w:p>
          <w:p w:rsidR="00246554" w:rsidRPr="00246554" w:rsidP="00D437BF" w14:paraId="44222401" w14:textId="4F850A3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B909FC" w:rsidP="007F4256" w14:paraId="0CC908DB" w14:textId="4FF65F38">
            <w:pPr>
              <w:overflowPunct/>
              <w:autoSpaceDE/>
              <w:adjustRightInd/>
              <w:ind w:right="6" w:firstLine="21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835194">
              <w:rPr>
                <w:sz w:val="24"/>
                <w:lang w:val="lv-LV"/>
              </w:rPr>
              <w:t>elpu iekšējai apdarei izmantot</w:t>
            </w:r>
            <w:r>
              <w:rPr>
                <w:sz w:val="24"/>
                <w:lang w:val="lv-LV"/>
              </w:rPr>
              <w:t>i</w:t>
            </w:r>
            <w:r w:rsidRPr="00835194">
              <w:rPr>
                <w:sz w:val="24"/>
                <w:lang w:val="lv-LV"/>
              </w:rPr>
              <w:t xml:space="preserve"> kvalitatīv</w:t>
            </w:r>
            <w:r>
              <w:rPr>
                <w:sz w:val="24"/>
                <w:lang w:val="lv-LV"/>
              </w:rPr>
              <w:t>ie un telpu funkcijai atbilstošie apdares materiāli</w:t>
            </w:r>
            <w:r w:rsidR="00CA60EB">
              <w:rPr>
                <w:sz w:val="24"/>
                <w:lang w:val="lv-LV"/>
              </w:rPr>
              <w:t xml:space="preserve">. </w:t>
            </w:r>
            <w:r w:rsidR="007F4256">
              <w:rPr>
                <w:spacing w:val="-2"/>
                <w:sz w:val="24"/>
                <w:lang w:val="lv-LV"/>
              </w:rPr>
              <w:t xml:space="preserve"> </w:t>
            </w:r>
          </w:p>
          <w:p w:rsidR="00246554" w:rsidP="00B909FC" w14:paraId="6B584A42" w14:textId="590AC233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F13EE5" w:rsidP="001C79F6" w14:paraId="3525C7FA" w14:textId="25CE9EFE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Dabiskais un mākslīgais apgaismojums</w:t>
            </w:r>
            <w:r w:rsidR="00CA60EB">
              <w:rPr>
                <w:bCs/>
                <w:sz w:val="24"/>
                <w:lang w:val="lv-LV"/>
              </w:rPr>
              <w:t xml:space="preserve">. </w:t>
            </w:r>
          </w:p>
          <w:p w:rsidR="00CF27A6" w:rsidP="00D437BF" w14:paraId="0575A15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B909FC" w:rsidP="00B909FC" w14:paraId="66BDDDB2" w14:textId="3D63DD11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Centralizēta</w:t>
            </w:r>
            <w:r w:rsidR="00CA60EB">
              <w:rPr>
                <w:spacing w:val="-2"/>
                <w:sz w:val="24"/>
                <w:lang w:val="lv-LV"/>
              </w:rPr>
              <w:t xml:space="preserve">. </w:t>
            </w:r>
          </w:p>
          <w:p w:rsidR="00CF27A6" w:rsidP="00A7576E" w14:paraId="2015F942" w14:textId="6B2E3541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B909FC" w:rsidRPr="00E96829" w:rsidP="00860546" w14:paraId="36149FDA" w14:textId="61A68708">
            <w:pPr>
              <w:overflowPunct/>
              <w:autoSpaceDE/>
              <w:adjustRightInd/>
              <w:ind w:right="6" w:firstLine="207"/>
              <w:jc w:val="both"/>
              <w:rPr>
                <w:b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Nodarbību telpā ir dabiskā ventilācija caur logiem</w:t>
            </w:r>
            <w:r w:rsidR="00E96829">
              <w:rPr>
                <w:bCs/>
                <w:sz w:val="24"/>
                <w:lang w:val="lv-LV"/>
              </w:rPr>
              <w:t>,</w:t>
            </w:r>
            <w:r>
              <w:rPr>
                <w:bCs/>
                <w:sz w:val="24"/>
                <w:lang w:val="lv-LV"/>
              </w:rPr>
              <w:t xml:space="preserve"> durvīm</w:t>
            </w:r>
            <w:r w:rsidR="00E96829">
              <w:rPr>
                <w:bCs/>
                <w:sz w:val="24"/>
                <w:lang w:val="lv-LV"/>
              </w:rPr>
              <w:t xml:space="preserve"> un </w:t>
            </w:r>
            <w:r w:rsidR="00E96829">
              <w:rPr>
                <w:sz w:val="24"/>
                <w:lang w:val="lv-LV"/>
              </w:rPr>
              <w:t>mehāniska nosūces ventilācijas sistēma tualetes telpās.</w:t>
            </w:r>
          </w:p>
          <w:p w:rsidR="002213CB" w:rsidRPr="000964F0" w:rsidP="00D437BF" w14:paraId="005952B8" w14:textId="7CE34680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963AE1" w:rsidP="00963AE1" w14:paraId="25B44074" w14:textId="4DDD907A">
            <w:pPr>
              <w:overflowPunct/>
              <w:autoSpaceDE/>
              <w:autoSpaceDN/>
              <w:adjustRightInd/>
              <w:ind w:right="6" w:firstLine="202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ūdensapgādes tīkliem. </w:t>
            </w:r>
          </w:p>
          <w:p w:rsidR="002213CB" w:rsidRPr="000964F0" w:rsidP="00A7576E" w14:paraId="57BE977D" w14:textId="1EDD2A80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4F6614" w14:paraId="45C67DE3" w14:textId="2319B6E8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kanalizācijas tīkliem. </w:t>
            </w:r>
          </w:p>
          <w:p w:rsidR="002213CB" w:rsidRPr="000964F0" w:rsidP="008179CE" w14:paraId="6AD8416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085363" w:rsidRPr="00725C68" w:rsidP="00085363" w14:paraId="0551373A" w14:textId="0EEABC29">
            <w:pPr>
              <w:overflowPunct/>
              <w:autoSpaceDE/>
              <w:adjustRightInd/>
              <w:ind w:right="6" w:firstLine="201"/>
              <w:jc w:val="both"/>
              <w:rPr>
                <w:iCs/>
                <w:spacing w:val="-2"/>
                <w:sz w:val="24"/>
                <w:lang w:val="lv-LV"/>
              </w:rPr>
            </w:pPr>
            <w:r>
              <w:rPr>
                <w:iCs/>
                <w:spacing w:val="-2"/>
                <w:sz w:val="24"/>
                <w:lang w:val="lv-LV"/>
              </w:rPr>
              <w:t xml:space="preserve">Teritorija ir labiekārtota. </w:t>
            </w:r>
          </w:p>
          <w:p w:rsidR="002E3FF9" w:rsidRPr="000964F0" w:rsidP="00D437BF" w14:paraId="17C071D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1D6F9A" w14:paraId="4CDBAFFA" w14:textId="5E7C7CDA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</w:t>
            </w:r>
            <w:r w:rsidRPr="00DC63C8" w:rsidR="001D6F9A">
              <w:rPr>
                <w:spacing w:val="-2"/>
                <w:sz w:val="24"/>
                <w:lang w:val="lv-LV"/>
              </w:rPr>
              <w:t>.</w:t>
            </w:r>
          </w:p>
          <w:p w:rsidR="00A7176E" w:rsidRPr="000964F0" w:rsidP="00D437BF" w14:paraId="22FADB1F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805360" w:rsidRPr="008A3DA7" w:rsidP="00B909FC" w14:paraId="0CB4EAD0" w14:textId="678E3770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67250920" w14:textId="77777777" w:rsidTr="005E78CA">
        <w:tblPrEx>
          <w:tblW w:w="0" w:type="auto"/>
          <w:tblInd w:w="108" w:type="dxa"/>
          <w:tblLook w:val="04A0"/>
        </w:tblPrEx>
        <w:trPr>
          <w:trHeight w:val="10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F3EFEC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835E7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835E70" w14:paraId="4EC1429B" w14:textId="799D79AE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5A5781">
              <w:rPr>
                <w:bCs/>
                <w:sz w:val="24"/>
                <w:lang w:val="lv-LV"/>
              </w:rPr>
              <w:t>Objekts “Bērnu dienas nometne “Barona ielas republika”” Krišjāņa Barona ielā 99, Rīgā atbilst higiēnas prasībām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14:paraId="453FFF9C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2DC022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1D6F9A" w:rsidRPr="00D32BD8" w:rsidP="001D6F9A" w14:paraId="7E61E85D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1D6F9A" w:rsidP="001D6F9A" w14:paraId="0D1C25B5" w14:textId="2B06106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="00AA4652">
              <w:rPr>
                <w:sz w:val="24"/>
                <w:lang w:val="lv-LV"/>
              </w:rPr>
              <w:t xml:space="preserve"> </w:t>
            </w:r>
            <w:r w:rsidR="00BD467F">
              <w:rPr>
                <w:sz w:val="24"/>
                <w:lang w:val="lv-LV"/>
              </w:rPr>
              <w:t xml:space="preserve">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1D6F9A" w:rsidP="003C19F2" w14:paraId="0BDF5637" w14:textId="58380CA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</w:t>
            </w:r>
            <w:r w:rsidR="003C19F2">
              <w:rPr>
                <w:sz w:val="24"/>
                <w:lang w:val="lv-LV"/>
              </w:rPr>
              <w:t xml:space="preserve"> </w:t>
            </w:r>
            <w:r w:rsidRPr="008E3247">
              <w:rPr>
                <w:sz w:val="24"/>
                <w:lang w:val="lv-LV"/>
              </w:rPr>
              <w:t>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="005E78CA">
              <w:rPr>
                <w:sz w:val="24"/>
                <w:lang w:val="lv-LV"/>
              </w:rPr>
              <w:t>;</w:t>
            </w:r>
          </w:p>
          <w:p w:rsidR="002F4108" w:rsidRPr="00402D47" w:rsidP="001D6F9A" w14:paraId="621E7373" w14:textId="11FB3E12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433DCEAD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F407BCE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352E95DF" w14:textId="77777777">
            <w:pPr>
              <w:rPr>
                <w:sz w:val="24"/>
                <w:lang w:val="lv-LV"/>
              </w:rPr>
            </w:pPr>
          </w:p>
          <w:p w:rsidR="00835E70" w:rsidP="00027025" w14:paraId="57384960" w14:textId="77777777">
            <w:pPr>
              <w:ind w:hanging="108"/>
              <w:rPr>
                <w:sz w:val="24"/>
                <w:lang w:val="lv-LV"/>
              </w:rPr>
            </w:pPr>
          </w:p>
          <w:p w:rsidR="00835E70" w:rsidRPr="005047F5" w:rsidP="00027025" w14:paraId="2563DF03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35E70" w:rsidRPr="008A3DA7" w:rsidP="00027025" w14:paraId="036F489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28ADFD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RPr="008A3DA7" w:rsidP="00027025" w14:paraId="47DA7B75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35E70" w:rsidRPr="008A3DA7" w:rsidP="00027025" w14:paraId="23BF0761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54BBFB7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54BA1F82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35E70" w:rsidP="00027025" w14:paraId="0357A75B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35E70" w:rsidRPr="00B715B1" w:rsidP="00835E70" w14:paraId="4AAAE0EB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35E70" w:rsidP="00835E70" w14:paraId="1883654D" w14:textId="77777777">
      <w:pPr>
        <w:rPr>
          <w:sz w:val="24"/>
          <w:lang w:val="lv-LV"/>
        </w:rPr>
      </w:pPr>
    </w:p>
    <w:p w:rsidR="00835E70" w:rsidRPr="00B715B1" w:rsidP="00835E70" w14:paraId="03D1EA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C4CD16A" w14:textId="77777777" w:rsidTr="00027025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35E70" w:rsidRPr="00B05905" w:rsidP="00027025" w14:paraId="272B89A9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475FDDDF" w14:textId="77777777" w:rsidTr="00027025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35E70" w:rsidRPr="00B05905" w:rsidP="00027025" w14:paraId="3A0AB21D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43CF9DF6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F0D25B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066B8338" w14:textId="77777777">
    <w:pPr>
      <w:pStyle w:val="Footer"/>
      <w:rPr>
        <w:sz w:val="20"/>
        <w:lang w:val="lv-LV"/>
      </w:rPr>
    </w:pPr>
  </w:p>
  <w:p w:rsidR="002E3FF9" w:rsidRPr="00E53C2B" w:rsidP="00E53C2B" w14:paraId="6595AA3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F96410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249D9B4" w14:textId="77777777">
    <w:pPr>
      <w:pStyle w:val="Footer"/>
      <w:rPr>
        <w:sz w:val="20"/>
        <w:lang w:val="lv-LV"/>
      </w:rPr>
    </w:pPr>
  </w:p>
  <w:p w:rsidR="002E3FF9" w:rsidRPr="00022614" w14:paraId="6631834A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A26C25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FA27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EAFAD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64B2DD0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38E24D5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C529E6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6894995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7CB34A3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9AF1420" w14:textId="77777777">
          <w:pPr>
            <w:rPr>
              <w:sz w:val="24"/>
              <w:u w:val="single"/>
              <w:lang w:val="lv-LV"/>
            </w:rPr>
          </w:pPr>
          <w:r w:rsidRPr="00203E0D">
            <w:rPr>
              <w:bCs/>
              <w:noProof/>
              <w:sz w:val="22"/>
              <w:szCs w:val="22"/>
              <w:u w:val="single"/>
              <w:lang w:val="nn-NO"/>
            </w:rPr>
            <w:t>05.06.2023</w:t>
          </w:r>
        </w:p>
        <w:p w:rsidR="002E3FF9" w:rsidP="00C752CC" w14:paraId="0CA3F15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86E1E5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203E0D" w:rsidR="0035491C">
            <w:rPr>
              <w:bCs/>
              <w:noProof/>
              <w:sz w:val="22"/>
              <w:szCs w:val="22"/>
              <w:u w:val="single"/>
              <w:lang w:val="nn-NO"/>
            </w:rPr>
            <w:t>2.4.5.-8/399</w:t>
          </w:r>
        </w:p>
      </w:tc>
    </w:tr>
  </w:tbl>
  <w:p w:rsidR="002E3FF9" w:rsidRPr="00783D52" w:rsidP="00633DAF" w14:paraId="7F27A83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F6D1F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861ED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FDB55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F26"/>
    <w:rsid w:val="00013731"/>
    <w:rsid w:val="00022614"/>
    <w:rsid w:val="000238A5"/>
    <w:rsid w:val="00027025"/>
    <w:rsid w:val="00035D24"/>
    <w:rsid w:val="00042421"/>
    <w:rsid w:val="00043DA9"/>
    <w:rsid w:val="00044E16"/>
    <w:rsid w:val="00064EB8"/>
    <w:rsid w:val="00082050"/>
    <w:rsid w:val="00083D68"/>
    <w:rsid w:val="00085363"/>
    <w:rsid w:val="0009239C"/>
    <w:rsid w:val="000964F0"/>
    <w:rsid w:val="0009799A"/>
    <w:rsid w:val="000A19D0"/>
    <w:rsid w:val="000A4BD0"/>
    <w:rsid w:val="000A7FF6"/>
    <w:rsid w:val="000C05D2"/>
    <w:rsid w:val="000D509E"/>
    <w:rsid w:val="0010189D"/>
    <w:rsid w:val="00104812"/>
    <w:rsid w:val="00106D19"/>
    <w:rsid w:val="0011454A"/>
    <w:rsid w:val="00114A2B"/>
    <w:rsid w:val="00115CB8"/>
    <w:rsid w:val="00120046"/>
    <w:rsid w:val="00120816"/>
    <w:rsid w:val="00151696"/>
    <w:rsid w:val="0015732B"/>
    <w:rsid w:val="00161456"/>
    <w:rsid w:val="0017534B"/>
    <w:rsid w:val="00182E1B"/>
    <w:rsid w:val="001849BB"/>
    <w:rsid w:val="00185E48"/>
    <w:rsid w:val="00196AAD"/>
    <w:rsid w:val="0019797F"/>
    <w:rsid w:val="001A01E9"/>
    <w:rsid w:val="001A06F3"/>
    <w:rsid w:val="001B2A25"/>
    <w:rsid w:val="001B33C1"/>
    <w:rsid w:val="001B5085"/>
    <w:rsid w:val="001C79F6"/>
    <w:rsid w:val="001D2717"/>
    <w:rsid w:val="001D6F9A"/>
    <w:rsid w:val="001E3153"/>
    <w:rsid w:val="001E4D39"/>
    <w:rsid w:val="001F5AE3"/>
    <w:rsid w:val="00203E0D"/>
    <w:rsid w:val="00211C26"/>
    <w:rsid w:val="0021646D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2798"/>
    <w:rsid w:val="002E3FF9"/>
    <w:rsid w:val="002E489F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43E46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19F2"/>
    <w:rsid w:val="003C3B7A"/>
    <w:rsid w:val="003D3790"/>
    <w:rsid w:val="003E47EF"/>
    <w:rsid w:val="003E6927"/>
    <w:rsid w:val="003F0398"/>
    <w:rsid w:val="003F33B7"/>
    <w:rsid w:val="00402D47"/>
    <w:rsid w:val="00413F52"/>
    <w:rsid w:val="00455013"/>
    <w:rsid w:val="0046092E"/>
    <w:rsid w:val="004610E8"/>
    <w:rsid w:val="00465EA4"/>
    <w:rsid w:val="00472C6E"/>
    <w:rsid w:val="004912DE"/>
    <w:rsid w:val="00494EA2"/>
    <w:rsid w:val="004958A7"/>
    <w:rsid w:val="004B1FAC"/>
    <w:rsid w:val="004B7410"/>
    <w:rsid w:val="004C4FF2"/>
    <w:rsid w:val="004D76F7"/>
    <w:rsid w:val="004E3A26"/>
    <w:rsid w:val="004E78A9"/>
    <w:rsid w:val="004F6614"/>
    <w:rsid w:val="004F7728"/>
    <w:rsid w:val="005004F4"/>
    <w:rsid w:val="005047F5"/>
    <w:rsid w:val="005049C7"/>
    <w:rsid w:val="0052465F"/>
    <w:rsid w:val="00526F9E"/>
    <w:rsid w:val="00533570"/>
    <w:rsid w:val="005514D8"/>
    <w:rsid w:val="00552816"/>
    <w:rsid w:val="00560950"/>
    <w:rsid w:val="00562B75"/>
    <w:rsid w:val="00567175"/>
    <w:rsid w:val="00567F04"/>
    <w:rsid w:val="005827EC"/>
    <w:rsid w:val="00585B96"/>
    <w:rsid w:val="00594DBA"/>
    <w:rsid w:val="005A371A"/>
    <w:rsid w:val="005A4699"/>
    <w:rsid w:val="005A5781"/>
    <w:rsid w:val="005E78CA"/>
    <w:rsid w:val="005F0C49"/>
    <w:rsid w:val="00603BC3"/>
    <w:rsid w:val="00605D92"/>
    <w:rsid w:val="00612AA5"/>
    <w:rsid w:val="00616F2C"/>
    <w:rsid w:val="006205D2"/>
    <w:rsid w:val="00624DF5"/>
    <w:rsid w:val="00627CC4"/>
    <w:rsid w:val="00633DAF"/>
    <w:rsid w:val="00637195"/>
    <w:rsid w:val="00644ABC"/>
    <w:rsid w:val="0064662B"/>
    <w:rsid w:val="00652EBB"/>
    <w:rsid w:val="006660BF"/>
    <w:rsid w:val="00673CF4"/>
    <w:rsid w:val="0068137B"/>
    <w:rsid w:val="006834AF"/>
    <w:rsid w:val="006A431B"/>
    <w:rsid w:val="006B4D44"/>
    <w:rsid w:val="006B6E15"/>
    <w:rsid w:val="006C066D"/>
    <w:rsid w:val="006C1D07"/>
    <w:rsid w:val="006D3B3D"/>
    <w:rsid w:val="006D43A1"/>
    <w:rsid w:val="006E06C3"/>
    <w:rsid w:val="006E0C73"/>
    <w:rsid w:val="006E3012"/>
    <w:rsid w:val="006F7A48"/>
    <w:rsid w:val="00703B57"/>
    <w:rsid w:val="00703EF0"/>
    <w:rsid w:val="007101E3"/>
    <w:rsid w:val="0071023F"/>
    <w:rsid w:val="00710429"/>
    <w:rsid w:val="00715894"/>
    <w:rsid w:val="007162E0"/>
    <w:rsid w:val="00725C68"/>
    <w:rsid w:val="00736B8D"/>
    <w:rsid w:val="007472DF"/>
    <w:rsid w:val="00750DB1"/>
    <w:rsid w:val="00761EB0"/>
    <w:rsid w:val="00777591"/>
    <w:rsid w:val="00783D52"/>
    <w:rsid w:val="007952D0"/>
    <w:rsid w:val="00795717"/>
    <w:rsid w:val="0079632A"/>
    <w:rsid w:val="00796983"/>
    <w:rsid w:val="007A5202"/>
    <w:rsid w:val="007B147E"/>
    <w:rsid w:val="007B67BA"/>
    <w:rsid w:val="007C262C"/>
    <w:rsid w:val="007D152E"/>
    <w:rsid w:val="007E5E21"/>
    <w:rsid w:val="007E635D"/>
    <w:rsid w:val="007E6E46"/>
    <w:rsid w:val="007F4256"/>
    <w:rsid w:val="00802D7C"/>
    <w:rsid w:val="00805360"/>
    <w:rsid w:val="00810FA9"/>
    <w:rsid w:val="00814354"/>
    <w:rsid w:val="008179CE"/>
    <w:rsid w:val="00822BBD"/>
    <w:rsid w:val="008265E1"/>
    <w:rsid w:val="00835194"/>
    <w:rsid w:val="008355A6"/>
    <w:rsid w:val="00835E70"/>
    <w:rsid w:val="00837E35"/>
    <w:rsid w:val="00840480"/>
    <w:rsid w:val="00841372"/>
    <w:rsid w:val="00842E5D"/>
    <w:rsid w:val="008475FD"/>
    <w:rsid w:val="00850D81"/>
    <w:rsid w:val="008525E4"/>
    <w:rsid w:val="00857D6E"/>
    <w:rsid w:val="00860546"/>
    <w:rsid w:val="00872DDD"/>
    <w:rsid w:val="0089710B"/>
    <w:rsid w:val="008A1242"/>
    <w:rsid w:val="008A3DA7"/>
    <w:rsid w:val="008A6AAF"/>
    <w:rsid w:val="008B513F"/>
    <w:rsid w:val="008C06D3"/>
    <w:rsid w:val="008C37E6"/>
    <w:rsid w:val="008D0063"/>
    <w:rsid w:val="008D1487"/>
    <w:rsid w:val="008E0C54"/>
    <w:rsid w:val="008E3247"/>
    <w:rsid w:val="008E3B42"/>
    <w:rsid w:val="00900669"/>
    <w:rsid w:val="00907064"/>
    <w:rsid w:val="00911A26"/>
    <w:rsid w:val="009313A7"/>
    <w:rsid w:val="00932A95"/>
    <w:rsid w:val="009428A9"/>
    <w:rsid w:val="009502DD"/>
    <w:rsid w:val="009560BB"/>
    <w:rsid w:val="009561DA"/>
    <w:rsid w:val="00963AE1"/>
    <w:rsid w:val="00970D38"/>
    <w:rsid w:val="00974617"/>
    <w:rsid w:val="00977146"/>
    <w:rsid w:val="00981732"/>
    <w:rsid w:val="00983C0F"/>
    <w:rsid w:val="00984FB8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0D3B"/>
    <w:rsid w:val="00A51A91"/>
    <w:rsid w:val="00A54A76"/>
    <w:rsid w:val="00A66A1B"/>
    <w:rsid w:val="00A7176E"/>
    <w:rsid w:val="00A71A45"/>
    <w:rsid w:val="00A731DE"/>
    <w:rsid w:val="00A7576E"/>
    <w:rsid w:val="00A8594B"/>
    <w:rsid w:val="00A93E38"/>
    <w:rsid w:val="00A945E8"/>
    <w:rsid w:val="00AA4652"/>
    <w:rsid w:val="00AA7E40"/>
    <w:rsid w:val="00AB48C7"/>
    <w:rsid w:val="00AB4FB4"/>
    <w:rsid w:val="00AB5F35"/>
    <w:rsid w:val="00AD4E4E"/>
    <w:rsid w:val="00AE06D7"/>
    <w:rsid w:val="00AF6968"/>
    <w:rsid w:val="00B05905"/>
    <w:rsid w:val="00B22CEB"/>
    <w:rsid w:val="00B27AA2"/>
    <w:rsid w:val="00B43275"/>
    <w:rsid w:val="00B715B1"/>
    <w:rsid w:val="00B804F0"/>
    <w:rsid w:val="00B82621"/>
    <w:rsid w:val="00B8747E"/>
    <w:rsid w:val="00B909FC"/>
    <w:rsid w:val="00B9671F"/>
    <w:rsid w:val="00B97258"/>
    <w:rsid w:val="00BA0535"/>
    <w:rsid w:val="00BA0AE4"/>
    <w:rsid w:val="00BA6305"/>
    <w:rsid w:val="00BC31EE"/>
    <w:rsid w:val="00BC535B"/>
    <w:rsid w:val="00BC67F6"/>
    <w:rsid w:val="00BC7ED9"/>
    <w:rsid w:val="00BD467F"/>
    <w:rsid w:val="00BD5879"/>
    <w:rsid w:val="00BE02B1"/>
    <w:rsid w:val="00BE167E"/>
    <w:rsid w:val="00BE5727"/>
    <w:rsid w:val="00BF0FCE"/>
    <w:rsid w:val="00BF195D"/>
    <w:rsid w:val="00BF20F8"/>
    <w:rsid w:val="00C108EE"/>
    <w:rsid w:val="00C17178"/>
    <w:rsid w:val="00C17FE1"/>
    <w:rsid w:val="00C26E07"/>
    <w:rsid w:val="00C274B1"/>
    <w:rsid w:val="00C27C2C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0EB"/>
    <w:rsid w:val="00CA6166"/>
    <w:rsid w:val="00CA6198"/>
    <w:rsid w:val="00CA75C7"/>
    <w:rsid w:val="00CA7CFD"/>
    <w:rsid w:val="00CD50F7"/>
    <w:rsid w:val="00CF27A6"/>
    <w:rsid w:val="00D00A94"/>
    <w:rsid w:val="00D03C1D"/>
    <w:rsid w:val="00D1528A"/>
    <w:rsid w:val="00D157DB"/>
    <w:rsid w:val="00D20B94"/>
    <w:rsid w:val="00D22601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3F0E"/>
    <w:rsid w:val="00DF7584"/>
    <w:rsid w:val="00E00790"/>
    <w:rsid w:val="00E021D9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96829"/>
    <w:rsid w:val="00EA22ED"/>
    <w:rsid w:val="00EB5F72"/>
    <w:rsid w:val="00EC0BD8"/>
    <w:rsid w:val="00EE2432"/>
    <w:rsid w:val="00EE70C4"/>
    <w:rsid w:val="00EE7388"/>
    <w:rsid w:val="00EF09E1"/>
    <w:rsid w:val="00EF76B6"/>
    <w:rsid w:val="00F11610"/>
    <w:rsid w:val="00F13A76"/>
    <w:rsid w:val="00F13EE5"/>
    <w:rsid w:val="00F14327"/>
    <w:rsid w:val="00F30519"/>
    <w:rsid w:val="00F32F65"/>
    <w:rsid w:val="00F36BB1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C3175"/>
    <w:rsid w:val="00FD0729"/>
    <w:rsid w:val="00FD26CB"/>
    <w:rsid w:val="00FD4D3A"/>
    <w:rsid w:val="00FD4E74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B63E9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78C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29</cp:revision>
  <cp:lastPrinted>2017-09-20T12:25:00Z</cp:lastPrinted>
  <dcterms:created xsi:type="dcterms:W3CDTF">2023-05-26T07:40:00Z</dcterms:created>
  <dcterms:modified xsi:type="dcterms:W3CDTF">2023-06-05T11:55:00Z</dcterms:modified>
</cp:coreProperties>
</file>