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90" w:type="dxa"/>
        <w:tblInd w:w="108" w:type="dxa"/>
        <w:tblLayout w:type="fixed"/>
        <w:tblLook w:val="04A0"/>
      </w:tblPr>
      <w:tblGrid>
        <w:gridCol w:w="9390"/>
      </w:tblGrid>
      <w:tr w14:paraId="5A8134E8" w14:textId="77777777" w:rsidTr="00D44255">
        <w:tblPrEx>
          <w:tblW w:w="9390" w:type="dxa"/>
          <w:tblInd w:w="108" w:type="dxa"/>
          <w:tblLayout w:type="fixed"/>
          <w:tblLook w:val="04A0"/>
        </w:tblPrEx>
        <w:tc>
          <w:tcPr>
            <w:tcW w:w="9390"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44255">
        <w:tblPrEx>
          <w:tblW w:w="9390" w:type="dxa"/>
          <w:tblInd w:w="108" w:type="dxa"/>
          <w:tblLayout w:type="fixed"/>
          <w:tblLook w:val="04A0"/>
        </w:tblPrEx>
        <w:tc>
          <w:tcPr>
            <w:tcW w:w="9390"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19.10.2023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E26A3" w14:paraId="10C82200" w14:textId="191FB1B4">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0005FA" w:rsidR="006E26A3">
              <w:rPr>
                <w:bCs/>
                <w:sz w:val="24"/>
                <w:lang w:val="lv-LV"/>
              </w:rPr>
              <w:t xml:space="preserve">Bērnu dienas nometne </w:t>
            </w:r>
            <w:r w:rsidR="006E26A3">
              <w:rPr>
                <w:bCs/>
                <w:sz w:val="24"/>
                <w:lang w:val="lv-LV"/>
              </w:rPr>
              <w:t>“</w:t>
            </w:r>
            <w:r w:rsidRPr="000005FA" w:rsidR="006E26A3">
              <w:rPr>
                <w:bCs/>
                <w:sz w:val="24"/>
                <w:lang w:val="lv-LV"/>
              </w:rPr>
              <w:t>Rudens sadraudzības nometne Rīgā</w:t>
            </w:r>
            <w:r w:rsidR="006E26A3">
              <w:rPr>
                <w:bCs/>
                <w:sz w:val="24"/>
                <w:lang w:val="lv-LV"/>
              </w:rPr>
              <w:t>”</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E26A3" w14:paraId="1FA73AAE" w14:textId="72F31389">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006E26A3">
              <w:rPr>
                <w:sz w:val="24"/>
                <w:lang w:val="lv-LV"/>
              </w:rPr>
              <w:t xml:space="preserve">Telpu īpašnieks - Rīgas domes izglītības, kultūras un sporta departaments; Telpu lietotājs – Biedrība “Mellene”, reģistrācijas Nr. </w:t>
            </w:r>
            <w:r w:rsidRPr="0092155E" w:rsidR="006E26A3">
              <w:rPr>
                <w:sz w:val="24"/>
                <w:lang w:val="lv-LV"/>
              </w:rPr>
              <w:t>40008305352</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544EB51A" w14:textId="53D41AE2">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Pr="0092155E" w:rsidR="006E26A3">
              <w:rPr>
                <w:sz w:val="24"/>
                <w:lang w:val="lv-LV"/>
              </w:rPr>
              <w:t xml:space="preserve">Rīgas jauniešu centrs </w:t>
            </w:r>
            <w:r w:rsidR="006E26A3">
              <w:rPr>
                <w:sz w:val="24"/>
                <w:lang w:val="lv-LV"/>
              </w:rPr>
              <w:t>“</w:t>
            </w:r>
            <w:r w:rsidRPr="0092155E" w:rsidR="006E26A3">
              <w:rPr>
                <w:sz w:val="24"/>
                <w:lang w:val="lv-LV"/>
              </w:rPr>
              <w:t>Kaņieris</w:t>
            </w:r>
            <w:r w:rsidR="006E26A3">
              <w:rPr>
                <w:sz w:val="24"/>
                <w:lang w:val="lv-LV"/>
              </w:rPr>
              <w:t xml:space="preserve">”, </w:t>
            </w:r>
            <w:r w:rsidRPr="0092155E" w:rsidR="006E26A3">
              <w:rPr>
                <w:sz w:val="24"/>
                <w:lang w:val="lv-LV"/>
              </w:rPr>
              <w:t xml:space="preserve"> Kaņiera iela 15</w:t>
            </w:r>
            <w:r w:rsidR="006E26A3">
              <w:rPr>
                <w:sz w:val="24"/>
                <w:lang w:val="lv-LV"/>
              </w:rPr>
              <w:t xml:space="preserve">, </w:t>
            </w:r>
            <w:r w:rsidRPr="0092155E" w:rsidR="006E26A3">
              <w:rPr>
                <w:sz w:val="24"/>
                <w:lang w:val="lv-LV"/>
              </w:rPr>
              <w:t>Rīga</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E26A3" w14:paraId="471C295C" w14:textId="3A61B50C">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006E26A3">
              <w:rPr>
                <w:sz w:val="24"/>
                <w:lang w:val="lv-LV"/>
              </w:rPr>
              <w:t>19.10.2023. vides veselības analītiķe Jeļena Gorjačeva</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246554" w14:paraId="206DEBF6" w14:textId="2E437CEF">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Pr="0092155E" w:rsidR="006E26A3">
              <w:rPr>
                <w:sz w:val="24"/>
                <w:lang w:val="lv-LV"/>
              </w:rPr>
              <w:t>Rīgas jauniešu centr</w:t>
            </w:r>
            <w:r w:rsidR="006E26A3">
              <w:rPr>
                <w:sz w:val="24"/>
                <w:lang w:val="lv-LV"/>
              </w:rPr>
              <w:t>a</w:t>
            </w:r>
            <w:r w:rsidRPr="0092155E" w:rsidR="006E26A3">
              <w:rPr>
                <w:sz w:val="24"/>
                <w:lang w:val="lv-LV"/>
              </w:rPr>
              <w:t xml:space="preserve"> </w:t>
            </w:r>
            <w:r w:rsidR="006E26A3">
              <w:rPr>
                <w:sz w:val="24"/>
                <w:lang w:val="lv-LV"/>
              </w:rPr>
              <w:t>“</w:t>
            </w:r>
            <w:r w:rsidRPr="0092155E" w:rsidR="006E26A3">
              <w:rPr>
                <w:sz w:val="24"/>
                <w:lang w:val="lv-LV"/>
              </w:rPr>
              <w:t>Kaņieris</w:t>
            </w:r>
            <w:r w:rsidR="006E26A3">
              <w:rPr>
                <w:sz w:val="24"/>
                <w:lang w:val="lv-LV"/>
              </w:rPr>
              <w:t>” vadītāja Dace Rībena</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E23BBF" w:rsidP="00D84C4B" w14:paraId="7CADFD07" w14:textId="686AA8B2">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006E26A3">
              <w:rPr>
                <w:b/>
                <w:sz w:val="24"/>
                <w:lang w:val="lv-LV"/>
              </w:rPr>
              <w:t>:</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0816FB" w:rsidP="004368CE" w14:paraId="2EF51D5C" w14:textId="2815B4F5">
            <w:pPr>
              <w:overflowPunct/>
              <w:autoSpaceDE/>
              <w:autoSpaceDN/>
              <w:adjustRightInd/>
              <w:ind w:right="6" w:firstLine="201"/>
              <w:jc w:val="both"/>
              <w:textAlignment w:val="auto"/>
              <w:rPr>
                <w:bCs/>
                <w:sz w:val="24"/>
                <w:lang w:val="lv-LV"/>
              </w:rPr>
            </w:pPr>
            <w:r>
              <w:rPr>
                <w:sz w:val="24"/>
                <w:lang w:val="lv-LV"/>
              </w:rPr>
              <w:t>Biedrība “Mellene” laika posmā no 23.oktobra līdz 27.oktobrim</w:t>
            </w:r>
            <w:r w:rsidR="003604F7">
              <w:rPr>
                <w:sz w:val="24"/>
                <w:lang w:val="lv-LV"/>
              </w:rPr>
              <w:t xml:space="preserve"> </w:t>
            </w:r>
            <w:r>
              <w:rPr>
                <w:sz w:val="24"/>
                <w:lang w:val="lv-LV"/>
              </w:rPr>
              <w:t>organizē bērnu dienas nometni “Rudens sadraudzības nometne Rīgā”</w:t>
            </w:r>
            <w:r w:rsidR="008B66C3">
              <w:rPr>
                <w:sz w:val="24"/>
                <w:lang w:val="lv-LV"/>
              </w:rPr>
              <w:t xml:space="preserve"> </w:t>
            </w:r>
            <w:r>
              <w:rPr>
                <w:bCs/>
                <w:sz w:val="24"/>
                <w:lang w:val="lv-LV"/>
              </w:rPr>
              <w:t xml:space="preserve">Rīgas jauniešu centra “Kaņieris” telpās, </w:t>
            </w:r>
            <w:r w:rsidR="008B66C3">
              <w:rPr>
                <w:bCs/>
                <w:sz w:val="24"/>
                <w:lang w:val="lv-LV"/>
              </w:rPr>
              <w:t xml:space="preserve">kas atrodas pēc adreses </w:t>
            </w:r>
            <w:r>
              <w:rPr>
                <w:bCs/>
                <w:sz w:val="24"/>
                <w:lang w:val="lv-LV"/>
              </w:rPr>
              <w:t>Kaņiera iel</w:t>
            </w:r>
            <w:r w:rsidR="008B66C3">
              <w:rPr>
                <w:bCs/>
                <w:sz w:val="24"/>
                <w:lang w:val="lv-LV"/>
              </w:rPr>
              <w:t>a</w:t>
            </w:r>
            <w:r>
              <w:rPr>
                <w:bCs/>
                <w:sz w:val="24"/>
                <w:lang w:val="lv-LV"/>
              </w:rPr>
              <w:t xml:space="preserve"> 15, Rīg</w:t>
            </w:r>
            <w:r w:rsidR="008B66C3">
              <w:rPr>
                <w:bCs/>
                <w:sz w:val="24"/>
                <w:lang w:val="lv-LV"/>
              </w:rPr>
              <w:t>a. Aktivitātes tiks organizētas gan centra telpās, gan ārpus tām.</w:t>
            </w:r>
            <w:r>
              <w:rPr>
                <w:bCs/>
                <w:sz w:val="24"/>
                <w:lang w:val="lv-LV"/>
              </w:rPr>
              <w:t xml:space="preserve"> Maksimālais dalībnieku skaits ir līdz 26 bērniem</w:t>
            </w:r>
            <w:r w:rsidR="00627F5F">
              <w:rPr>
                <w:bCs/>
                <w:sz w:val="24"/>
                <w:lang w:val="lv-LV"/>
              </w:rPr>
              <w:t xml:space="preserve">. </w:t>
            </w:r>
          </w:p>
          <w:p w:rsidR="00627F5F" w:rsidP="004368CE" w14:paraId="2A394A3E" w14:textId="138DA549">
            <w:pPr>
              <w:overflowPunct/>
              <w:autoSpaceDE/>
              <w:autoSpaceDN/>
              <w:adjustRightInd/>
              <w:ind w:right="6" w:firstLine="201"/>
              <w:jc w:val="both"/>
              <w:textAlignment w:val="auto"/>
              <w:rPr>
                <w:bCs/>
                <w:sz w:val="24"/>
                <w:lang w:val="lv-LV"/>
              </w:rPr>
            </w:pPr>
            <w:r>
              <w:rPr>
                <w:bCs/>
                <w:sz w:val="24"/>
                <w:lang w:val="lv-LV"/>
              </w:rPr>
              <w:t>Rīgas jauniešu centra telpas atrodas ēkas 2.stāvā. Telpu sastāvā ir nodarbību telpas, administrācijas darba telpas</w:t>
            </w:r>
            <w:r w:rsidR="000816FB">
              <w:rPr>
                <w:bCs/>
                <w:sz w:val="24"/>
                <w:lang w:val="lv-LV"/>
              </w:rPr>
              <w:t>, atpūtas zonas un tualetes telpa</w:t>
            </w:r>
            <w:r>
              <w:rPr>
                <w:bCs/>
                <w:sz w:val="24"/>
                <w:lang w:val="lv-LV"/>
              </w:rPr>
              <w:t xml:space="preserve"> </w:t>
            </w:r>
            <w:r w:rsidR="000816FB">
              <w:rPr>
                <w:bCs/>
                <w:sz w:val="24"/>
                <w:lang w:val="lv-LV"/>
              </w:rPr>
              <w:t xml:space="preserve">(ar divām kabīnēm un vienu izlietni). </w:t>
            </w:r>
            <w:r>
              <w:rPr>
                <w:bCs/>
                <w:sz w:val="24"/>
                <w:lang w:val="lv-LV"/>
              </w:rPr>
              <w:t>Personīgās higiēnas ievērošanas apstākļi ir nodrošināti (tualetes telpā ir šķidrās ziepes, vienreizējās lietošanas dvieļi un tualetes papīrs).</w:t>
            </w:r>
          </w:p>
          <w:p w:rsidR="004368CE" w:rsidRPr="00627F5F" w:rsidP="00627F5F" w14:paraId="0DF84ADB" w14:textId="0352E2AF">
            <w:pPr>
              <w:overflowPunct/>
              <w:autoSpaceDE/>
              <w:autoSpaceDN/>
              <w:adjustRightInd/>
              <w:ind w:right="6" w:firstLine="201"/>
              <w:jc w:val="both"/>
              <w:textAlignment w:val="auto"/>
              <w:rPr>
                <w:sz w:val="24"/>
                <w:lang w:val="lv-LV"/>
              </w:rPr>
            </w:pPr>
            <w:r>
              <w:rPr>
                <w:bCs/>
                <w:sz w:val="24"/>
                <w:lang w:val="lv-LV"/>
              </w:rPr>
              <w:t xml:space="preserve">Nometnes vajadzībām tiks izmantotas trīs telpas ( Apaļais galds, Gudrību krātuve, Omulīgā telpa). Telpas ir piemērotas nometnes vajadzībām. </w:t>
            </w:r>
          </w:p>
          <w:p w:rsidR="00246554" w:rsidRPr="00246554" w:rsidP="00D437BF" w14:paraId="312F5268"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6E26A3" w14:paraId="66B8D08C" w14:textId="412F1B7C">
            <w:pPr>
              <w:overflowPunct/>
              <w:autoSpaceDE/>
              <w:adjustRightInd/>
              <w:ind w:right="6" w:firstLine="201"/>
              <w:jc w:val="both"/>
              <w:rPr>
                <w:spacing w:val="-2"/>
                <w:sz w:val="24"/>
                <w:lang w:val="lv-LV"/>
              </w:rPr>
            </w:pPr>
            <w:r>
              <w:rPr>
                <w:sz w:val="24"/>
                <w:lang w:val="lv-LV"/>
              </w:rPr>
              <w:t xml:space="preserve">Atbilst telpu funkcijai. </w:t>
            </w:r>
            <w:r w:rsidR="000816FB">
              <w:rPr>
                <w:sz w:val="24"/>
                <w:lang w:val="lv-LV"/>
              </w:rPr>
              <w:t xml:space="preserve">Telpām ir pilna apdare. </w:t>
            </w:r>
            <w:r>
              <w:rPr>
                <w:sz w:val="24"/>
                <w:lang w:val="lv-LV"/>
              </w:rPr>
              <w:t xml:space="preserve">Telpu iekšējā apdare apmierinošā stāvoklī. </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6E26A3" w:rsidP="006E26A3" w14:paraId="68864F6D" w14:textId="3242FBC9">
            <w:pPr>
              <w:overflowPunct/>
              <w:autoSpaceDE/>
              <w:adjustRightInd/>
              <w:ind w:right="6" w:firstLine="201"/>
              <w:rPr>
                <w:bCs/>
                <w:sz w:val="24"/>
                <w:lang w:val="lv-LV"/>
              </w:rPr>
            </w:pPr>
            <w:r w:rsidRPr="006E26A3">
              <w:rPr>
                <w:bCs/>
                <w:sz w:val="24"/>
                <w:lang w:val="lv-LV"/>
              </w:rPr>
              <w:t xml:space="preserve">Nodarbību telpās ir dabiskais un mākslīgais apgaismojums. </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6E26A3" w:rsidP="006E26A3" w14:paraId="2317B982" w14:textId="6F1A627B">
            <w:pPr>
              <w:overflowPunct/>
              <w:autoSpaceDE/>
              <w:adjustRightInd/>
              <w:ind w:right="6" w:firstLine="201"/>
              <w:rPr>
                <w:spacing w:val="-2"/>
                <w:sz w:val="24"/>
                <w:lang w:val="lv-LV"/>
              </w:rPr>
            </w:pPr>
            <w:r>
              <w:rPr>
                <w:spacing w:val="-2"/>
                <w:sz w:val="24"/>
                <w:lang w:val="lv-LV"/>
              </w:rPr>
              <w:t xml:space="preserve">No centralizētajiem tīkliem. Telpās – radiatoru apkure. </w:t>
            </w:r>
          </w:p>
          <w:p w:rsidR="00CF27A6" w:rsidP="00A7576E" w14:paraId="60346A25"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RPr="006E26A3" w:rsidP="006E26A3" w14:paraId="0E08E015" w14:textId="63CBEE66">
            <w:pPr>
              <w:overflowPunct/>
              <w:autoSpaceDE/>
              <w:adjustRightInd/>
              <w:ind w:right="6" w:firstLine="201"/>
              <w:jc w:val="both"/>
              <w:rPr>
                <w:bCs/>
                <w:sz w:val="24"/>
                <w:lang w:val="lv-LV"/>
              </w:rPr>
            </w:pPr>
            <w:r>
              <w:rPr>
                <w:bCs/>
                <w:sz w:val="24"/>
                <w:lang w:val="lv-LV"/>
              </w:rPr>
              <w:t xml:space="preserve">Telpās ir dabiskā gaisa apmaiņa caur logiem, durvīm un ventilācijas kanāliem. Tualetes telpā – nosūces ventilācija. </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83D68" w:rsidRPr="002213CB" w:rsidP="006E26A3" w14:paraId="31CCAC57" w14:textId="069C0DC0">
            <w:pPr>
              <w:overflowPunct/>
              <w:autoSpaceDE/>
              <w:adjustRightInd/>
              <w:ind w:right="6" w:firstLine="201"/>
              <w:jc w:val="both"/>
              <w:rPr>
                <w:spacing w:val="-2"/>
                <w:sz w:val="24"/>
                <w:lang w:val="lv-LV"/>
              </w:rPr>
            </w:pPr>
            <w:r>
              <w:rPr>
                <w:spacing w:val="-2"/>
                <w:sz w:val="24"/>
                <w:lang w:val="lv-LV"/>
              </w:rPr>
              <w:t xml:space="preserve">Centralizētie tīkli. </w:t>
            </w:r>
          </w:p>
          <w:p w:rsidR="002213CB" w:rsidRPr="000964F0" w:rsidP="00A7576E" w14:paraId="13FC65E4"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8179CE" w:rsidRPr="002213CB" w:rsidP="006E26A3" w14:paraId="552839FA" w14:textId="7284B530">
            <w:pPr>
              <w:overflowPunct/>
              <w:autoSpaceDE/>
              <w:adjustRightInd/>
              <w:ind w:right="6" w:firstLine="201"/>
              <w:jc w:val="both"/>
              <w:rPr>
                <w:spacing w:val="-2"/>
                <w:sz w:val="24"/>
                <w:lang w:val="lv-LV"/>
              </w:rPr>
            </w:pPr>
            <w:r>
              <w:rPr>
                <w:spacing w:val="-2"/>
                <w:sz w:val="24"/>
                <w:lang w:val="lv-LV"/>
              </w:rPr>
              <w:t xml:space="preserve">Centralizētie tīkli. </w:t>
            </w:r>
          </w:p>
          <w:p w:rsidR="002213CB" w:rsidRPr="000964F0" w:rsidP="008179CE" w14:paraId="03451A45"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6E26A3" w:rsidP="006E26A3" w14:paraId="0D0D7281" w14:textId="5EA97FF9">
            <w:pPr>
              <w:overflowPunct/>
              <w:autoSpaceDE/>
              <w:autoSpaceDN/>
              <w:adjustRightInd/>
              <w:ind w:right="6" w:firstLine="201"/>
              <w:jc w:val="both"/>
              <w:textAlignment w:val="auto"/>
              <w:rPr>
                <w:iCs/>
                <w:spacing w:val="-2"/>
                <w:sz w:val="24"/>
                <w:lang w:val="lv-LV"/>
              </w:rPr>
            </w:pPr>
            <w:r w:rsidRPr="006E26A3">
              <w:rPr>
                <w:iCs/>
                <w:spacing w:val="-2"/>
                <w:sz w:val="24"/>
                <w:lang w:val="lv-LV"/>
              </w:rPr>
              <w:t xml:space="preserve">Teritorija ap ēku ir labiekārtota. </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6E26A3" w14:paraId="4CC9490E" w14:textId="1B8421D7">
            <w:pPr>
              <w:overflowPunct/>
              <w:autoSpaceDE/>
              <w:adjustRightInd/>
              <w:ind w:right="6" w:firstLine="201"/>
              <w:rPr>
                <w:spacing w:val="-2"/>
                <w:sz w:val="24"/>
                <w:lang w:val="lv-LV"/>
              </w:rPr>
            </w:pPr>
            <w:r>
              <w:rPr>
                <w:spacing w:val="-2"/>
                <w:sz w:val="24"/>
                <w:lang w:val="lv-LV"/>
              </w:rPr>
              <w:t>Nav paredzēta.</w:t>
            </w:r>
          </w:p>
          <w:p w:rsidR="00A7176E" w:rsidRPr="000964F0" w:rsidP="00D437BF" w14:paraId="61046C9C"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6E26A3" w14:paraId="3B486C9D" w14:textId="59120C77">
            <w:pPr>
              <w:tabs>
                <w:tab w:val="left" w:pos="993"/>
              </w:tabs>
              <w:ind w:firstLine="201"/>
              <w:jc w:val="both"/>
              <w:rPr>
                <w:sz w:val="24"/>
                <w:lang w:val="lv-LV"/>
              </w:rPr>
            </w:pPr>
            <w:r>
              <w:rPr>
                <w:sz w:val="24"/>
                <w:lang w:val="lv-LV"/>
              </w:rPr>
              <w:t>Nav.</w:t>
            </w:r>
          </w:p>
        </w:tc>
      </w:tr>
      <w:tr w14:paraId="56621860" w14:textId="77777777" w:rsidTr="000816FB">
        <w:tblPrEx>
          <w:tblW w:w="0" w:type="auto"/>
          <w:tblInd w:w="108" w:type="dxa"/>
          <w:tblLook w:val="04A0"/>
        </w:tblPrEx>
        <w:trPr>
          <w:trHeight w:val="989"/>
        </w:trPr>
        <w:tc>
          <w:tcPr>
            <w:tcW w:w="9356" w:type="dxa"/>
            <w:tcBorders>
              <w:top w:val="single" w:sz="4" w:space="0" w:color="auto"/>
              <w:left w:val="single" w:sz="4" w:space="0" w:color="auto"/>
              <w:bottom w:val="single" w:sz="4" w:space="0" w:color="auto"/>
              <w:right w:val="single" w:sz="4" w:space="0" w:color="auto"/>
            </w:tcBorders>
          </w:tcPr>
          <w:p w:rsidR="00DB6B34" w:rsidRPr="006E26A3" w:rsidP="00D71A5E" w14:paraId="75C808D6" w14:textId="77777777">
            <w:pPr>
              <w:tabs>
                <w:tab w:val="left" w:pos="993"/>
              </w:tabs>
              <w:spacing w:before="60" w:after="60"/>
              <w:jc w:val="both"/>
              <w:rPr>
                <w:b/>
                <w:bCs/>
                <w:caps/>
                <w:sz w:val="24"/>
                <w:lang w:val="lv-LV"/>
              </w:rPr>
            </w:pPr>
            <w:r w:rsidRPr="006E26A3">
              <w:rPr>
                <w:b/>
                <w:bCs/>
                <w:caps/>
                <w:sz w:val="24"/>
                <w:lang w:val="lv-LV"/>
              </w:rPr>
              <w:t xml:space="preserve">7. </w:t>
            </w:r>
            <w:r w:rsidRPr="006E26A3" w:rsidR="00EB5F72">
              <w:rPr>
                <w:b/>
                <w:bCs/>
                <w:caps/>
                <w:sz w:val="24"/>
                <w:lang w:val="lv-LV"/>
              </w:rPr>
              <w:t>Slēdziens</w:t>
            </w:r>
          </w:p>
          <w:p w:rsidR="00DB6B34" w:rsidRPr="006E0C73" w:rsidP="006E26A3" w14:paraId="1D8A1C08" w14:textId="578D0F4E">
            <w:pPr>
              <w:ind w:firstLine="201"/>
              <w:jc w:val="both"/>
              <w:rPr>
                <w:i/>
                <w:sz w:val="24"/>
                <w:highlight w:val="lightGray"/>
                <w:lang w:val="lv-LV"/>
              </w:rPr>
            </w:pPr>
            <w:r w:rsidRPr="00A41412">
              <w:rPr>
                <w:sz w:val="24"/>
                <w:lang w:val="lv-LV"/>
              </w:rPr>
              <w:t xml:space="preserve">Objekts </w:t>
            </w:r>
            <w:r>
              <w:rPr>
                <w:sz w:val="24"/>
                <w:lang w:val="lv-LV"/>
              </w:rPr>
              <w:t>“</w:t>
            </w:r>
            <w:r w:rsidRPr="000005FA">
              <w:rPr>
                <w:bCs/>
                <w:sz w:val="24"/>
                <w:lang w:val="lv-LV"/>
              </w:rPr>
              <w:t xml:space="preserve">Bērnu dienas nometne </w:t>
            </w:r>
            <w:r w:rsidR="000816FB">
              <w:rPr>
                <w:bCs/>
                <w:sz w:val="24"/>
                <w:lang w:val="lv-LV"/>
              </w:rPr>
              <w:t>“</w:t>
            </w:r>
            <w:r w:rsidRPr="000005FA">
              <w:rPr>
                <w:bCs/>
                <w:sz w:val="24"/>
                <w:lang w:val="lv-LV"/>
              </w:rPr>
              <w:t>Rudens sadraudzības nometne Rīgā</w:t>
            </w:r>
            <w:r w:rsidRPr="00A41412">
              <w:rPr>
                <w:sz w:val="24"/>
                <w:lang w:val="lv-LV"/>
              </w:rPr>
              <w:t>”</w:t>
            </w:r>
            <w:r>
              <w:rPr>
                <w:sz w:val="24"/>
                <w:lang w:val="lv-LV"/>
              </w:rPr>
              <w:t>”</w:t>
            </w:r>
            <w:r w:rsidRPr="00A41412">
              <w:rPr>
                <w:sz w:val="24"/>
                <w:lang w:val="lv-LV"/>
              </w:rPr>
              <w:t xml:space="preserve"> </w:t>
            </w:r>
            <w:r w:rsidRPr="0092155E">
              <w:rPr>
                <w:sz w:val="24"/>
                <w:lang w:val="lv-LV"/>
              </w:rPr>
              <w:t>Rīgas jauniešu centr</w:t>
            </w:r>
            <w:r>
              <w:rPr>
                <w:sz w:val="24"/>
                <w:lang w:val="lv-LV"/>
              </w:rPr>
              <w:t>a</w:t>
            </w:r>
            <w:r w:rsidRPr="0092155E">
              <w:rPr>
                <w:sz w:val="24"/>
                <w:lang w:val="lv-LV"/>
              </w:rPr>
              <w:t xml:space="preserve"> </w:t>
            </w:r>
            <w:r>
              <w:rPr>
                <w:sz w:val="24"/>
                <w:lang w:val="lv-LV"/>
              </w:rPr>
              <w:t>“</w:t>
            </w:r>
            <w:r w:rsidRPr="0092155E">
              <w:rPr>
                <w:sz w:val="24"/>
                <w:lang w:val="lv-LV"/>
              </w:rPr>
              <w:t>Kaņieris</w:t>
            </w:r>
            <w:r>
              <w:rPr>
                <w:sz w:val="24"/>
                <w:lang w:val="lv-LV"/>
              </w:rPr>
              <w:t xml:space="preserve">” telpās, </w:t>
            </w:r>
            <w:r w:rsidRPr="0092155E">
              <w:rPr>
                <w:sz w:val="24"/>
                <w:lang w:val="lv-LV"/>
              </w:rPr>
              <w:t xml:space="preserve"> Kaņiera iel</w:t>
            </w:r>
            <w:r>
              <w:rPr>
                <w:sz w:val="24"/>
                <w:lang w:val="lv-LV"/>
              </w:rPr>
              <w:t>ā</w:t>
            </w:r>
            <w:r w:rsidRPr="0092155E">
              <w:rPr>
                <w:sz w:val="24"/>
                <w:lang w:val="lv-LV"/>
              </w:rPr>
              <w:t xml:space="preserve"> 15</w:t>
            </w:r>
            <w:r>
              <w:rPr>
                <w:sz w:val="24"/>
                <w:lang w:val="lv-LV"/>
              </w:rPr>
              <w:t>,</w:t>
            </w:r>
            <w:r w:rsidRPr="0092155E">
              <w:rPr>
                <w:sz w:val="24"/>
                <w:lang w:val="lv-LV"/>
              </w:rPr>
              <w:t xml:space="preserve"> Rīg</w:t>
            </w:r>
            <w:r>
              <w:rPr>
                <w:sz w:val="24"/>
                <w:lang w:val="lv-LV"/>
              </w:rPr>
              <w:t>ā</w:t>
            </w:r>
            <w:r w:rsidRPr="00A41412">
              <w:rPr>
                <w:sz w:val="24"/>
                <w:lang w:val="lv-LV"/>
              </w:rPr>
              <w:t xml:space="preserve"> atbilst</w:t>
            </w:r>
            <w:r>
              <w:rPr>
                <w:sz w:val="24"/>
                <w:lang w:val="lv-LV"/>
              </w:rPr>
              <w:t xml:space="preserve"> </w:t>
            </w:r>
            <w:r w:rsidRPr="00C91ACD">
              <w:rPr>
                <w:sz w:val="24"/>
                <w:lang w:val="lv-LV"/>
              </w:rPr>
              <w:t>higiēnas prasībām</w:t>
            </w:r>
            <w:r>
              <w:rPr>
                <w:sz w:val="24"/>
                <w:lang w:val="lv-LV"/>
              </w:rPr>
              <w:t>.</w:t>
            </w:r>
          </w:p>
        </w:tc>
      </w:tr>
      <w:tr w14:paraId="79D4612E" w14:textId="77777777" w:rsidTr="000816FB">
        <w:tblPrEx>
          <w:tblW w:w="0" w:type="auto"/>
          <w:tblInd w:w="108" w:type="dxa"/>
          <w:tblLook w:val="04A0"/>
        </w:tblPrEx>
        <w:trPr>
          <w:trHeight w:val="2392"/>
        </w:trPr>
        <w:tc>
          <w:tcPr>
            <w:tcW w:w="9356" w:type="dxa"/>
            <w:tcBorders>
              <w:top w:val="single" w:sz="4" w:space="0" w:color="auto"/>
              <w:left w:val="single" w:sz="4" w:space="0" w:color="auto"/>
              <w:bottom w:val="single" w:sz="4" w:space="0" w:color="auto"/>
              <w:right w:val="single" w:sz="4" w:space="0" w:color="auto"/>
            </w:tcBorders>
          </w:tcPr>
          <w:p w:rsidR="00C17178" w:rsidRPr="000964F0" w:rsidP="00C17178" w14:paraId="0C4E00EE"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3604F7" w:rsidRPr="0080568D" w:rsidP="003604F7" w14:paraId="1E3BAFDF" w14:textId="72D6D261">
            <w:pPr>
              <w:adjustRightInd/>
              <w:ind w:left="720" w:hanging="519"/>
              <w:jc w:val="both"/>
              <w:textAlignment w:val="auto"/>
              <w:rPr>
                <w:sz w:val="24"/>
                <w:lang w:val="lv-LV"/>
              </w:rPr>
            </w:pPr>
            <w:r>
              <w:rPr>
                <w:sz w:val="24"/>
                <w:lang w:val="lv-LV"/>
              </w:rPr>
              <w:t>N</w:t>
            </w:r>
            <w:r w:rsidRPr="0080568D">
              <w:rPr>
                <w:sz w:val="24"/>
                <w:lang w:val="lv-LV"/>
              </w:rPr>
              <w:t>ometnes darbības laikā ievērot:</w:t>
            </w:r>
          </w:p>
          <w:p w:rsidR="006E26A3" w:rsidP="006E26A3" w14:paraId="45B5FA05" w14:textId="77777777">
            <w:pPr>
              <w:numPr>
                <w:ilvl w:val="0"/>
                <w:numId w:val="15"/>
              </w:numPr>
              <w:adjustRightInd/>
              <w:ind w:left="347" w:hanging="283"/>
              <w:jc w:val="both"/>
              <w:textAlignment w:val="auto"/>
              <w:rPr>
                <w:sz w:val="24"/>
                <w:lang w:val="lv-LV"/>
              </w:rPr>
            </w:pPr>
            <w:r w:rsidRPr="0080568D">
              <w:rPr>
                <w:sz w:val="24"/>
                <w:lang w:val="lv-LV"/>
              </w:rPr>
              <w:t xml:space="preserve">Ministru kabineta 01.09.2009. noteikumus Nr. 981 </w:t>
            </w:r>
            <w:r>
              <w:rPr>
                <w:sz w:val="24"/>
                <w:lang w:val="lv-LV"/>
              </w:rPr>
              <w:t>“</w:t>
            </w:r>
            <w:r w:rsidRPr="0080568D">
              <w:rPr>
                <w:sz w:val="24"/>
                <w:lang w:val="lv-LV"/>
              </w:rPr>
              <w:t>Bērnu nometņu organizēšanas un darbības kārtība”</w:t>
            </w:r>
            <w:r>
              <w:rPr>
                <w:sz w:val="24"/>
                <w:lang w:val="lv-LV"/>
              </w:rPr>
              <w:t>;</w:t>
            </w:r>
          </w:p>
          <w:p w:rsidR="002F4108" w:rsidRPr="006E26A3" w:rsidP="006E26A3" w14:paraId="65BF600B" w14:textId="7713FE5F">
            <w:pPr>
              <w:numPr>
                <w:ilvl w:val="0"/>
                <w:numId w:val="15"/>
              </w:numPr>
              <w:adjustRightInd/>
              <w:ind w:left="347" w:hanging="283"/>
              <w:jc w:val="both"/>
              <w:textAlignment w:val="auto"/>
              <w:rPr>
                <w:sz w:val="20"/>
                <w:szCs w:val="20"/>
                <w:u w:val="single"/>
                <w:lang w:val="lv-LV"/>
              </w:rPr>
            </w:pPr>
            <w:r w:rsidRPr="006E26A3">
              <w:rPr>
                <w:sz w:val="24"/>
                <w:lang w:val="lv-LV"/>
              </w:rPr>
              <w:t>pirms nometņu darbības uzsākšanas visām personām, kuru darbs ir tieši saistīts ar iespējamu risku citu cilvēku veselībai, ir jāsaņem ārsta atļauja darbam, ievērojot Ministru kabineta 24.07.2018. noteikumus Nr. 447 “Noteikumi par darbiem, kas saistīti ar iespējamu risku citu cilvēku veselībai, un obligāto veselības pārbaužu veikšanas kārtība”.</w:t>
            </w:r>
          </w:p>
        </w:tc>
      </w:tr>
    </w:tbl>
    <w:p w:rsidR="002A39F3" w:rsidP="002A39F3" w14:paraId="63A12416" w14:textId="77777777">
      <w:pPr>
        <w:jc w:val="both"/>
        <w:rPr>
          <w:sz w:val="24"/>
          <w:lang w:val="lv-LV"/>
        </w:rPr>
      </w:pPr>
    </w:p>
    <w:tbl>
      <w:tblPr>
        <w:tblW w:w="9073" w:type="dxa"/>
        <w:tblInd w:w="142" w:type="dxa"/>
        <w:tblLayout w:type="fixed"/>
        <w:tblLook w:val="04A0"/>
      </w:tblPr>
      <w:tblGrid>
        <w:gridCol w:w="7371"/>
        <w:gridCol w:w="1702"/>
      </w:tblGrid>
      <w:tr w14:paraId="3B3F8113" w14:textId="77777777" w:rsidTr="006E26A3">
        <w:tblPrEx>
          <w:tblW w:w="9073" w:type="dxa"/>
          <w:tblInd w:w="142" w:type="dxa"/>
          <w:tblLayout w:type="fixed"/>
          <w:tblLook w:val="04A0"/>
        </w:tblPrEx>
        <w:tc>
          <w:tcPr>
            <w:tcW w:w="7371" w:type="dxa"/>
            <w:vAlign w:val="bottom"/>
          </w:tcPr>
          <w:p w:rsidR="006E26A3" w:rsidP="00A25DA4" w14:paraId="3404F2EC" w14:textId="77777777">
            <w:pPr>
              <w:rPr>
                <w:sz w:val="24"/>
                <w:lang w:val="lv-LV"/>
              </w:rPr>
            </w:pPr>
          </w:p>
          <w:p w:rsidR="006E26A3" w:rsidP="00A25DA4" w14:paraId="3CE80BFF" w14:textId="77777777">
            <w:pPr>
              <w:rPr>
                <w:sz w:val="24"/>
                <w:lang w:val="lv-LV"/>
              </w:rPr>
            </w:pPr>
          </w:p>
          <w:p w:rsidR="006E26A3" w:rsidRPr="005047F5" w:rsidP="00A25DA4" w14:paraId="2D20FB52" w14:textId="77777777">
            <w:pPr>
              <w:ind w:hanging="108"/>
              <w:rPr>
                <w:sz w:val="24"/>
                <w:lang w:val="lv-LV"/>
              </w:rPr>
            </w:pPr>
            <w:r w:rsidRPr="00B715B1">
              <w:rPr>
                <w:sz w:val="24"/>
                <w:lang w:val="lv-LV"/>
              </w:rPr>
              <w:t xml:space="preserve">Sabiedrības veselības </w:t>
            </w:r>
            <w:r w:rsidRPr="00B715B1">
              <w:rPr>
                <w:bCs/>
                <w:sz w:val="24"/>
                <w:lang w:val="lv-LV"/>
              </w:rPr>
              <w:t>departamenta</w:t>
            </w:r>
          </w:p>
        </w:tc>
        <w:tc>
          <w:tcPr>
            <w:tcW w:w="1702" w:type="dxa"/>
          </w:tcPr>
          <w:p w:rsidR="006E26A3" w:rsidRPr="008A3DA7" w:rsidP="00A25DA4" w14:paraId="65564FC7" w14:textId="77777777">
            <w:pPr>
              <w:ind w:left="-958" w:right="-108" w:firstLine="850"/>
              <w:rPr>
                <w:sz w:val="24"/>
                <w:lang w:val="lv-LV"/>
              </w:rPr>
            </w:pPr>
          </w:p>
        </w:tc>
      </w:tr>
      <w:tr w14:paraId="57CC931E" w14:textId="77777777" w:rsidTr="006E26A3">
        <w:tblPrEx>
          <w:tblW w:w="9073" w:type="dxa"/>
          <w:tblInd w:w="142" w:type="dxa"/>
          <w:tblLayout w:type="fixed"/>
          <w:tblLook w:val="04A0"/>
        </w:tblPrEx>
        <w:tc>
          <w:tcPr>
            <w:tcW w:w="7371" w:type="dxa"/>
            <w:vAlign w:val="bottom"/>
          </w:tcPr>
          <w:p w:rsidR="006E26A3" w:rsidRPr="008A3DA7" w:rsidP="00A25DA4" w14:paraId="0E479271" w14:textId="77777777">
            <w:pPr>
              <w:ind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 xml:space="preserve">nodaļas </w:t>
            </w:r>
            <w:r w:rsidRPr="00E00790">
              <w:rPr>
                <w:sz w:val="24"/>
                <w:lang w:val="lv-LV"/>
              </w:rPr>
              <w:t>vides veselības analītiķe</w:t>
            </w:r>
          </w:p>
        </w:tc>
        <w:tc>
          <w:tcPr>
            <w:tcW w:w="1702" w:type="dxa"/>
          </w:tcPr>
          <w:p w:rsidR="006E26A3" w:rsidRPr="008A3DA7" w:rsidP="00A25DA4" w14:paraId="6AC9B90A" w14:textId="77777777">
            <w:pPr>
              <w:tabs>
                <w:tab w:val="left" w:pos="9390"/>
              </w:tabs>
              <w:ind w:right="-138" w:hanging="108"/>
              <w:jc w:val="both"/>
              <w:rPr>
                <w:sz w:val="24"/>
                <w:lang w:val="lv-LV"/>
              </w:rPr>
            </w:pPr>
            <w:r>
              <w:rPr>
                <w:sz w:val="24"/>
                <w:lang w:val="lv-LV"/>
              </w:rPr>
              <w:t>Jeļena Gorjačeva</w:t>
            </w:r>
          </w:p>
        </w:tc>
      </w:tr>
    </w:tbl>
    <w:p w:rsidR="006E26A3" w:rsidP="006E26A3" w14:paraId="5E34C1AF" w14:textId="77777777">
      <w:pPr>
        <w:rPr>
          <w:sz w:val="24"/>
          <w:lang w:val="lv-LV"/>
        </w:rPr>
      </w:pPr>
    </w:p>
    <w:p w:rsidR="006E26A3" w:rsidP="006E26A3" w14:paraId="28F743F9" w14:textId="77777777">
      <w:pPr>
        <w:rPr>
          <w:sz w:val="24"/>
          <w:lang w:val="lv-LV"/>
        </w:rPr>
      </w:pPr>
    </w:p>
    <w:p w:rsidR="006E26A3" w:rsidRPr="00B715B1" w:rsidP="006E26A3" w14:paraId="30F7626D" w14:textId="77777777">
      <w:pPr>
        <w:rPr>
          <w:sz w:val="24"/>
          <w:lang w:val="lv-LV"/>
        </w:rPr>
      </w:pPr>
    </w:p>
    <w:tbl>
      <w:tblPr>
        <w:tblW w:w="9356" w:type="dxa"/>
        <w:tblInd w:w="108" w:type="dxa"/>
        <w:tblLook w:val="04A0"/>
      </w:tblPr>
      <w:tblGrid>
        <w:gridCol w:w="9356"/>
      </w:tblGrid>
      <w:tr w14:paraId="7CFFC297" w14:textId="77777777" w:rsidTr="00A25DA4">
        <w:tblPrEx>
          <w:tblW w:w="9356" w:type="dxa"/>
          <w:tblInd w:w="108" w:type="dxa"/>
          <w:tblLook w:val="04A0"/>
        </w:tblPrEx>
        <w:tc>
          <w:tcPr>
            <w:tcW w:w="9356" w:type="dxa"/>
          </w:tcPr>
          <w:p w:rsidR="006E26A3" w:rsidRPr="00B05905" w:rsidP="00A25DA4" w14:paraId="1D87C791" w14:textId="77777777">
            <w:pPr>
              <w:ind w:hanging="68"/>
              <w:rPr>
                <w:sz w:val="24"/>
                <w:lang w:val="lv-LV"/>
              </w:rPr>
            </w:pPr>
            <w:bookmarkStart w:id="0" w:name="_Hlk120192761"/>
            <w:r w:rsidRPr="00B05905">
              <w:rPr>
                <w:sz w:val="24"/>
                <w:lang w:val="lv-LV"/>
              </w:rPr>
              <w:t xml:space="preserve">Jeļena Gorjačeva, </w:t>
            </w:r>
            <w:r w:rsidRPr="00E15C3B">
              <w:rPr>
                <w:sz w:val="24"/>
                <w:lang w:val="lv-LV"/>
              </w:rPr>
              <w:t>67081537</w:t>
            </w:r>
          </w:p>
        </w:tc>
      </w:tr>
      <w:tr w14:paraId="32333A16" w14:textId="77777777" w:rsidTr="00A25DA4">
        <w:tblPrEx>
          <w:tblW w:w="9356" w:type="dxa"/>
          <w:tblInd w:w="108" w:type="dxa"/>
          <w:tblLook w:val="04A0"/>
        </w:tblPrEx>
        <w:trPr>
          <w:trHeight w:val="66"/>
        </w:trPr>
        <w:tc>
          <w:tcPr>
            <w:tcW w:w="9356" w:type="dxa"/>
          </w:tcPr>
          <w:p w:rsidR="006E26A3" w:rsidP="00A25DA4" w14:paraId="7AD90E8B" w14:textId="77777777">
            <w:pPr>
              <w:ind w:hanging="68"/>
              <w:rPr>
                <w:sz w:val="24"/>
                <w:lang w:val="lv-LV"/>
              </w:rPr>
            </w:pPr>
            <w:r w:rsidRPr="006872EF">
              <w:rPr>
                <w:sz w:val="24"/>
                <w:lang w:val="lv-LV"/>
              </w:rPr>
              <w:t>jelena.gorjaceva@vi.gov.lv</w:t>
            </w:r>
          </w:p>
          <w:p w:rsidR="006E26A3" w:rsidP="00A25DA4" w14:paraId="740FD5B7" w14:textId="77777777">
            <w:pPr>
              <w:ind w:hanging="68"/>
              <w:rPr>
                <w:sz w:val="24"/>
                <w:lang w:val="lv-LV"/>
              </w:rPr>
            </w:pPr>
          </w:p>
          <w:p w:rsidR="006E26A3" w:rsidP="00A25DA4" w14:paraId="1E86CAFD" w14:textId="77777777">
            <w:pPr>
              <w:ind w:hanging="68"/>
              <w:rPr>
                <w:sz w:val="24"/>
                <w:lang w:val="lv-LV"/>
              </w:rPr>
            </w:pPr>
          </w:p>
          <w:p w:rsidR="006E26A3" w:rsidRPr="00B05905" w:rsidP="00A25DA4" w14:paraId="342608FA" w14:textId="77777777">
            <w:pPr>
              <w:ind w:hanging="68"/>
              <w:rPr>
                <w:sz w:val="24"/>
                <w:lang w:val="lv-LV"/>
              </w:rPr>
            </w:pPr>
          </w:p>
        </w:tc>
      </w:tr>
      <w:bookmarkEnd w:id="0"/>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3604F7">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90" w:type="dxa"/>
      <w:tblInd w:w="108" w:type="dxa"/>
      <w:tblLayout w:type="fixed"/>
      <w:tblLook w:val="04A0"/>
    </w:tblPr>
    <w:tblGrid>
      <w:gridCol w:w="6555"/>
      <w:gridCol w:w="2835"/>
    </w:tblGrid>
    <w:tr w14:paraId="0D5B03E8" w14:textId="77777777" w:rsidTr="00D44255">
      <w:tblPrEx>
        <w:tblW w:w="9390"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835"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6E26A3">
            <w:rPr>
              <w:bCs/>
              <w:noProof/>
              <w:sz w:val="22"/>
              <w:szCs w:val="22"/>
              <w:u w:val="single"/>
              <w:lang w:val="nn-NO"/>
            </w:rPr>
            <w:t>19.10.2023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6E26A3" w:rsidR="0035491C">
            <w:rPr>
              <w:bCs/>
              <w:noProof/>
              <w:sz w:val="22"/>
              <w:szCs w:val="22"/>
              <w:u w:val="single"/>
              <w:lang w:val="nn-NO"/>
            </w:rPr>
            <w:t>2.4.5.-8/1005</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214367B"/>
    <w:multiLevelType w:val="hybridMultilevel"/>
    <w:tmpl w:val="9CE8F8D6"/>
    <w:lvl w:ilvl="0">
      <w:start w:val="0"/>
      <w:numFmt w:val="decimal"/>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803186385">
    <w:abstractNumId w:val="6"/>
  </w:num>
  <w:num w:numId="2" w16cid:durableId="1508908746">
    <w:abstractNumId w:val="1"/>
  </w:num>
  <w:num w:numId="3" w16cid:durableId="711465001">
    <w:abstractNumId w:val="0"/>
  </w:num>
  <w:num w:numId="4" w16cid:durableId="118692402">
    <w:abstractNumId w:val="3"/>
  </w:num>
  <w:num w:numId="5" w16cid:durableId="97257205">
    <w:abstractNumId w:val="10"/>
  </w:num>
  <w:num w:numId="6" w16cid:durableId="1384985546">
    <w:abstractNumId w:val="11"/>
  </w:num>
  <w:num w:numId="7" w16cid:durableId="785194038">
    <w:abstractNumId w:val="8"/>
  </w:num>
  <w:num w:numId="8" w16cid:durableId="404836921">
    <w:abstractNumId w:val="2"/>
  </w:num>
  <w:num w:numId="9" w16cid:durableId="2117367812">
    <w:abstractNumId w:val="7"/>
  </w:num>
  <w:num w:numId="10" w16cid:durableId="1891191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5235094">
    <w:abstractNumId w:val="13"/>
  </w:num>
  <w:num w:numId="12" w16cid:durableId="1508593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02652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5141936">
    <w:abstractNumId w:val="4"/>
  </w:num>
  <w:num w:numId="15" w16cid:durableId="10518052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05FA"/>
    <w:rsid w:val="00013731"/>
    <w:rsid w:val="00022614"/>
    <w:rsid w:val="00035D24"/>
    <w:rsid w:val="00042421"/>
    <w:rsid w:val="00043DA9"/>
    <w:rsid w:val="00044E16"/>
    <w:rsid w:val="00064EB8"/>
    <w:rsid w:val="00073C7F"/>
    <w:rsid w:val="000816FB"/>
    <w:rsid w:val="00082050"/>
    <w:rsid w:val="00083D68"/>
    <w:rsid w:val="000964F0"/>
    <w:rsid w:val="0009799A"/>
    <w:rsid w:val="000A19D0"/>
    <w:rsid w:val="000A4BD0"/>
    <w:rsid w:val="000A7FF6"/>
    <w:rsid w:val="000C05D2"/>
    <w:rsid w:val="000D509E"/>
    <w:rsid w:val="00104812"/>
    <w:rsid w:val="00106D19"/>
    <w:rsid w:val="0011454A"/>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80160"/>
    <w:rsid w:val="00285D97"/>
    <w:rsid w:val="0028640B"/>
    <w:rsid w:val="00293118"/>
    <w:rsid w:val="0029369A"/>
    <w:rsid w:val="002962A8"/>
    <w:rsid w:val="002A349B"/>
    <w:rsid w:val="002A39F3"/>
    <w:rsid w:val="002C774F"/>
    <w:rsid w:val="002D2040"/>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604F7"/>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368CE"/>
    <w:rsid w:val="00455013"/>
    <w:rsid w:val="0046092E"/>
    <w:rsid w:val="004610E8"/>
    <w:rsid w:val="00465EA4"/>
    <w:rsid w:val="00472C6E"/>
    <w:rsid w:val="004912DE"/>
    <w:rsid w:val="00494EA2"/>
    <w:rsid w:val="004B1FAC"/>
    <w:rsid w:val="004B7410"/>
    <w:rsid w:val="004C4FF2"/>
    <w:rsid w:val="004D76F7"/>
    <w:rsid w:val="004E3A26"/>
    <w:rsid w:val="004E78A9"/>
    <w:rsid w:val="005047F5"/>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27F5F"/>
    <w:rsid w:val="00633DAF"/>
    <w:rsid w:val="00637195"/>
    <w:rsid w:val="00652EBB"/>
    <w:rsid w:val="0068137B"/>
    <w:rsid w:val="006834AF"/>
    <w:rsid w:val="006872EF"/>
    <w:rsid w:val="006B6E15"/>
    <w:rsid w:val="006C066D"/>
    <w:rsid w:val="006D43A1"/>
    <w:rsid w:val="006E06C3"/>
    <w:rsid w:val="006E0C73"/>
    <w:rsid w:val="006E26A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80568D"/>
    <w:rsid w:val="00810FA9"/>
    <w:rsid w:val="008179CE"/>
    <w:rsid w:val="00822BBD"/>
    <w:rsid w:val="008355A6"/>
    <w:rsid w:val="00840480"/>
    <w:rsid w:val="00842E5D"/>
    <w:rsid w:val="008525E4"/>
    <w:rsid w:val="00857D6E"/>
    <w:rsid w:val="00872DDD"/>
    <w:rsid w:val="0089710B"/>
    <w:rsid w:val="008A1242"/>
    <w:rsid w:val="008A3DA7"/>
    <w:rsid w:val="008A6AAF"/>
    <w:rsid w:val="008B66C3"/>
    <w:rsid w:val="008C06D3"/>
    <w:rsid w:val="008C37E6"/>
    <w:rsid w:val="008D0063"/>
    <w:rsid w:val="008D1487"/>
    <w:rsid w:val="008E0C54"/>
    <w:rsid w:val="008E3B42"/>
    <w:rsid w:val="00900669"/>
    <w:rsid w:val="00911A26"/>
    <w:rsid w:val="0092155E"/>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5DA4"/>
    <w:rsid w:val="00A26FE5"/>
    <w:rsid w:val="00A31F56"/>
    <w:rsid w:val="00A41412"/>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05905"/>
    <w:rsid w:val="00B22CEB"/>
    <w:rsid w:val="00B43275"/>
    <w:rsid w:val="00B715B1"/>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1ACD"/>
    <w:rsid w:val="00C96C06"/>
    <w:rsid w:val="00CA2482"/>
    <w:rsid w:val="00CA6166"/>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44255"/>
    <w:rsid w:val="00D56169"/>
    <w:rsid w:val="00D65B8D"/>
    <w:rsid w:val="00D7017A"/>
    <w:rsid w:val="00D71A5E"/>
    <w:rsid w:val="00D72ED9"/>
    <w:rsid w:val="00D84ADB"/>
    <w:rsid w:val="00D84C4B"/>
    <w:rsid w:val="00DA043F"/>
    <w:rsid w:val="00DB6B34"/>
    <w:rsid w:val="00DB74BC"/>
    <w:rsid w:val="00DD7C9A"/>
    <w:rsid w:val="00DF208A"/>
    <w:rsid w:val="00DF7584"/>
    <w:rsid w:val="00E00790"/>
    <w:rsid w:val="00E15C3B"/>
    <w:rsid w:val="00E17CE0"/>
    <w:rsid w:val="00E23BBF"/>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E26A3"/>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365</Words>
  <Characters>2572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Jeļena Gorjačeva</cp:lastModifiedBy>
  <cp:revision>16</cp:revision>
  <cp:lastPrinted>2017-09-20T12:25:00Z</cp:lastPrinted>
  <dcterms:created xsi:type="dcterms:W3CDTF">2021-11-12T11:31:00Z</dcterms:created>
  <dcterms:modified xsi:type="dcterms:W3CDTF">2023-10-19T12:21:00Z</dcterms:modified>
</cp:coreProperties>
</file>