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4.0 -->
  <w:body>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61"/>
      </w:tblGrid>
      <w:tr w14:paraId="2E5E0AED" w14:textId="77777777" w:rsidTr="00A24FDC">
        <w:tblPrEx>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1692"/>
          <w:jc w:val="center"/>
        </w:trPr>
        <w:tc>
          <w:tcPr>
            <w:tcW w:w="9061" w:type="dxa"/>
            <w:tcBorders>
              <w:bottom w:val="single" w:sz="4" w:space="0" w:color="auto"/>
            </w:tcBorders>
          </w:tcPr>
          <w:p w:rsidR="00E227D8" w:rsidP="00A24FDC" w14:paraId="2E5E0AEC" w14:textId="77777777">
            <w:pPr>
              <w:jc w:val="center"/>
            </w:pPr>
            <w:r>
              <w:rPr>
                <w:noProof/>
                <w:lang w:val="en-US" w:eastAsia="ja-JP"/>
              </w:rPr>
              <w:drawing>
                <wp:anchor distT="0" distB="0" distL="114300" distR="114300" simplePos="0" relativeHeight="251658240" behindDoc="1" locked="0" layoutInCell="1" allowOverlap="1">
                  <wp:simplePos x="0" y="0"/>
                  <wp:positionH relativeFrom="column">
                    <wp:posOffset>-53975</wp:posOffset>
                  </wp:positionH>
                  <wp:positionV relativeFrom="paragraph">
                    <wp:posOffset>36195</wp:posOffset>
                  </wp:positionV>
                  <wp:extent cx="5676900" cy="1028700"/>
                  <wp:effectExtent l="19050" t="19050" r="19050" b="19050"/>
                  <wp:wrapNone/>
                  <wp:docPr id="16" name="Attēls 6" descr="pilnkrasu_header_veidlapa_36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Attēls 6" descr="pilnkrasu_header_veidlapa_36_v2"/>
                          <pic:cNvPicPr>
                            <a:picLocks noChangeAspect="1" noChangeArrowheads="1"/>
                          </pic:cNvPicPr>
                        </pic:nvPicPr>
                        <pic:blipFill>
                          <a:blip xmlns:r="http://schemas.openxmlformats.org/officeDocument/2006/relationships" r:embed="rId4"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5676900" cy="10287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tc>
      </w:tr>
      <w:tr w14:paraId="2E5E0AF0" w14:textId="77777777" w:rsidTr="00574CA4">
        <w:tblPrEx>
          <w:tblW w:w="0" w:type="auto"/>
          <w:jc w:val="center"/>
          <w:tblLook w:val="04A0"/>
        </w:tblPrEx>
        <w:trPr>
          <w:jc w:val="center"/>
        </w:trPr>
        <w:tc>
          <w:tcPr>
            <w:tcW w:w="9061" w:type="dxa"/>
            <w:tcBorders>
              <w:top w:val="single" w:sz="4" w:space="0" w:color="auto"/>
            </w:tcBorders>
          </w:tcPr>
          <w:p w:rsidR="00B5539A" w:rsidRPr="002A02AD" w:rsidP="00B5539A" w14:paraId="2E5E0AEE" w14:textId="77777777">
            <w:pPr>
              <w:spacing w:line="204" w:lineRule="exact"/>
              <w:ind w:left="931" w:right="911"/>
              <w:jc w:val="center"/>
              <w:rPr>
                <w:rFonts w:ascii="Times New Roman" w:eastAsia="Times New Roman" w:hAnsi="Times New Roman"/>
                <w:sz w:val="18"/>
                <w:szCs w:val="18"/>
                <w:lang w:val="pt-BR"/>
              </w:rPr>
            </w:pPr>
            <w:r>
              <w:rPr>
                <w:rFonts w:ascii="Times New Roman" w:eastAsia="Times New Roman" w:hAnsi="Times New Roman"/>
                <w:sz w:val="18"/>
                <w:szCs w:val="18"/>
                <w:lang w:val="pt-BR"/>
              </w:rPr>
              <w:t xml:space="preserve">KURZEMES REĢIONA </w:t>
            </w:r>
            <w:r w:rsidRPr="00471268">
              <w:rPr>
                <w:rFonts w:ascii="Times New Roman" w:eastAsia="Times New Roman" w:hAnsi="Times New Roman"/>
                <w:sz w:val="18"/>
                <w:szCs w:val="18"/>
                <w:lang w:val="pt-BR"/>
              </w:rPr>
              <w:t>PĀRVALDE</w:t>
            </w:r>
          </w:p>
          <w:p w:rsidR="00E227D8" w:rsidP="00B5539A" w14:paraId="2E5E0AEF" w14:textId="77777777">
            <w:pPr>
              <w:jc w:val="center"/>
            </w:pPr>
            <w:r>
              <w:rPr>
                <w:rFonts w:ascii="Times New Roman" w:hAnsi="Times New Roman"/>
                <w:spacing w:val="-2"/>
                <w:sz w:val="17"/>
                <w:szCs w:val="17"/>
              </w:rPr>
              <w:t>Ganību iela</w:t>
            </w:r>
            <w:r w:rsidRPr="00BB5A54" w:rsidR="00B5539A">
              <w:rPr>
                <w:rFonts w:ascii="Times New Roman" w:hAnsi="Times New Roman"/>
                <w:spacing w:val="-2"/>
                <w:sz w:val="17"/>
                <w:szCs w:val="17"/>
              </w:rPr>
              <w:t xml:space="preserve"> 63/67, Liepāja, LV-3401; tālr.:63404475; e-pasts</w:t>
            </w:r>
            <w:r w:rsidRPr="00682895" w:rsidR="00B5539A">
              <w:rPr>
                <w:rFonts w:ascii="Times New Roman" w:hAnsi="Times New Roman"/>
                <w:spacing w:val="-2"/>
                <w:sz w:val="17"/>
                <w:szCs w:val="17"/>
              </w:rPr>
              <w:t xml:space="preserve">: </w:t>
            </w:r>
            <w:hyperlink r:id="rId5" w:history="1">
              <w:r w:rsidRPr="00682895" w:rsidR="00B5539A">
                <w:rPr>
                  <w:rStyle w:val="Hyperlink"/>
                  <w:rFonts w:ascii="Times New Roman" w:hAnsi="Times New Roman"/>
                  <w:color w:val="auto"/>
                  <w:spacing w:val="-2"/>
                  <w:sz w:val="17"/>
                  <w:szCs w:val="17"/>
                  <w:u w:val="none"/>
                </w:rPr>
                <w:t>kurzeme@vugd.gov.lv</w:t>
              </w:r>
            </w:hyperlink>
            <w:r w:rsidRPr="00BB5A54" w:rsidR="00B5539A">
              <w:rPr>
                <w:rFonts w:ascii="Times New Roman" w:hAnsi="Times New Roman"/>
                <w:spacing w:val="-2"/>
                <w:sz w:val="17"/>
                <w:szCs w:val="17"/>
              </w:rPr>
              <w:t>, www.vugd.gov.lv</w:t>
            </w:r>
          </w:p>
        </w:tc>
      </w:tr>
    </w:tbl>
    <w:p w:rsidR="00574CA4" w:rsidRPr="00E227D8" w:rsidP="00E227D8" w14:paraId="2E5E0AF1" w14:textId="77777777">
      <w:pPr>
        <w:rPr>
          <w:rFonts w:ascii="Times New Roman" w:hAnsi="Times New Roman" w:cs="Times New Roman"/>
          <w:sz w:val="24"/>
          <w:szCs w:val="24"/>
        </w:rPr>
      </w:pPr>
    </w:p>
    <w:tbl>
      <w:tblPr>
        <w:tblW w:w="9257" w:type="dxa"/>
        <w:jc w:val="center"/>
        <w:tblLayout w:type="fixed"/>
        <w:tblLook w:val="0000"/>
      </w:tblPr>
      <w:tblGrid>
        <w:gridCol w:w="3135"/>
        <w:gridCol w:w="1400"/>
        <w:gridCol w:w="4722"/>
      </w:tblGrid>
      <w:tr w14:paraId="2E5E0AF5" w14:textId="77777777" w:rsidTr="00F408A7">
        <w:tblPrEx>
          <w:tblW w:w="9257" w:type="dxa"/>
          <w:jc w:val="center"/>
          <w:tblLayout w:type="fixed"/>
          <w:tblLook w:val="0000"/>
        </w:tblPrEx>
        <w:trPr>
          <w:jc w:val="center"/>
        </w:trPr>
        <w:tc>
          <w:tcPr>
            <w:tcW w:w="3135" w:type="dxa"/>
            <w:tcBorders>
              <w:bottom w:val="single" w:sz="4" w:space="0" w:color="000000"/>
            </w:tcBorders>
            <w:shd w:val="clear" w:color="auto" w:fill="auto"/>
          </w:tcPr>
          <w:p w:rsidR="00E227D8" w:rsidRPr="005D1C44" w:rsidP="00C522E2" w14:paraId="2E5E0AF2" w14:textId="32B60DA5">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Liepāja</w:t>
            </w:r>
          </w:p>
        </w:tc>
        <w:tc>
          <w:tcPr>
            <w:tcW w:w="1400" w:type="dxa"/>
            <w:tcBorders>
              <w:left w:val="nil"/>
            </w:tcBorders>
            <w:shd w:val="clear" w:color="auto" w:fill="auto"/>
          </w:tcPr>
          <w:p w:rsidR="00E227D8" w:rsidRPr="005D1C44" w:rsidP="00A24FDC" w14:paraId="2E5E0AF3"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E227D8" w:rsidRPr="00A47DBC" w:rsidP="00A24FDC" w14:paraId="2E5E0AF4" w14:textId="0B16E182">
            <w:pPr>
              <w:snapToGrid w:val="0"/>
              <w:spacing w:after="0" w:line="240" w:lineRule="auto"/>
              <w:jc w:val="center"/>
              <w:rPr>
                <w:rFonts w:ascii="Times New Roman" w:hAnsi="Times New Roman"/>
                <w:sz w:val="24"/>
                <w:szCs w:val="24"/>
              </w:rPr>
            </w:pPr>
            <w:r>
              <w:rPr>
                <w:rFonts w:ascii="Times New Roman" w:hAnsi="Times New Roman"/>
                <w:sz w:val="24"/>
                <w:szCs w:val="24"/>
              </w:rPr>
              <w:t>Jaunsardzes</w:t>
            </w:r>
            <w:r>
              <w:rPr>
                <w:rFonts w:ascii="Times New Roman" w:hAnsi="Times New Roman"/>
                <w:sz w:val="24"/>
                <w:szCs w:val="24"/>
              </w:rPr>
              <w:t xml:space="preserve"> centrs</w:t>
            </w:r>
          </w:p>
        </w:tc>
      </w:tr>
      <w:tr w14:paraId="2E5E0AF9" w14:textId="77777777" w:rsidTr="00F408A7">
        <w:tblPrEx>
          <w:tblW w:w="9257" w:type="dxa"/>
          <w:jc w:val="center"/>
          <w:tblLayout w:type="fixed"/>
          <w:tblLook w:val="0000"/>
        </w:tblPrEx>
        <w:trPr>
          <w:trHeight w:val="375"/>
          <w:jc w:val="center"/>
        </w:trPr>
        <w:tc>
          <w:tcPr>
            <w:tcW w:w="3135" w:type="dxa"/>
            <w:shd w:val="clear" w:color="auto" w:fill="auto"/>
          </w:tcPr>
          <w:p w:rsidR="00E227D8" w:rsidRPr="005D1C44" w:rsidP="00C522E2" w14:paraId="2E5E0AF6" w14:textId="77777777">
            <w:pPr>
              <w:snapToGrid w:val="0"/>
              <w:spacing w:after="0" w:line="240" w:lineRule="auto"/>
              <w:ind w:left="-96" w:right="-120"/>
              <w:jc w:val="center"/>
              <w:rPr>
                <w:rFonts w:ascii="Times New Roman" w:hAnsi="Times New Roman"/>
                <w:color w:val="000000"/>
                <w:sz w:val="16"/>
                <w:szCs w:val="28"/>
              </w:rPr>
            </w:pPr>
            <w:r>
              <w:rPr>
                <w:rFonts w:ascii="Times New Roman" w:hAnsi="Times New Roman"/>
                <w:color w:val="000000"/>
                <w:sz w:val="16"/>
                <w:szCs w:val="28"/>
              </w:rPr>
              <w:t>(</w:t>
            </w:r>
            <w:r w:rsidRPr="005D1C44">
              <w:rPr>
                <w:rFonts w:ascii="Times New Roman" w:hAnsi="Times New Roman"/>
                <w:color w:val="000000"/>
                <w:sz w:val="16"/>
                <w:szCs w:val="28"/>
              </w:rPr>
              <w:t>izdošanas vieta)</w:t>
            </w:r>
          </w:p>
        </w:tc>
        <w:tc>
          <w:tcPr>
            <w:tcW w:w="1400" w:type="dxa"/>
            <w:shd w:val="clear" w:color="auto" w:fill="auto"/>
          </w:tcPr>
          <w:p w:rsidR="00E227D8" w:rsidRPr="005D1C44" w:rsidP="00A24FDC" w14:paraId="2E5E0AF7" w14:textId="77777777">
            <w:pPr>
              <w:snapToGrid w:val="0"/>
              <w:spacing w:after="0" w:line="240" w:lineRule="auto"/>
              <w:jc w:val="both"/>
              <w:rPr>
                <w:rFonts w:ascii="Times New Roman" w:hAnsi="Times New Roman"/>
                <w:color w:val="000000"/>
                <w:sz w:val="16"/>
                <w:szCs w:val="28"/>
              </w:rPr>
            </w:pPr>
          </w:p>
        </w:tc>
        <w:tc>
          <w:tcPr>
            <w:tcW w:w="4722" w:type="dxa"/>
            <w:shd w:val="clear" w:color="auto" w:fill="auto"/>
          </w:tcPr>
          <w:p w:rsidR="00E227D8" w:rsidRPr="005D1C44" w:rsidP="00A24FDC" w14:paraId="2E5E0AF8"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personas nosaukums vai fiziskās personas vārds, uzvārds)</w:t>
            </w:r>
          </w:p>
        </w:tc>
      </w:tr>
      <w:tr w14:paraId="2E5E0AFD" w14:textId="77777777" w:rsidTr="00F408A7">
        <w:tblPrEx>
          <w:tblW w:w="9257" w:type="dxa"/>
          <w:jc w:val="center"/>
          <w:tblLayout w:type="fixed"/>
          <w:tblLook w:val="0000"/>
        </w:tblPrEx>
        <w:trPr>
          <w:jc w:val="center"/>
        </w:trPr>
        <w:tc>
          <w:tcPr>
            <w:tcW w:w="3135" w:type="dxa"/>
            <w:tcBorders>
              <w:bottom w:val="single" w:sz="4" w:space="0" w:color="auto"/>
            </w:tcBorders>
            <w:shd w:val="clear" w:color="auto" w:fill="auto"/>
          </w:tcPr>
          <w:p w:rsidR="00E227D8" w:rsidRPr="00D639C2" w:rsidP="00D639C2" w14:paraId="2E5E0AFA" w14:textId="77777777">
            <w:pPr>
              <w:snapToGrid w:val="0"/>
              <w:spacing w:after="0" w:line="240" w:lineRule="auto"/>
              <w:jc w:val="center"/>
              <w:rPr>
                <w:rFonts w:ascii="Times New Roman" w:hAnsi="Times New Roman"/>
                <w:color w:val="000000"/>
                <w:sz w:val="24"/>
                <w:szCs w:val="24"/>
              </w:rPr>
            </w:pPr>
            <w:r w:rsidRPr="00D639C2">
              <w:rPr>
                <w:rFonts w:ascii="Times New Roman" w:hAnsi="Times New Roman"/>
                <w:noProof/>
                <w:color w:val="000000"/>
                <w:sz w:val="24"/>
                <w:szCs w:val="24"/>
              </w:rPr>
              <w:t>21.09.2023</w:t>
            </w:r>
            <w:r w:rsidR="00DB3B2E">
              <w:rPr>
                <w:rFonts w:ascii="Times New Roman" w:hAnsi="Times New Roman"/>
                <w:color w:val="000000"/>
                <w:sz w:val="24"/>
                <w:szCs w:val="24"/>
              </w:rPr>
              <w:t>.</w:t>
            </w:r>
          </w:p>
        </w:tc>
        <w:tc>
          <w:tcPr>
            <w:tcW w:w="1400" w:type="dxa"/>
            <w:shd w:val="clear" w:color="auto" w:fill="auto"/>
          </w:tcPr>
          <w:p w:rsidR="00E227D8" w:rsidRPr="005D1C44" w:rsidP="00A24FDC" w14:paraId="2E5E0AFB"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E227D8" w:rsidRPr="005D1C44" w:rsidP="00A24FDC" w14:paraId="2E5E0AFC" w14:textId="1CD6030F">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Reģistrācijas Nr.90009222536</w:t>
            </w:r>
          </w:p>
        </w:tc>
      </w:tr>
      <w:tr w14:paraId="2E5E0B01" w14:textId="77777777" w:rsidTr="00F408A7">
        <w:tblPrEx>
          <w:tblW w:w="9257" w:type="dxa"/>
          <w:jc w:val="center"/>
          <w:tblLayout w:type="fixed"/>
          <w:tblLook w:val="0000"/>
        </w:tblPrEx>
        <w:trPr>
          <w:jc w:val="center"/>
        </w:trPr>
        <w:tc>
          <w:tcPr>
            <w:tcW w:w="3135" w:type="dxa"/>
            <w:tcBorders>
              <w:top w:val="single" w:sz="4" w:space="0" w:color="auto"/>
            </w:tcBorders>
            <w:shd w:val="clear" w:color="auto" w:fill="auto"/>
          </w:tcPr>
          <w:p w:rsidR="00E227D8" w:rsidRPr="005D1C44" w:rsidP="00C522E2" w14:paraId="2E5E0AFE"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(datums)</w:t>
            </w:r>
          </w:p>
        </w:tc>
        <w:tc>
          <w:tcPr>
            <w:tcW w:w="1400" w:type="dxa"/>
            <w:shd w:val="clear" w:color="auto" w:fill="auto"/>
          </w:tcPr>
          <w:p w:rsidR="00E227D8" w:rsidRPr="005D1C44" w:rsidP="00A24FDC" w14:paraId="2E5E0AFF" w14:textId="77777777">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E227D8" w:rsidRPr="005D1C44" w:rsidP="003B17EF" w14:paraId="2E5E0B00"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personas reģistrācijas numurs)</w:t>
            </w:r>
          </w:p>
        </w:tc>
      </w:tr>
      <w:tr w14:paraId="2E5E0B05" w14:textId="77777777" w:rsidTr="00F408A7">
        <w:tblPrEx>
          <w:tblW w:w="9257" w:type="dxa"/>
          <w:jc w:val="center"/>
          <w:tblLayout w:type="fixed"/>
          <w:tblLook w:val="0000"/>
        </w:tblPrEx>
        <w:trPr>
          <w:jc w:val="center"/>
        </w:trPr>
        <w:tc>
          <w:tcPr>
            <w:tcW w:w="3135" w:type="dxa"/>
            <w:shd w:val="clear" w:color="auto" w:fill="auto"/>
          </w:tcPr>
          <w:p w:rsidR="00E227D8" w:rsidRPr="005D1C44" w:rsidP="00A24FDC" w14:paraId="2E5E0B02" w14:textId="77777777">
            <w:pPr>
              <w:snapToGrid w:val="0"/>
              <w:spacing w:after="0" w:line="240" w:lineRule="auto"/>
              <w:jc w:val="both"/>
              <w:rPr>
                <w:rFonts w:ascii="Times New Roman" w:hAnsi="Times New Roman"/>
                <w:color w:val="000000"/>
                <w:sz w:val="24"/>
                <w:szCs w:val="24"/>
              </w:rPr>
            </w:pPr>
          </w:p>
        </w:tc>
        <w:tc>
          <w:tcPr>
            <w:tcW w:w="1400" w:type="dxa"/>
            <w:shd w:val="clear" w:color="auto" w:fill="auto"/>
          </w:tcPr>
          <w:p w:rsidR="00E227D8" w:rsidRPr="005D1C44" w:rsidP="00A24FDC" w14:paraId="2E5E0B03"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E227D8" w:rsidRPr="005D1C44" w:rsidP="00A24FDC" w14:paraId="2E5E0B04" w14:textId="5691F69E">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K.Valdemāra</w:t>
            </w:r>
            <w:r>
              <w:rPr>
                <w:rFonts w:ascii="Times New Roman" w:hAnsi="Times New Roman"/>
                <w:color w:val="000000"/>
                <w:sz w:val="24"/>
                <w:szCs w:val="24"/>
              </w:rPr>
              <w:t xml:space="preserve"> iela 10/12, Rīga, LV-1473</w:t>
            </w:r>
          </w:p>
        </w:tc>
      </w:tr>
      <w:tr w14:paraId="2E5E0B09" w14:textId="77777777" w:rsidTr="00F408A7">
        <w:tblPrEx>
          <w:tblW w:w="9257" w:type="dxa"/>
          <w:jc w:val="center"/>
          <w:tblLayout w:type="fixed"/>
          <w:tblLook w:val="0000"/>
        </w:tblPrEx>
        <w:trPr>
          <w:jc w:val="center"/>
        </w:trPr>
        <w:tc>
          <w:tcPr>
            <w:tcW w:w="3135" w:type="dxa"/>
            <w:shd w:val="clear" w:color="auto" w:fill="auto"/>
          </w:tcPr>
          <w:p w:rsidR="00E227D8" w:rsidRPr="005D1C44" w:rsidP="00A24FDC" w14:paraId="2E5E0B06" w14:textId="77777777">
            <w:pPr>
              <w:snapToGrid w:val="0"/>
              <w:spacing w:after="0" w:line="240" w:lineRule="auto"/>
              <w:jc w:val="both"/>
              <w:rPr>
                <w:rFonts w:ascii="Times New Roman" w:hAnsi="Times New Roman"/>
                <w:color w:val="000000"/>
                <w:sz w:val="16"/>
                <w:szCs w:val="28"/>
              </w:rPr>
            </w:pPr>
          </w:p>
        </w:tc>
        <w:tc>
          <w:tcPr>
            <w:tcW w:w="1400" w:type="dxa"/>
            <w:shd w:val="clear" w:color="auto" w:fill="auto"/>
          </w:tcPr>
          <w:p w:rsidR="00E227D8" w:rsidRPr="005D1C44" w:rsidP="00A24FDC" w14:paraId="2E5E0B07" w14:textId="77777777">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E227D8" w:rsidRPr="005D1C44" w:rsidP="00A24FDC" w14:paraId="2E5E0B08"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vai fiziskās personas adrese)</w:t>
            </w:r>
          </w:p>
        </w:tc>
      </w:tr>
    </w:tbl>
    <w:p w:rsidR="00E227D8" w:rsidRPr="00882DCA" w:rsidP="00E227D8" w14:paraId="2E5E0B0A" w14:textId="77777777">
      <w:pPr>
        <w:rPr>
          <w:rFonts w:ascii="Times New Roman" w:hAnsi="Times New Roman" w:cs="Times New Roman"/>
          <w:sz w:val="24"/>
          <w:szCs w:val="24"/>
        </w:rPr>
      </w:pPr>
      <w:bookmarkStart w:id="0" w:name="_GoBack"/>
    </w:p>
    <w:p w:rsidR="00E227D8" w:rsidRPr="00882DCA" w:rsidP="00070E23" w14:paraId="2E5E0B0B" w14:textId="77777777">
      <w:pPr>
        <w:spacing w:after="0" w:line="240" w:lineRule="auto"/>
        <w:jc w:val="center"/>
        <w:rPr>
          <w:rFonts w:ascii="Times New Roman" w:hAnsi="Times New Roman" w:cs="Times New Roman"/>
          <w:sz w:val="28"/>
          <w:szCs w:val="28"/>
        </w:rPr>
      </w:pPr>
      <w:r w:rsidRPr="00882DCA">
        <w:rPr>
          <w:rFonts w:ascii="Times New Roman" w:hAnsi="Times New Roman" w:cs="Times New Roman"/>
          <w:b/>
          <w:spacing w:val="20"/>
          <w:sz w:val="28"/>
          <w:szCs w:val="28"/>
        </w:rPr>
        <w:t>ATZINUMS</w:t>
      </w:r>
      <w:r w:rsidRPr="00882DCA" w:rsidR="00C946FD">
        <w:rPr>
          <w:rFonts w:ascii="Times New Roman" w:hAnsi="Times New Roman" w:cs="Times New Roman"/>
          <w:b/>
          <w:sz w:val="28"/>
          <w:szCs w:val="28"/>
        </w:rPr>
        <w:t xml:space="preserve"> </w:t>
      </w:r>
      <w:r w:rsidRPr="00882DCA" w:rsidR="00C946FD">
        <w:rPr>
          <w:rFonts w:ascii="Times New Roman" w:hAnsi="Times New Roman" w:cs="Times New Roman"/>
          <w:sz w:val="28"/>
          <w:szCs w:val="28"/>
        </w:rPr>
        <w:t>Nr.</w:t>
      </w:r>
      <w:r w:rsidRPr="00882DCA">
        <w:rPr>
          <w:rFonts w:ascii="Times New Roman" w:hAnsi="Times New Roman" w:cs="Times New Roman"/>
          <w:sz w:val="28"/>
          <w:szCs w:val="28"/>
        </w:rPr>
        <w:t xml:space="preserve"> </w:t>
      </w:r>
      <w:r w:rsidRPr="00882DCA">
        <w:rPr>
          <w:rFonts w:ascii="Times New Roman" w:hAnsi="Times New Roman" w:cs="Times New Roman"/>
          <w:noProof/>
          <w:sz w:val="28"/>
          <w:szCs w:val="28"/>
          <w:u w:val="single"/>
        </w:rPr>
        <w:t>22/12-3.8</w:t>
      </w:r>
      <w:r w:rsidRPr="00882DCA">
        <w:rPr>
          <w:rFonts w:ascii="Times New Roman" w:hAnsi="Times New Roman" w:cs="Times New Roman"/>
          <w:noProof/>
          <w:sz w:val="28"/>
          <w:szCs w:val="28"/>
          <w:u w:val="single"/>
        </w:rPr>
        <w:t>/222</w:t>
      </w:r>
    </w:p>
    <w:p w:rsidR="00C959F6" w:rsidRPr="00882DCA" w:rsidP="00070E23" w14:paraId="2E5E0B0C" w14:textId="77777777">
      <w:pPr>
        <w:spacing w:after="0" w:line="240" w:lineRule="auto"/>
        <w:jc w:val="center"/>
        <w:rPr>
          <w:rFonts w:ascii="Times New Roman" w:hAnsi="Times New Roman" w:cs="Times New Roman"/>
          <w:sz w:val="24"/>
          <w:szCs w:val="24"/>
        </w:rPr>
      </w:pPr>
      <w:r w:rsidRPr="00882DCA">
        <w:rPr>
          <w:rFonts w:ascii="Times New Roman" w:hAnsi="Times New Roman" w:cs="Times New Roman"/>
          <w:sz w:val="24"/>
          <w:szCs w:val="24"/>
        </w:rPr>
        <w:t>par atbilstību ugunsdrošības prasībām</w:t>
      </w:r>
    </w:p>
    <w:p w:rsidR="00E227D8" w:rsidRPr="00882DCA" w14:paraId="2E5E0B0D" w14:textId="77777777">
      <w:pPr>
        <w:rPr>
          <w:rFonts w:ascii="Times New Roman" w:hAnsi="Times New Roman" w:cs="Times New Roman"/>
          <w:sz w:val="20"/>
          <w:szCs w:val="24"/>
        </w:rPr>
      </w:pPr>
    </w:p>
    <w:tbl>
      <w:tblPr>
        <w:tblStyle w:val="TableGrid"/>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21"/>
        <w:gridCol w:w="9077"/>
      </w:tblGrid>
      <w:tr w14:paraId="2E5E0B10" w14:textId="77777777" w:rsidTr="00F408A7">
        <w:tblPrEx>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Ex>
        <w:trPr>
          <w:trHeight w:val="80"/>
        </w:trPr>
        <w:tc>
          <w:tcPr>
            <w:tcW w:w="421" w:type="dxa"/>
            <w:tcBorders>
              <w:bottom w:val="single" w:sz="4" w:space="0" w:color="auto"/>
            </w:tcBorders>
          </w:tcPr>
          <w:p w:rsidR="00E227D8" w:rsidRPr="00882DCA" w14:paraId="2E5E0B0E" w14:textId="77777777">
            <w:pPr>
              <w:rPr>
                <w:rFonts w:ascii="Times New Roman" w:hAnsi="Times New Roman" w:cs="Times New Roman"/>
                <w:sz w:val="24"/>
                <w:szCs w:val="24"/>
              </w:rPr>
            </w:pPr>
            <w:r w:rsidRPr="00882DCA">
              <w:rPr>
                <w:rFonts w:ascii="Times New Roman" w:hAnsi="Times New Roman" w:cs="Times New Roman"/>
                <w:sz w:val="24"/>
                <w:szCs w:val="24"/>
              </w:rPr>
              <w:t>1.</w:t>
            </w:r>
          </w:p>
        </w:tc>
        <w:tc>
          <w:tcPr>
            <w:tcW w:w="9077" w:type="dxa"/>
            <w:tcBorders>
              <w:bottom w:val="single" w:sz="4" w:space="0" w:color="auto"/>
            </w:tcBorders>
          </w:tcPr>
          <w:p w:rsidR="00E227D8" w:rsidRPr="00882DCA" w14:paraId="2E5E0B0F" w14:textId="0677ECCF">
            <w:pPr>
              <w:rPr>
                <w:rFonts w:ascii="Times New Roman" w:hAnsi="Times New Roman" w:cs="Times New Roman"/>
                <w:sz w:val="24"/>
                <w:szCs w:val="24"/>
              </w:rPr>
            </w:pPr>
            <w:r w:rsidRPr="00882DCA">
              <w:rPr>
                <w:rFonts w:ascii="Times New Roman" w:hAnsi="Times New Roman" w:cs="Times New Roman"/>
                <w:sz w:val="24"/>
              </w:rPr>
              <w:t>Apsekots:</w:t>
            </w:r>
            <w:r w:rsidRPr="00882DCA" w:rsidR="00E60393">
              <w:rPr>
                <w:rFonts w:ascii="Times New Roman" w:hAnsi="Times New Roman" w:cs="Times New Roman"/>
                <w:sz w:val="24"/>
              </w:rPr>
              <w:t xml:space="preserve"> </w:t>
            </w:r>
            <w:r w:rsidRPr="00882DCA" w:rsidR="005C0AC4">
              <w:rPr>
                <w:rFonts w:ascii="Times New Roman" w:hAnsi="Times New Roman" w:cs="Times New Roman"/>
                <w:sz w:val="24"/>
              </w:rPr>
              <w:t>Oskara Kalpaka 15.vidusskola (turpmāk – Objekts).</w:t>
            </w:r>
          </w:p>
        </w:tc>
      </w:tr>
      <w:tr w14:paraId="2E5E0B13" w14:textId="77777777" w:rsidTr="00F408A7">
        <w:tblPrEx>
          <w:tblW w:w="9498" w:type="dxa"/>
          <w:tblLayout w:type="fixed"/>
          <w:tblLook w:val="04A0"/>
        </w:tblPrEx>
        <w:tc>
          <w:tcPr>
            <w:tcW w:w="421" w:type="dxa"/>
            <w:tcBorders>
              <w:top w:val="single" w:sz="4" w:space="0" w:color="auto"/>
            </w:tcBorders>
          </w:tcPr>
          <w:p w:rsidR="00E227D8" w:rsidRPr="00882DCA" w14:paraId="2E5E0B11" w14:textId="77777777">
            <w:pPr>
              <w:rPr>
                <w:rFonts w:ascii="Times New Roman" w:hAnsi="Times New Roman" w:cs="Times New Roman"/>
                <w:sz w:val="16"/>
                <w:szCs w:val="16"/>
              </w:rPr>
            </w:pPr>
          </w:p>
        </w:tc>
        <w:tc>
          <w:tcPr>
            <w:tcW w:w="9077" w:type="dxa"/>
            <w:tcBorders>
              <w:top w:val="single" w:sz="4" w:space="0" w:color="auto"/>
            </w:tcBorders>
          </w:tcPr>
          <w:p w:rsidR="00E227D8" w:rsidRPr="00882DCA" w:rsidP="00E60393" w14:paraId="2E5E0B12" w14:textId="77777777">
            <w:pPr>
              <w:spacing w:after="40"/>
              <w:jc w:val="center"/>
              <w:rPr>
                <w:rFonts w:ascii="Times New Roman" w:hAnsi="Times New Roman" w:cs="Times New Roman"/>
                <w:sz w:val="16"/>
                <w:szCs w:val="16"/>
              </w:rPr>
            </w:pPr>
            <w:r w:rsidRPr="00882DCA">
              <w:rPr>
                <w:rFonts w:ascii="Times New Roman" w:hAnsi="Times New Roman" w:cs="Times New Roman"/>
                <w:sz w:val="16"/>
                <w:szCs w:val="16"/>
              </w:rPr>
              <w:t>(apsekoto būvju, ēku vai telpu nosaukums)</w:t>
            </w:r>
          </w:p>
        </w:tc>
      </w:tr>
      <w:tr w14:paraId="2E5E0B16" w14:textId="77777777" w:rsidTr="00F408A7">
        <w:tblPrEx>
          <w:tblW w:w="9498" w:type="dxa"/>
          <w:tblLayout w:type="fixed"/>
          <w:tblLook w:val="04A0"/>
        </w:tblPrEx>
        <w:trPr>
          <w:trHeight w:val="288"/>
        </w:trPr>
        <w:tc>
          <w:tcPr>
            <w:tcW w:w="421" w:type="dxa"/>
            <w:tcBorders>
              <w:bottom w:val="single" w:sz="4" w:space="0" w:color="auto"/>
            </w:tcBorders>
          </w:tcPr>
          <w:p w:rsidR="00E227D8" w:rsidRPr="00882DCA" w14:paraId="2E5E0B14" w14:textId="77777777">
            <w:pPr>
              <w:rPr>
                <w:rFonts w:ascii="Times New Roman" w:hAnsi="Times New Roman" w:cs="Times New Roman"/>
                <w:sz w:val="24"/>
                <w:szCs w:val="24"/>
              </w:rPr>
            </w:pPr>
            <w:r w:rsidRPr="00882DCA">
              <w:rPr>
                <w:rFonts w:ascii="Times New Roman" w:hAnsi="Times New Roman" w:cs="Times New Roman"/>
                <w:sz w:val="24"/>
                <w:szCs w:val="24"/>
              </w:rPr>
              <w:t>2.</w:t>
            </w:r>
          </w:p>
        </w:tc>
        <w:tc>
          <w:tcPr>
            <w:tcW w:w="9077" w:type="dxa"/>
            <w:tcBorders>
              <w:bottom w:val="single" w:sz="4" w:space="0" w:color="auto"/>
            </w:tcBorders>
          </w:tcPr>
          <w:p w:rsidR="00E227D8" w:rsidRPr="00882DCA" w:rsidP="00E60393" w14:paraId="2E5E0B15" w14:textId="7B16A3AB">
            <w:pPr>
              <w:rPr>
                <w:rFonts w:ascii="Times New Roman" w:hAnsi="Times New Roman" w:cs="Times New Roman"/>
                <w:sz w:val="24"/>
                <w:szCs w:val="24"/>
              </w:rPr>
            </w:pPr>
            <w:r w:rsidRPr="00882DCA">
              <w:rPr>
                <w:rFonts w:ascii="Times New Roman" w:hAnsi="Times New Roman" w:cs="Times New Roman"/>
                <w:sz w:val="24"/>
              </w:rPr>
              <w:t>Adrese:</w:t>
            </w:r>
            <w:r w:rsidRPr="00882DCA" w:rsidR="00E60393">
              <w:rPr>
                <w:rFonts w:ascii="Times New Roman" w:hAnsi="Times New Roman" w:cs="Times New Roman"/>
                <w:sz w:val="24"/>
              </w:rPr>
              <w:t xml:space="preserve"> </w:t>
            </w:r>
            <w:r w:rsidRPr="00882DCA">
              <w:rPr>
                <w:rFonts w:ascii="Times New Roman" w:hAnsi="Times New Roman" w:cs="Times New Roman"/>
                <w:sz w:val="24"/>
              </w:rPr>
              <w:t>Oskara Kalpaka iela 96, Liepāja.</w:t>
            </w:r>
          </w:p>
        </w:tc>
      </w:tr>
      <w:tr w14:paraId="2E5E0B19" w14:textId="77777777" w:rsidTr="00F408A7">
        <w:tblPrEx>
          <w:tblW w:w="9498" w:type="dxa"/>
          <w:tblLayout w:type="fixed"/>
          <w:tblLook w:val="04A0"/>
        </w:tblPrEx>
        <w:tc>
          <w:tcPr>
            <w:tcW w:w="421" w:type="dxa"/>
          </w:tcPr>
          <w:p w:rsidR="00070E23" w:rsidRPr="00882DCA" w14:paraId="2E5E0B17" w14:textId="77777777">
            <w:pPr>
              <w:rPr>
                <w:rFonts w:ascii="Times New Roman" w:hAnsi="Times New Roman" w:cs="Times New Roman"/>
                <w:sz w:val="8"/>
                <w:szCs w:val="8"/>
              </w:rPr>
            </w:pPr>
          </w:p>
        </w:tc>
        <w:tc>
          <w:tcPr>
            <w:tcW w:w="9077" w:type="dxa"/>
          </w:tcPr>
          <w:p w:rsidR="00070E23" w:rsidRPr="00882DCA" w14:paraId="2E5E0B18" w14:textId="77777777">
            <w:pPr>
              <w:rPr>
                <w:rFonts w:ascii="Times New Roman" w:hAnsi="Times New Roman" w:cs="Times New Roman"/>
                <w:sz w:val="8"/>
                <w:szCs w:val="8"/>
              </w:rPr>
            </w:pPr>
          </w:p>
        </w:tc>
      </w:tr>
      <w:tr w14:paraId="2E5E0B1C" w14:textId="77777777" w:rsidTr="00F408A7">
        <w:tblPrEx>
          <w:tblW w:w="9498" w:type="dxa"/>
          <w:tblLayout w:type="fixed"/>
          <w:tblLook w:val="04A0"/>
        </w:tblPrEx>
        <w:tc>
          <w:tcPr>
            <w:tcW w:w="421" w:type="dxa"/>
            <w:tcBorders>
              <w:bottom w:val="single" w:sz="4" w:space="0" w:color="auto"/>
            </w:tcBorders>
          </w:tcPr>
          <w:p w:rsidR="00E227D8" w:rsidRPr="00882DCA" w14:paraId="2E5E0B1A" w14:textId="77777777">
            <w:pPr>
              <w:rPr>
                <w:rFonts w:ascii="Times New Roman" w:hAnsi="Times New Roman" w:cs="Times New Roman"/>
                <w:sz w:val="24"/>
                <w:szCs w:val="24"/>
              </w:rPr>
            </w:pPr>
            <w:r w:rsidRPr="00882DCA">
              <w:rPr>
                <w:rFonts w:ascii="Times New Roman" w:hAnsi="Times New Roman" w:cs="Times New Roman"/>
                <w:sz w:val="24"/>
                <w:szCs w:val="24"/>
              </w:rPr>
              <w:t>3.</w:t>
            </w:r>
          </w:p>
        </w:tc>
        <w:tc>
          <w:tcPr>
            <w:tcW w:w="9077" w:type="dxa"/>
            <w:tcBorders>
              <w:bottom w:val="single" w:sz="4" w:space="0" w:color="auto"/>
            </w:tcBorders>
          </w:tcPr>
          <w:p w:rsidR="00E227D8" w:rsidRPr="00882DCA" w14:paraId="2E5E0B1B" w14:textId="68788315">
            <w:pPr>
              <w:rPr>
                <w:rFonts w:ascii="Times New Roman" w:hAnsi="Times New Roman" w:cs="Times New Roman"/>
                <w:sz w:val="24"/>
                <w:szCs w:val="24"/>
              </w:rPr>
            </w:pPr>
            <w:r w:rsidRPr="00882DCA">
              <w:rPr>
                <w:rFonts w:ascii="Times New Roman" w:hAnsi="Times New Roman" w:cs="Times New Roman"/>
                <w:sz w:val="24"/>
              </w:rPr>
              <w:t>Īpašnieks (valdītājs):</w:t>
            </w:r>
            <w:r w:rsidRPr="00882DCA" w:rsidR="00E60393">
              <w:rPr>
                <w:rFonts w:ascii="Times New Roman" w:hAnsi="Times New Roman" w:cs="Times New Roman"/>
                <w:sz w:val="24"/>
              </w:rPr>
              <w:t xml:space="preserve"> </w:t>
            </w:r>
            <w:r w:rsidRPr="00882DCA">
              <w:rPr>
                <w:rFonts w:ascii="Times New Roman" w:hAnsi="Times New Roman"/>
                <w:sz w:val="24"/>
                <w:szCs w:val="24"/>
              </w:rPr>
              <w:t>Oskara Kalpaka Liepājas 15.vidusskola,</w:t>
            </w:r>
          </w:p>
        </w:tc>
      </w:tr>
      <w:tr w14:paraId="2E5E0B1F" w14:textId="77777777" w:rsidTr="00F408A7">
        <w:tblPrEx>
          <w:tblW w:w="9498" w:type="dxa"/>
          <w:tblLayout w:type="fixed"/>
          <w:tblLook w:val="04A0"/>
        </w:tblPrEx>
        <w:tc>
          <w:tcPr>
            <w:tcW w:w="421" w:type="dxa"/>
            <w:tcBorders>
              <w:top w:val="single" w:sz="4" w:space="0" w:color="auto"/>
            </w:tcBorders>
          </w:tcPr>
          <w:p w:rsidR="00E227D8" w:rsidRPr="00882DCA" w14:paraId="2E5E0B1D" w14:textId="77777777">
            <w:pPr>
              <w:rPr>
                <w:rFonts w:ascii="Times New Roman" w:hAnsi="Times New Roman" w:cs="Times New Roman"/>
                <w:sz w:val="16"/>
                <w:szCs w:val="16"/>
              </w:rPr>
            </w:pPr>
          </w:p>
        </w:tc>
        <w:tc>
          <w:tcPr>
            <w:tcW w:w="9077" w:type="dxa"/>
            <w:tcBorders>
              <w:top w:val="single" w:sz="4" w:space="0" w:color="auto"/>
            </w:tcBorders>
          </w:tcPr>
          <w:p w:rsidR="00E227D8" w:rsidRPr="00882DCA" w:rsidP="00E60393" w14:paraId="2E5E0B1E" w14:textId="77777777">
            <w:pPr>
              <w:spacing w:after="40"/>
              <w:jc w:val="center"/>
              <w:rPr>
                <w:rFonts w:ascii="Times New Roman" w:hAnsi="Times New Roman" w:cs="Times New Roman"/>
                <w:sz w:val="16"/>
                <w:szCs w:val="16"/>
              </w:rPr>
            </w:pPr>
            <w:r w:rsidRPr="00882DCA">
              <w:rPr>
                <w:rFonts w:ascii="Times New Roman" w:hAnsi="Times New Roman" w:cs="Times New Roman"/>
                <w:sz w:val="16"/>
                <w:szCs w:val="16"/>
              </w:rPr>
              <w:t>(juridiskās personas nosaukums vai fiziskās personas vārds, uzvārds)</w:t>
            </w:r>
          </w:p>
        </w:tc>
      </w:tr>
      <w:tr w14:paraId="2E5E0B22" w14:textId="77777777" w:rsidTr="00F408A7">
        <w:tblPrEx>
          <w:tblW w:w="9498" w:type="dxa"/>
          <w:tblLayout w:type="fixed"/>
          <w:tblLook w:val="04A0"/>
        </w:tblPrEx>
        <w:tc>
          <w:tcPr>
            <w:tcW w:w="421" w:type="dxa"/>
          </w:tcPr>
          <w:p w:rsidR="00E227D8" w:rsidRPr="00882DCA" w14:paraId="2E5E0B20" w14:textId="77777777">
            <w:pPr>
              <w:rPr>
                <w:rFonts w:ascii="Times New Roman" w:hAnsi="Times New Roman" w:cs="Times New Roman"/>
                <w:sz w:val="24"/>
                <w:szCs w:val="24"/>
              </w:rPr>
            </w:pPr>
          </w:p>
        </w:tc>
        <w:tc>
          <w:tcPr>
            <w:tcW w:w="9077" w:type="dxa"/>
            <w:tcBorders>
              <w:bottom w:val="single" w:sz="4" w:space="0" w:color="auto"/>
            </w:tcBorders>
          </w:tcPr>
          <w:p w:rsidR="00E227D8" w:rsidRPr="00882DCA" w14:paraId="2E5E0B21" w14:textId="16DFF186">
            <w:pPr>
              <w:rPr>
                <w:rFonts w:ascii="Times New Roman" w:hAnsi="Times New Roman" w:cs="Times New Roman"/>
                <w:sz w:val="24"/>
                <w:szCs w:val="24"/>
              </w:rPr>
            </w:pPr>
            <w:r w:rsidRPr="00882DCA">
              <w:rPr>
                <w:rFonts w:ascii="Times New Roman" w:hAnsi="Times New Roman"/>
                <w:sz w:val="24"/>
                <w:szCs w:val="24"/>
              </w:rPr>
              <w:t>Reģistrācijas Nr.409000008800, Oskara Kalpaka iela 96, Liepāja, LV-3405.</w:t>
            </w:r>
          </w:p>
        </w:tc>
      </w:tr>
      <w:tr w14:paraId="2E5E0B25" w14:textId="77777777" w:rsidTr="00F408A7">
        <w:tblPrEx>
          <w:tblW w:w="9498" w:type="dxa"/>
          <w:tblLayout w:type="fixed"/>
          <w:tblLook w:val="04A0"/>
        </w:tblPrEx>
        <w:tc>
          <w:tcPr>
            <w:tcW w:w="421" w:type="dxa"/>
          </w:tcPr>
          <w:p w:rsidR="00E227D8" w:rsidRPr="00882DCA" w14:paraId="2E5E0B23" w14:textId="77777777">
            <w:pPr>
              <w:rPr>
                <w:rFonts w:ascii="Times New Roman" w:hAnsi="Times New Roman" w:cs="Times New Roman"/>
                <w:sz w:val="16"/>
                <w:szCs w:val="16"/>
              </w:rPr>
            </w:pPr>
          </w:p>
        </w:tc>
        <w:tc>
          <w:tcPr>
            <w:tcW w:w="9077" w:type="dxa"/>
            <w:tcBorders>
              <w:top w:val="single" w:sz="4" w:space="0" w:color="auto"/>
            </w:tcBorders>
          </w:tcPr>
          <w:p w:rsidR="00E227D8" w:rsidRPr="00882DCA" w:rsidP="00E60393" w14:paraId="2E5E0B24" w14:textId="77777777">
            <w:pPr>
              <w:spacing w:after="40"/>
              <w:jc w:val="center"/>
              <w:rPr>
                <w:rFonts w:ascii="Times New Roman" w:hAnsi="Times New Roman" w:cs="Times New Roman"/>
                <w:sz w:val="16"/>
                <w:szCs w:val="16"/>
              </w:rPr>
            </w:pPr>
            <w:r w:rsidRPr="00882DCA">
              <w:rPr>
                <w:rFonts w:ascii="Times New Roman" w:hAnsi="Times New Roman" w:cs="Times New Roman"/>
                <w:bCs/>
                <w:iCs/>
                <w:sz w:val="16"/>
                <w:szCs w:val="16"/>
              </w:rPr>
              <w:t>(juridiskās personas reģistrācijas numurs un adrese vai fiziskās personas adrese)</w:t>
            </w:r>
          </w:p>
        </w:tc>
      </w:tr>
      <w:tr w14:paraId="2E5E0B28" w14:textId="77777777" w:rsidTr="00F408A7">
        <w:tblPrEx>
          <w:tblW w:w="9498" w:type="dxa"/>
          <w:tblLayout w:type="fixed"/>
          <w:tblLook w:val="04A0"/>
        </w:tblPrEx>
        <w:tc>
          <w:tcPr>
            <w:tcW w:w="421" w:type="dxa"/>
            <w:tcBorders>
              <w:bottom w:val="single" w:sz="4" w:space="0" w:color="auto"/>
            </w:tcBorders>
          </w:tcPr>
          <w:p w:rsidR="00E227D8" w:rsidRPr="00882DCA" w14:paraId="2E5E0B26" w14:textId="77777777">
            <w:pPr>
              <w:rPr>
                <w:rFonts w:ascii="Times New Roman" w:hAnsi="Times New Roman" w:cs="Times New Roman"/>
                <w:sz w:val="24"/>
                <w:szCs w:val="24"/>
              </w:rPr>
            </w:pPr>
            <w:r w:rsidRPr="00882DCA">
              <w:rPr>
                <w:rFonts w:ascii="Times New Roman" w:hAnsi="Times New Roman" w:cs="Times New Roman"/>
                <w:sz w:val="24"/>
                <w:szCs w:val="24"/>
              </w:rPr>
              <w:t>4.</w:t>
            </w:r>
          </w:p>
        </w:tc>
        <w:tc>
          <w:tcPr>
            <w:tcW w:w="9077" w:type="dxa"/>
            <w:tcBorders>
              <w:bottom w:val="single" w:sz="4" w:space="0" w:color="auto"/>
            </w:tcBorders>
          </w:tcPr>
          <w:p w:rsidR="00E227D8" w:rsidRPr="00882DCA" w:rsidP="00704C15" w14:paraId="2E5E0B27" w14:textId="5176B1E5">
            <w:pPr>
              <w:jc w:val="both"/>
              <w:rPr>
                <w:rFonts w:ascii="Times New Roman" w:hAnsi="Times New Roman" w:cs="Times New Roman"/>
                <w:sz w:val="24"/>
                <w:szCs w:val="24"/>
              </w:rPr>
            </w:pPr>
            <w:r w:rsidRPr="00882DCA">
              <w:rPr>
                <w:rFonts w:ascii="Times New Roman" w:hAnsi="Times New Roman" w:cs="Times New Roman"/>
                <w:sz w:val="24"/>
              </w:rPr>
              <w:t>Iesniegtie dokumenti:</w:t>
            </w:r>
            <w:r w:rsidRPr="00882DCA" w:rsidR="00E60393">
              <w:rPr>
                <w:rFonts w:ascii="Times New Roman" w:hAnsi="Times New Roman" w:cs="Times New Roman"/>
                <w:sz w:val="24"/>
              </w:rPr>
              <w:t xml:space="preserve"> </w:t>
            </w:r>
            <w:r w:rsidRPr="00882DCA">
              <w:rPr>
                <w:rFonts w:ascii="Times New Roman" w:hAnsi="Times New Roman" w:cs="Times New Roman"/>
                <w:sz w:val="24"/>
              </w:rPr>
              <w:t xml:space="preserve">Nometņu vadītājas Viktorijas </w:t>
            </w:r>
            <w:r w:rsidRPr="00882DCA">
              <w:rPr>
                <w:rFonts w:ascii="Times New Roman" w:hAnsi="Times New Roman" w:cs="Times New Roman"/>
                <w:sz w:val="24"/>
              </w:rPr>
              <w:t>Frišfeldes</w:t>
            </w:r>
            <w:r w:rsidRPr="00882DCA">
              <w:rPr>
                <w:rFonts w:ascii="Times New Roman" w:hAnsi="Times New Roman" w:cs="Times New Roman"/>
                <w:sz w:val="24"/>
              </w:rPr>
              <w:t xml:space="preserve"> iesniegums, kas Valsts ugunsdzēsības un glābšanas dienestā reģistrēts ar Nr.22/12-1.4/643.</w:t>
            </w:r>
          </w:p>
        </w:tc>
      </w:tr>
      <w:tr w14:paraId="2E5E0B2B" w14:textId="77777777" w:rsidTr="00F408A7">
        <w:tblPrEx>
          <w:tblW w:w="9498" w:type="dxa"/>
          <w:tblLayout w:type="fixed"/>
          <w:tblLook w:val="04A0"/>
        </w:tblPrEx>
        <w:tc>
          <w:tcPr>
            <w:tcW w:w="421" w:type="dxa"/>
            <w:tcBorders>
              <w:top w:val="single" w:sz="4" w:space="0" w:color="auto"/>
            </w:tcBorders>
          </w:tcPr>
          <w:p w:rsidR="00070E23" w:rsidRPr="00882DCA" w:rsidP="00B00630" w14:paraId="2E5E0B29" w14:textId="77777777">
            <w:pPr>
              <w:rPr>
                <w:rFonts w:ascii="Times New Roman" w:hAnsi="Times New Roman" w:cs="Times New Roman"/>
                <w:sz w:val="8"/>
                <w:szCs w:val="8"/>
              </w:rPr>
            </w:pPr>
          </w:p>
        </w:tc>
        <w:tc>
          <w:tcPr>
            <w:tcW w:w="9077" w:type="dxa"/>
            <w:tcBorders>
              <w:top w:val="single" w:sz="4" w:space="0" w:color="auto"/>
            </w:tcBorders>
          </w:tcPr>
          <w:p w:rsidR="00070E23" w:rsidRPr="00882DCA" w:rsidP="00B00630" w14:paraId="2E5E0B2A" w14:textId="77777777">
            <w:pPr>
              <w:rPr>
                <w:rFonts w:ascii="Times New Roman" w:hAnsi="Times New Roman" w:cs="Times New Roman"/>
                <w:sz w:val="8"/>
                <w:szCs w:val="8"/>
              </w:rPr>
            </w:pPr>
          </w:p>
        </w:tc>
      </w:tr>
      <w:tr w14:paraId="2E5E0B2E" w14:textId="77777777" w:rsidTr="00F408A7">
        <w:tblPrEx>
          <w:tblW w:w="9498" w:type="dxa"/>
          <w:tblLayout w:type="fixed"/>
          <w:tblLook w:val="04A0"/>
        </w:tblPrEx>
        <w:tc>
          <w:tcPr>
            <w:tcW w:w="421" w:type="dxa"/>
            <w:tcBorders>
              <w:bottom w:val="single" w:sz="4" w:space="0" w:color="auto"/>
            </w:tcBorders>
          </w:tcPr>
          <w:p w:rsidR="00E227D8" w:rsidRPr="00882DCA" w:rsidP="005C0AC4" w14:paraId="2E5E0B2C" w14:textId="77777777">
            <w:pPr>
              <w:jc w:val="both"/>
              <w:rPr>
                <w:rFonts w:ascii="Times New Roman" w:hAnsi="Times New Roman" w:cs="Times New Roman"/>
                <w:sz w:val="24"/>
                <w:szCs w:val="24"/>
              </w:rPr>
            </w:pPr>
            <w:r w:rsidRPr="00882DCA">
              <w:rPr>
                <w:rFonts w:ascii="Times New Roman" w:hAnsi="Times New Roman" w:cs="Times New Roman"/>
                <w:sz w:val="24"/>
                <w:szCs w:val="24"/>
              </w:rPr>
              <w:t>5.</w:t>
            </w:r>
          </w:p>
        </w:tc>
        <w:tc>
          <w:tcPr>
            <w:tcW w:w="9077" w:type="dxa"/>
            <w:tcBorders>
              <w:bottom w:val="single" w:sz="4" w:space="0" w:color="auto"/>
            </w:tcBorders>
          </w:tcPr>
          <w:p w:rsidR="00E227D8" w:rsidRPr="00882DCA" w:rsidP="005C0AC4" w14:paraId="2E5E0B2D" w14:textId="3EAF78EB">
            <w:pPr>
              <w:jc w:val="both"/>
              <w:rPr>
                <w:rFonts w:ascii="Times New Roman" w:hAnsi="Times New Roman" w:cs="Times New Roman"/>
                <w:sz w:val="24"/>
                <w:szCs w:val="24"/>
              </w:rPr>
            </w:pPr>
            <w:r w:rsidRPr="00882DCA">
              <w:rPr>
                <w:rFonts w:ascii="Times New Roman" w:hAnsi="Times New Roman" w:cs="Times New Roman"/>
                <w:sz w:val="24"/>
                <w:szCs w:val="24"/>
              </w:rPr>
              <w:t>Apsekoto būvju, ēku vai telpu raksturojums:</w:t>
            </w:r>
            <w:r w:rsidRPr="00882DCA" w:rsidR="00E60393">
              <w:rPr>
                <w:rFonts w:ascii="Times New Roman" w:hAnsi="Times New Roman" w:cs="Times New Roman"/>
                <w:sz w:val="24"/>
                <w:szCs w:val="24"/>
              </w:rPr>
              <w:t xml:space="preserve"> </w:t>
            </w:r>
            <w:r w:rsidRPr="00882DCA" w:rsidR="005C0AC4">
              <w:rPr>
                <w:rFonts w:ascii="Times New Roman" w:hAnsi="Times New Roman" w:cs="Times New Roman"/>
                <w:sz w:val="24"/>
                <w:szCs w:val="24"/>
              </w:rPr>
              <w:t>Objekts aprīkots ar automātisko ugunsgrēka  atklāšanas un trauksmes signalizācijas sistēmu. Ēka ir nodrošināta ar pārnēsājamiem ugunsdzēsības aparātiem.</w:t>
            </w:r>
          </w:p>
        </w:tc>
      </w:tr>
      <w:tr w14:paraId="2E5E0B31" w14:textId="77777777" w:rsidTr="00F408A7">
        <w:tblPrEx>
          <w:tblW w:w="9498" w:type="dxa"/>
          <w:tblLayout w:type="fixed"/>
          <w:tblLook w:val="04A0"/>
        </w:tblPrEx>
        <w:tc>
          <w:tcPr>
            <w:tcW w:w="421" w:type="dxa"/>
            <w:tcBorders>
              <w:top w:val="single" w:sz="4" w:space="0" w:color="auto"/>
            </w:tcBorders>
          </w:tcPr>
          <w:p w:rsidR="00070E23" w:rsidRPr="00882DCA" w:rsidP="00B00630" w14:paraId="2E5E0B2F" w14:textId="77777777">
            <w:pPr>
              <w:rPr>
                <w:rFonts w:ascii="Times New Roman" w:hAnsi="Times New Roman" w:cs="Times New Roman"/>
                <w:sz w:val="8"/>
                <w:szCs w:val="8"/>
              </w:rPr>
            </w:pPr>
          </w:p>
        </w:tc>
        <w:tc>
          <w:tcPr>
            <w:tcW w:w="9077" w:type="dxa"/>
            <w:tcBorders>
              <w:top w:val="single" w:sz="4" w:space="0" w:color="auto"/>
            </w:tcBorders>
          </w:tcPr>
          <w:p w:rsidR="00070E23" w:rsidRPr="00882DCA" w:rsidP="00B00630" w14:paraId="2E5E0B30" w14:textId="77777777">
            <w:pPr>
              <w:rPr>
                <w:rFonts w:ascii="Times New Roman" w:hAnsi="Times New Roman" w:cs="Times New Roman"/>
                <w:sz w:val="8"/>
                <w:szCs w:val="8"/>
              </w:rPr>
            </w:pPr>
          </w:p>
        </w:tc>
      </w:tr>
      <w:tr w14:paraId="2E5E0B34" w14:textId="77777777" w:rsidTr="00F408A7">
        <w:tblPrEx>
          <w:tblW w:w="9498" w:type="dxa"/>
          <w:tblLayout w:type="fixed"/>
          <w:tblLook w:val="04A0"/>
        </w:tblPrEx>
        <w:tc>
          <w:tcPr>
            <w:tcW w:w="421" w:type="dxa"/>
            <w:tcBorders>
              <w:bottom w:val="single" w:sz="4" w:space="0" w:color="auto"/>
            </w:tcBorders>
          </w:tcPr>
          <w:p w:rsidR="00E227D8" w:rsidRPr="00882DCA" w14:paraId="2E5E0B32" w14:textId="77777777">
            <w:pPr>
              <w:rPr>
                <w:rFonts w:ascii="Times New Roman" w:hAnsi="Times New Roman" w:cs="Times New Roman"/>
                <w:sz w:val="24"/>
                <w:szCs w:val="24"/>
              </w:rPr>
            </w:pPr>
            <w:r w:rsidRPr="00882DCA">
              <w:rPr>
                <w:rFonts w:ascii="Times New Roman" w:hAnsi="Times New Roman" w:cs="Times New Roman"/>
                <w:sz w:val="24"/>
                <w:szCs w:val="24"/>
              </w:rPr>
              <w:t>6.</w:t>
            </w:r>
          </w:p>
        </w:tc>
        <w:tc>
          <w:tcPr>
            <w:tcW w:w="9077" w:type="dxa"/>
            <w:tcBorders>
              <w:bottom w:val="single" w:sz="4" w:space="0" w:color="auto"/>
            </w:tcBorders>
          </w:tcPr>
          <w:p w:rsidR="00E227D8" w:rsidRPr="00882DCA" w:rsidP="00882DCA" w14:paraId="2E5E0B33" w14:textId="77777777">
            <w:pPr>
              <w:jc w:val="both"/>
              <w:rPr>
                <w:rFonts w:ascii="Times New Roman" w:hAnsi="Times New Roman" w:cs="Times New Roman"/>
                <w:sz w:val="24"/>
                <w:szCs w:val="24"/>
              </w:rPr>
            </w:pPr>
            <w:r w:rsidRPr="00882DCA">
              <w:rPr>
                <w:rFonts w:ascii="Times New Roman" w:hAnsi="Times New Roman" w:cs="Times New Roman"/>
                <w:sz w:val="24"/>
                <w:szCs w:val="24"/>
              </w:rPr>
              <w:t>Pārbaudes laikā konstatētie ugunsdrošības prasību pārkāpumi:</w:t>
            </w:r>
            <w:r w:rsidRPr="00882DCA" w:rsidR="00E60393">
              <w:rPr>
                <w:rFonts w:ascii="Times New Roman" w:hAnsi="Times New Roman" w:cs="Times New Roman"/>
                <w:sz w:val="24"/>
                <w:szCs w:val="24"/>
              </w:rPr>
              <w:t xml:space="preserve"> </w:t>
            </w:r>
          </w:p>
        </w:tc>
      </w:tr>
      <w:tr w14:paraId="6DFDDB85" w14:textId="77777777" w:rsidTr="00F408A7">
        <w:tblPrEx>
          <w:tblW w:w="9498" w:type="dxa"/>
          <w:tblLayout w:type="fixed"/>
          <w:tblLook w:val="04A0"/>
        </w:tblPrEx>
        <w:tc>
          <w:tcPr>
            <w:tcW w:w="421" w:type="dxa"/>
            <w:tcBorders>
              <w:bottom w:val="single" w:sz="4" w:space="0" w:color="auto"/>
            </w:tcBorders>
          </w:tcPr>
          <w:p w:rsidR="005C0AC4" w:rsidRPr="00882DCA" w14:paraId="1429E8BD" w14:textId="77777777">
            <w:pPr>
              <w:rPr>
                <w:rFonts w:ascii="Times New Roman" w:hAnsi="Times New Roman" w:cs="Times New Roman"/>
                <w:sz w:val="24"/>
                <w:szCs w:val="24"/>
              </w:rPr>
            </w:pPr>
          </w:p>
        </w:tc>
        <w:tc>
          <w:tcPr>
            <w:tcW w:w="9077" w:type="dxa"/>
            <w:tcBorders>
              <w:bottom w:val="single" w:sz="4" w:space="0" w:color="auto"/>
            </w:tcBorders>
          </w:tcPr>
          <w:p w:rsidR="005C0AC4" w:rsidRPr="00882DCA" w:rsidP="00882DCA" w14:paraId="26D2546F" w14:textId="1D09D486">
            <w:pPr>
              <w:jc w:val="both"/>
              <w:rPr>
                <w:rFonts w:ascii="Times New Roman" w:hAnsi="Times New Roman" w:cs="Times New Roman"/>
                <w:sz w:val="24"/>
                <w:szCs w:val="24"/>
              </w:rPr>
            </w:pPr>
            <w:r w:rsidRPr="00882DCA">
              <w:rPr>
                <w:rFonts w:ascii="Times New Roman" w:hAnsi="Times New Roman" w:cs="Times New Roman"/>
                <w:sz w:val="24"/>
                <w:szCs w:val="24"/>
              </w:rPr>
              <w:t xml:space="preserve">6.1. </w:t>
            </w:r>
            <w:r w:rsidRPr="00882DCA">
              <w:rPr>
                <w:rFonts w:ascii="Times New Roman" w:hAnsi="Times New Roman"/>
                <w:sz w:val="24"/>
                <w:szCs w:val="24"/>
              </w:rPr>
              <w:t>Objektā durvis, kas atdala kāpņu telpu no citas nozīmes telpām, ne visās vietās ir aprīk</w:t>
            </w:r>
            <w:r w:rsidRPr="00882DCA">
              <w:rPr>
                <w:rFonts w:ascii="Times New Roman" w:hAnsi="Times New Roman"/>
                <w:sz w:val="24"/>
                <w:szCs w:val="24"/>
              </w:rPr>
              <w:t xml:space="preserve">otas ar </w:t>
            </w:r>
            <w:r w:rsidRPr="00882DCA">
              <w:rPr>
                <w:rFonts w:ascii="Times New Roman" w:hAnsi="Times New Roman"/>
                <w:sz w:val="24"/>
                <w:szCs w:val="24"/>
              </w:rPr>
              <w:t>pašaizveres</w:t>
            </w:r>
            <w:r w:rsidRPr="00882DCA">
              <w:rPr>
                <w:rFonts w:ascii="Times New Roman" w:hAnsi="Times New Roman"/>
                <w:sz w:val="24"/>
                <w:szCs w:val="24"/>
              </w:rPr>
              <w:t xml:space="preserve"> mehānismiem, kā rezultātā ir pārkāpts </w:t>
            </w:r>
            <w:r w:rsidRPr="00882DCA">
              <w:rPr>
                <w:rFonts w:ascii="Times New Roman" w:hAnsi="Times New Roman"/>
                <w:sz w:val="24"/>
                <w:szCs w:val="24"/>
              </w:rPr>
              <w:t>Ministru kabineta 2016.gada 19.aprīļa noteikumi Nr.238 „Ugunsdrošības noteikumi” (turpmāk – Ugunsdrošības noteikumi) 19.punkts.</w:t>
            </w:r>
          </w:p>
        </w:tc>
      </w:tr>
      <w:tr w14:paraId="12899CC7" w14:textId="77777777" w:rsidTr="00F408A7">
        <w:tblPrEx>
          <w:tblW w:w="9498" w:type="dxa"/>
          <w:tblLayout w:type="fixed"/>
          <w:tblLook w:val="04A0"/>
        </w:tblPrEx>
        <w:tc>
          <w:tcPr>
            <w:tcW w:w="421" w:type="dxa"/>
            <w:tcBorders>
              <w:bottom w:val="single" w:sz="4" w:space="0" w:color="auto"/>
            </w:tcBorders>
          </w:tcPr>
          <w:p w:rsidR="005C0AC4" w:rsidRPr="00882DCA" w14:paraId="76C26C53" w14:textId="77777777">
            <w:pPr>
              <w:rPr>
                <w:rFonts w:ascii="Times New Roman" w:hAnsi="Times New Roman" w:cs="Times New Roman"/>
                <w:sz w:val="24"/>
                <w:szCs w:val="24"/>
              </w:rPr>
            </w:pPr>
          </w:p>
        </w:tc>
        <w:tc>
          <w:tcPr>
            <w:tcW w:w="9077" w:type="dxa"/>
            <w:tcBorders>
              <w:bottom w:val="single" w:sz="4" w:space="0" w:color="auto"/>
            </w:tcBorders>
          </w:tcPr>
          <w:p w:rsidR="005C0AC4" w:rsidRPr="00882DCA" w:rsidP="00882DCA" w14:paraId="1BC292E2" w14:textId="243D4316">
            <w:pPr>
              <w:jc w:val="both"/>
              <w:rPr>
                <w:rFonts w:ascii="Times New Roman" w:hAnsi="Times New Roman" w:cs="Times New Roman"/>
                <w:sz w:val="24"/>
                <w:szCs w:val="24"/>
              </w:rPr>
            </w:pPr>
            <w:r w:rsidRPr="00882DCA">
              <w:rPr>
                <w:rFonts w:ascii="Times New Roman" w:hAnsi="Times New Roman" w:cs="Times New Roman"/>
                <w:sz w:val="24"/>
                <w:szCs w:val="24"/>
              </w:rPr>
              <w:t>6.2.</w:t>
            </w:r>
            <w:r w:rsidRPr="00882DCA">
              <w:rPr>
                <w:rFonts w:ascii="Times New Roman" w:hAnsi="Times New Roman"/>
                <w:sz w:val="24"/>
                <w:szCs w:val="24"/>
              </w:rPr>
              <w:t xml:space="preserve"> </w:t>
            </w:r>
            <w:r w:rsidRPr="00882DCA">
              <w:rPr>
                <w:rFonts w:ascii="Times New Roman" w:hAnsi="Times New Roman"/>
                <w:sz w:val="24"/>
                <w:szCs w:val="24"/>
              </w:rPr>
              <w:t>Objekta telpā pie automātiskās ugunsgrēka atklāšanas un trauksmes signalizācijas sistēmas uztveršanas, kontroles un indikācijas iekārtas (paneļa) netiek uzglabāta instrukcija, kurā norādīta Ugunsdrošības noteikumu 127.punktā, 180.4. un 180.7.</w:t>
            </w:r>
            <w:r w:rsidRPr="00882DCA">
              <w:rPr>
                <w:rFonts w:ascii="Times New Roman" w:hAnsi="Times New Roman"/>
                <w:sz w:val="24"/>
                <w:szCs w:val="24"/>
              </w:rPr>
              <w:t xml:space="preserve">apakšpunktos minētā informācija, </w:t>
            </w:r>
            <w:r w:rsidRPr="00882DCA">
              <w:rPr>
                <w:rFonts w:ascii="Times New Roman" w:hAnsi="Times New Roman"/>
                <w:sz w:val="24"/>
                <w:szCs w:val="24"/>
              </w:rPr>
              <w:t>kā rezultātā ir pārkāpts</w:t>
            </w:r>
            <w:r w:rsidRPr="00882DCA">
              <w:rPr>
                <w:rFonts w:ascii="Times New Roman" w:hAnsi="Times New Roman"/>
                <w:sz w:val="24"/>
                <w:szCs w:val="24"/>
              </w:rPr>
              <w:t xml:space="preserve"> </w:t>
            </w:r>
            <w:r w:rsidRPr="00882DCA">
              <w:rPr>
                <w:rFonts w:ascii="Times New Roman" w:hAnsi="Times New Roman"/>
                <w:sz w:val="24"/>
                <w:szCs w:val="24"/>
              </w:rPr>
              <w:t>Ugunsdrošības noteikumu 125.1.apakšpunkts.</w:t>
            </w:r>
          </w:p>
        </w:tc>
      </w:tr>
      <w:tr w14:paraId="44AEC5A3" w14:textId="77777777" w:rsidTr="00F408A7">
        <w:tblPrEx>
          <w:tblW w:w="9498" w:type="dxa"/>
          <w:tblLayout w:type="fixed"/>
          <w:tblLook w:val="04A0"/>
        </w:tblPrEx>
        <w:tc>
          <w:tcPr>
            <w:tcW w:w="421" w:type="dxa"/>
            <w:tcBorders>
              <w:bottom w:val="single" w:sz="4" w:space="0" w:color="auto"/>
            </w:tcBorders>
          </w:tcPr>
          <w:p w:rsidR="005C0AC4" w:rsidRPr="00882DCA" w14:paraId="207184FD" w14:textId="77777777">
            <w:pPr>
              <w:rPr>
                <w:rFonts w:ascii="Times New Roman" w:hAnsi="Times New Roman" w:cs="Times New Roman"/>
                <w:sz w:val="24"/>
                <w:szCs w:val="24"/>
              </w:rPr>
            </w:pPr>
          </w:p>
        </w:tc>
        <w:tc>
          <w:tcPr>
            <w:tcW w:w="9077" w:type="dxa"/>
            <w:tcBorders>
              <w:bottom w:val="single" w:sz="4" w:space="0" w:color="auto"/>
            </w:tcBorders>
          </w:tcPr>
          <w:p w:rsidR="005C0AC4" w:rsidRPr="00882DCA" w:rsidP="00882DCA" w14:paraId="3E079A14" w14:textId="3441992A">
            <w:pPr>
              <w:jc w:val="both"/>
              <w:rPr>
                <w:rFonts w:ascii="Times New Roman" w:hAnsi="Times New Roman" w:cs="Times New Roman"/>
                <w:sz w:val="24"/>
                <w:szCs w:val="24"/>
              </w:rPr>
            </w:pPr>
            <w:r w:rsidRPr="00882DCA">
              <w:rPr>
                <w:rFonts w:ascii="Times New Roman" w:hAnsi="Times New Roman" w:cs="Times New Roman"/>
                <w:sz w:val="24"/>
                <w:szCs w:val="24"/>
              </w:rPr>
              <w:t>6.3.</w:t>
            </w:r>
            <w:r w:rsidRPr="00882DCA">
              <w:rPr>
                <w:rFonts w:ascii="Times New Roman" w:hAnsi="Times New Roman"/>
                <w:sz w:val="24"/>
                <w:szCs w:val="24"/>
              </w:rPr>
              <w:t xml:space="preserve"> </w:t>
            </w:r>
            <w:r w:rsidRPr="00882DCA">
              <w:rPr>
                <w:rFonts w:ascii="Times New Roman" w:hAnsi="Times New Roman"/>
                <w:sz w:val="24"/>
                <w:szCs w:val="24"/>
              </w:rPr>
              <w:t>Objekta ugunsdrošības instrukcijā nav iekļauta visa informācija, bet tieši – nav informācija par objektā esošo ugunsdrošībai nozīmīgo inženiertehnisko sistēmu (automātisko ugunsgrēka atklāšanas un tr</w:t>
            </w:r>
            <w:r w:rsidRPr="00882DCA">
              <w:rPr>
                <w:rFonts w:ascii="Times New Roman" w:hAnsi="Times New Roman"/>
                <w:sz w:val="24"/>
                <w:szCs w:val="24"/>
              </w:rPr>
              <w:t xml:space="preserve">auksmes signalizācijas sistēma), </w:t>
            </w:r>
            <w:r w:rsidRPr="00882DCA">
              <w:rPr>
                <w:rFonts w:ascii="Times New Roman" w:hAnsi="Times New Roman"/>
                <w:sz w:val="24"/>
                <w:szCs w:val="24"/>
              </w:rPr>
              <w:t>kā rezultātā ir pārkāpts</w:t>
            </w:r>
            <w:r w:rsidRPr="00882DCA">
              <w:rPr>
                <w:rFonts w:ascii="Times New Roman" w:hAnsi="Times New Roman"/>
                <w:sz w:val="24"/>
                <w:szCs w:val="24"/>
              </w:rPr>
              <w:t xml:space="preserve"> </w:t>
            </w:r>
            <w:r w:rsidRPr="00882DCA">
              <w:rPr>
                <w:rFonts w:ascii="Times New Roman" w:hAnsi="Times New Roman"/>
                <w:sz w:val="24"/>
                <w:szCs w:val="24"/>
              </w:rPr>
              <w:t>Ugunsdrošības noteikumu 180.1.2.apakšpunkts.</w:t>
            </w:r>
          </w:p>
        </w:tc>
      </w:tr>
      <w:bookmarkEnd w:id="0"/>
      <w:tr w14:paraId="2586D854" w14:textId="77777777" w:rsidTr="00F408A7">
        <w:tblPrEx>
          <w:tblW w:w="9498" w:type="dxa"/>
          <w:tblLayout w:type="fixed"/>
          <w:tblLook w:val="04A0"/>
        </w:tblPrEx>
        <w:tc>
          <w:tcPr>
            <w:tcW w:w="421" w:type="dxa"/>
            <w:tcBorders>
              <w:bottom w:val="single" w:sz="4" w:space="0" w:color="auto"/>
            </w:tcBorders>
          </w:tcPr>
          <w:p w:rsidR="005C0AC4" w:rsidRPr="00704C15" w14:paraId="08807292" w14:textId="77777777">
            <w:pPr>
              <w:rPr>
                <w:rFonts w:ascii="Times New Roman" w:hAnsi="Times New Roman" w:cs="Times New Roman"/>
                <w:color w:val="FF0000"/>
                <w:sz w:val="24"/>
                <w:szCs w:val="24"/>
              </w:rPr>
            </w:pPr>
          </w:p>
        </w:tc>
        <w:tc>
          <w:tcPr>
            <w:tcW w:w="9077" w:type="dxa"/>
            <w:tcBorders>
              <w:bottom w:val="single" w:sz="4" w:space="0" w:color="auto"/>
            </w:tcBorders>
          </w:tcPr>
          <w:p w:rsidR="005C0AC4" w:rsidRPr="00882DCA" w:rsidP="00882DCA" w14:paraId="42B7F034" w14:textId="59838F67">
            <w:pPr>
              <w:jc w:val="both"/>
              <w:rPr>
                <w:rFonts w:ascii="Times New Roman" w:hAnsi="Times New Roman" w:cs="Times New Roman"/>
                <w:sz w:val="24"/>
                <w:szCs w:val="24"/>
              </w:rPr>
            </w:pPr>
            <w:r w:rsidRPr="00882DCA">
              <w:rPr>
                <w:rFonts w:ascii="Times New Roman" w:hAnsi="Times New Roman" w:cs="Times New Roman"/>
                <w:sz w:val="24"/>
                <w:szCs w:val="24"/>
              </w:rPr>
              <w:t>6.4.</w:t>
            </w:r>
            <w:r w:rsidRPr="00882DCA">
              <w:rPr>
                <w:rFonts w:ascii="Times New Roman" w:hAnsi="Times New Roman"/>
                <w:sz w:val="24"/>
                <w:szCs w:val="24"/>
              </w:rPr>
              <w:t xml:space="preserve"> </w:t>
            </w:r>
            <w:r w:rsidRPr="00882DCA">
              <w:rPr>
                <w:rFonts w:ascii="Times New Roman" w:hAnsi="Times New Roman"/>
                <w:sz w:val="24"/>
                <w:szCs w:val="24"/>
              </w:rPr>
              <w:t>Objekta ugunsdrošības instrukcijā nav iekļauta visa informācija, bet tieši – nav informācija par objekta sporta zālē esošo</w:t>
            </w:r>
            <w:r w:rsidRPr="00882DCA">
              <w:rPr>
                <w:rFonts w:ascii="Times New Roman" w:hAnsi="Times New Roman"/>
                <w:sz w:val="24"/>
                <w:szCs w:val="24"/>
              </w:rPr>
              <w:t xml:space="preserve"> mehānisko ventilācijas sistēmu, </w:t>
            </w:r>
            <w:r w:rsidRPr="00882DCA">
              <w:rPr>
                <w:rFonts w:ascii="Times New Roman" w:hAnsi="Times New Roman"/>
                <w:sz w:val="24"/>
                <w:szCs w:val="24"/>
              </w:rPr>
              <w:t>kā rezultātā ir pārkāpts</w:t>
            </w:r>
            <w:r w:rsidRPr="00882DCA">
              <w:rPr>
                <w:rFonts w:ascii="Times New Roman" w:hAnsi="Times New Roman"/>
                <w:sz w:val="24"/>
                <w:szCs w:val="24"/>
              </w:rPr>
              <w:t xml:space="preserve"> </w:t>
            </w:r>
            <w:r w:rsidRPr="00882DCA">
              <w:rPr>
                <w:rFonts w:ascii="Times New Roman" w:hAnsi="Times New Roman"/>
                <w:sz w:val="24"/>
                <w:szCs w:val="24"/>
              </w:rPr>
              <w:t>Ugunsdrošības noteikumu 180.1.4.apakšpunkts.</w:t>
            </w:r>
          </w:p>
        </w:tc>
      </w:tr>
      <w:tr w14:paraId="0242185A" w14:textId="77777777" w:rsidTr="00F408A7">
        <w:tblPrEx>
          <w:tblW w:w="9498" w:type="dxa"/>
          <w:tblLayout w:type="fixed"/>
          <w:tblLook w:val="04A0"/>
        </w:tblPrEx>
        <w:tc>
          <w:tcPr>
            <w:tcW w:w="421" w:type="dxa"/>
            <w:tcBorders>
              <w:bottom w:val="single" w:sz="4" w:space="0" w:color="auto"/>
            </w:tcBorders>
          </w:tcPr>
          <w:p w:rsidR="005C0AC4" w:rsidRPr="00704C15" w14:paraId="755D92B2" w14:textId="77777777">
            <w:pPr>
              <w:rPr>
                <w:rFonts w:ascii="Times New Roman" w:hAnsi="Times New Roman" w:cs="Times New Roman"/>
                <w:color w:val="FF0000"/>
                <w:sz w:val="24"/>
                <w:szCs w:val="24"/>
              </w:rPr>
            </w:pPr>
          </w:p>
        </w:tc>
        <w:tc>
          <w:tcPr>
            <w:tcW w:w="9077" w:type="dxa"/>
            <w:tcBorders>
              <w:bottom w:val="single" w:sz="4" w:space="0" w:color="auto"/>
            </w:tcBorders>
          </w:tcPr>
          <w:p w:rsidR="005C0AC4" w:rsidRPr="00882DCA" w:rsidP="00882DCA" w14:paraId="21D1A20A" w14:textId="0F7813FB">
            <w:pPr>
              <w:jc w:val="both"/>
              <w:rPr>
                <w:rFonts w:ascii="Times New Roman" w:hAnsi="Times New Roman" w:cs="Times New Roman"/>
                <w:sz w:val="24"/>
                <w:szCs w:val="24"/>
              </w:rPr>
            </w:pPr>
            <w:r w:rsidRPr="00882DCA">
              <w:rPr>
                <w:rFonts w:ascii="Times New Roman" w:hAnsi="Times New Roman" w:cs="Times New Roman"/>
                <w:sz w:val="24"/>
                <w:szCs w:val="24"/>
              </w:rPr>
              <w:t>6.5.</w:t>
            </w:r>
            <w:r w:rsidRPr="00882DCA">
              <w:rPr>
                <w:rFonts w:ascii="Times New Roman" w:hAnsi="Times New Roman"/>
                <w:sz w:val="24"/>
                <w:szCs w:val="24"/>
              </w:rPr>
              <w:t xml:space="preserve"> </w:t>
            </w:r>
            <w:r w:rsidRPr="00882DCA">
              <w:rPr>
                <w:rFonts w:ascii="Times New Roman" w:hAnsi="Times New Roman"/>
                <w:sz w:val="24"/>
                <w:szCs w:val="24"/>
              </w:rPr>
              <w:t>Objekta ugunsdrošības instrukcijā nav iekļauta visa informācija, bet tieši – nav norādīti iespējamie ugunsgrēka izcelšanās riski un prev</w:t>
            </w:r>
            <w:r w:rsidRPr="00882DCA">
              <w:rPr>
                <w:rFonts w:ascii="Times New Roman" w:hAnsi="Times New Roman"/>
                <w:sz w:val="24"/>
                <w:szCs w:val="24"/>
              </w:rPr>
              <w:t xml:space="preserve">entīvie pasākumi to mazināšanai, </w:t>
            </w:r>
            <w:r w:rsidRPr="00882DCA">
              <w:rPr>
                <w:rFonts w:ascii="Times New Roman" w:hAnsi="Times New Roman"/>
                <w:sz w:val="24"/>
                <w:szCs w:val="24"/>
              </w:rPr>
              <w:t>kā rezultātā ir pārkāpts</w:t>
            </w:r>
            <w:r w:rsidRPr="00882DCA">
              <w:rPr>
                <w:rFonts w:ascii="Times New Roman" w:hAnsi="Times New Roman"/>
                <w:sz w:val="24"/>
                <w:szCs w:val="24"/>
              </w:rPr>
              <w:t xml:space="preserve"> </w:t>
            </w:r>
            <w:r w:rsidRPr="00882DCA">
              <w:rPr>
                <w:rFonts w:ascii="Times New Roman" w:hAnsi="Times New Roman"/>
                <w:sz w:val="24"/>
                <w:szCs w:val="24"/>
              </w:rPr>
              <w:t>Ugunsdrošības noteikumu 180.1.7.apakšpunkts.</w:t>
            </w:r>
          </w:p>
        </w:tc>
      </w:tr>
      <w:tr w14:paraId="5006536D" w14:textId="77777777" w:rsidTr="00F408A7">
        <w:tblPrEx>
          <w:tblW w:w="9498" w:type="dxa"/>
          <w:tblLayout w:type="fixed"/>
          <w:tblLook w:val="04A0"/>
        </w:tblPrEx>
        <w:tc>
          <w:tcPr>
            <w:tcW w:w="421" w:type="dxa"/>
            <w:tcBorders>
              <w:bottom w:val="single" w:sz="4" w:space="0" w:color="auto"/>
            </w:tcBorders>
          </w:tcPr>
          <w:p w:rsidR="005C0AC4" w:rsidRPr="00704C15" w14:paraId="719C5CA4" w14:textId="77777777">
            <w:pPr>
              <w:rPr>
                <w:rFonts w:ascii="Times New Roman" w:hAnsi="Times New Roman" w:cs="Times New Roman"/>
                <w:color w:val="FF0000"/>
                <w:sz w:val="24"/>
                <w:szCs w:val="24"/>
              </w:rPr>
            </w:pPr>
          </w:p>
        </w:tc>
        <w:tc>
          <w:tcPr>
            <w:tcW w:w="9077" w:type="dxa"/>
            <w:tcBorders>
              <w:bottom w:val="single" w:sz="4" w:space="0" w:color="auto"/>
            </w:tcBorders>
          </w:tcPr>
          <w:p w:rsidR="005C0AC4" w:rsidRPr="00882DCA" w:rsidP="00882DCA" w14:paraId="169AE9C1" w14:textId="36E1EE48">
            <w:pPr>
              <w:jc w:val="both"/>
              <w:rPr>
                <w:rFonts w:ascii="Times New Roman" w:hAnsi="Times New Roman" w:cs="Times New Roman"/>
                <w:sz w:val="24"/>
                <w:szCs w:val="24"/>
              </w:rPr>
            </w:pPr>
            <w:r w:rsidRPr="00882DCA">
              <w:rPr>
                <w:rFonts w:ascii="Times New Roman" w:hAnsi="Times New Roman" w:cs="Times New Roman"/>
                <w:sz w:val="24"/>
                <w:szCs w:val="24"/>
              </w:rPr>
              <w:t>6.6.</w:t>
            </w:r>
            <w:r w:rsidRPr="00882DCA">
              <w:rPr>
                <w:rFonts w:ascii="Times New Roman" w:hAnsi="Times New Roman"/>
                <w:sz w:val="24"/>
                <w:szCs w:val="24"/>
              </w:rPr>
              <w:t xml:space="preserve"> </w:t>
            </w:r>
            <w:r w:rsidRPr="00882DCA">
              <w:rPr>
                <w:rFonts w:ascii="Times New Roman" w:hAnsi="Times New Roman"/>
                <w:sz w:val="24"/>
                <w:szCs w:val="24"/>
              </w:rPr>
              <w:t>Objektā esošais ugunsdrošības instruktāžas uzskaites žurnāls neatbilst Ugunsd</w:t>
            </w:r>
            <w:r w:rsidRPr="00882DCA">
              <w:rPr>
                <w:rFonts w:ascii="Times New Roman" w:hAnsi="Times New Roman"/>
                <w:sz w:val="24"/>
                <w:szCs w:val="24"/>
              </w:rPr>
              <w:t xml:space="preserve">rošības noteikumu 10.pielikumam, </w:t>
            </w:r>
            <w:r w:rsidRPr="00882DCA">
              <w:rPr>
                <w:rFonts w:ascii="Times New Roman" w:hAnsi="Times New Roman"/>
                <w:sz w:val="24"/>
                <w:szCs w:val="24"/>
              </w:rPr>
              <w:t>kā rezultātā ir pārkāpts</w:t>
            </w:r>
            <w:r w:rsidRPr="00882DCA">
              <w:rPr>
                <w:rFonts w:ascii="Times New Roman" w:hAnsi="Times New Roman"/>
                <w:sz w:val="24"/>
                <w:szCs w:val="24"/>
              </w:rPr>
              <w:t xml:space="preserve"> </w:t>
            </w:r>
            <w:r w:rsidRPr="00882DCA">
              <w:rPr>
                <w:rFonts w:ascii="Times New Roman" w:hAnsi="Times New Roman"/>
                <w:sz w:val="24"/>
                <w:szCs w:val="24"/>
              </w:rPr>
              <w:t>Ugunsdrošības noteikumu 187.punkts.</w:t>
            </w:r>
          </w:p>
        </w:tc>
      </w:tr>
      <w:tr w14:paraId="428D232E" w14:textId="77777777" w:rsidTr="00F408A7">
        <w:tblPrEx>
          <w:tblW w:w="9498" w:type="dxa"/>
          <w:tblLayout w:type="fixed"/>
          <w:tblLook w:val="04A0"/>
        </w:tblPrEx>
        <w:tc>
          <w:tcPr>
            <w:tcW w:w="421" w:type="dxa"/>
            <w:tcBorders>
              <w:bottom w:val="single" w:sz="4" w:space="0" w:color="auto"/>
            </w:tcBorders>
          </w:tcPr>
          <w:p w:rsidR="005C0AC4" w:rsidRPr="00704C15" w14:paraId="0D1E2087" w14:textId="77777777">
            <w:pPr>
              <w:rPr>
                <w:rFonts w:ascii="Times New Roman" w:hAnsi="Times New Roman" w:cs="Times New Roman"/>
                <w:color w:val="FF0000"/>
                <w:sz w:val="24"/>
                <w:szCs w:val="24"/>
              </w:rPr>
            </w:pPr>
          </w:p>
        </w:tc>
        <w:tc>
          <w:tcPr>
            <w:tcW w:w="9077" w:type="dxa"/>
            <w:tcBorders>
              <w:bottom w:val="single" w:sz="4" w:space="0" w:color="auto"/>
            </w:tcBorders>
          </w:tcPr>
          <w:p w:rsidR="005C0AC4" w:rsidRPr="00882DCA" w:rsidP="00882DCA" w14:paraId="57D286E0" w14:textId="668F01C8">
            <w:pPr>
              <w:jc w:val="both"/>
              <w:rPr>
                <w:rFonts w:ascii="Times New Roman" w:hAnsi="Times New Roman" w:cs="Times New Roman"/>
                <w:sz w:val="24"/>
                <w:szCs w:val="24"/>
              </w:rPr>
            </w:pPr>
            <w:r w:rsidRPr="00882DCA">
              <w:rPr>
                <w:rFonts w:ascii="Times New Roman" w:hAnsi="Times New Roman" w:cs="Times New Roman"/>
                <w:sz w:val="24"/>
                <w:szCs w:val="24"/>
              </w:rPr>
              <w:t>6.7.</w:t>
            </w:r>
            <w:r w:rsidRPr="00882DCA">
              <w:rPr>
                <w:rFonts w:ascii="Times New Roman" w:hAnsi="Times New Roman"/>
                <w:sz w:val="24"/>
                <w:szCs w:val="24"/>
              </w:rPr>
              <w:t xml:space="preserve"> </w:t>
            </w:r>
            <w:r w:rsidRPr="00882DCA">
              <w:rPr>
                <w:rFonts w:ascii="Times New Roman" w:hAnsi="Times New Roman"/>
                <w:sz w:val="24"/>
                <w:szCs w:val="24"/>
              </w:rPr>
              <w:t xml:space="preserve">Objekta atbildīgā persona nav nodrošinājusi ugunsdrošības instruktāžu nodarbinātajiem </w:t>
            </w:r>
            <w:r w:rsidRPr="00882DCA">
              <w:rPr>
                <w:rFonts w:ascii="Times New Roman" w:hAnsi="Times New Roman"/>
                <w:sz w:val="24"/>
                <w:szCs w:val="24"/>
              </w:rPr>
              <w:t xml:space="preserve">ne retāk kā reizi sešos mēnešos, </w:t>
            </w:r>
            <w:r w:rsidRPr="00882DCA">
              <w:rPr>
                <w:rFonts w:ascii="Times New Roman" w:hAnsi="Times New Roman"/>
                <w:sz w:val="24"/>
                <w:szCs w:val="24"/>
              </w:rPr>
              <w:t>kā rezultātā ir pārkāpts</w:t>
            </w:r>
            <w:r w:rsidRPr="00882DCA">
              <w:rPr>
                <w:rFonts w:ascii="Times New Roman" w:hAnsi="Times New Roman"/>
                <w:sz w:val="24"/>
                <w:szCs w:val="24"/>
              </w:rPr>
              <w:t xml:space="preserve"> </w:t>
            </w:r>
            <w:r w:rsidRPr="00882DCA">
              <w:rPr>
                <w:rFonts w:ascii="Times New Roman" w:hAnsi="Times New Roman"/>
                <w:sz w:val="24"/>
                <w:szCs w:val="24"/>
              </w:rPr>
              <w:t>Ugunsdrošības noteikumu 190.1.apakšpunkts.</w:t>
            </w:r>
          </w:p>
        </w:tc>
      </w:tr>
      <w:tr w14:paraId="2C170D0B" w14:textId="77777777" w:rsidTr="00F408A7">
        <w:tblPrEx>
          <w:tblW w:w="9498" w:type="dxa"/>
          <w:tblLayout w:type="fixed"/>
          <w:tblLook w:val="04A0"/>
        </w:tblPrEx>
        <w:tc>
          <w:tcPr>
            <w:tcW w:w="421" w:type="dxa"/>
            <w:tcBorders>
              <w:bottom w:val="single" w:sz="4" w:space="0" w:color="auto"/>
            </w:tcBorders>
          </w:tcPr>
          <w:p w:rsidR="005C0AC4" w:rsidRPr="00704C15" w14:paraId="461163A1" w14:textId="77777777">
            <w:pPr>
              <w:rPr>
                <w:rFonts w:ascii="Times New Roman" w:hAnsi="Times New Roman" w:cs="Times New Roman"/>
                <w:color w:val="FF0000"/>
                <w:sz w:val="24"/>
                <w:szCs w:val="24"/>
              </w:rPr>
            </w:pPr>
          </w:p>
        </w:tc>
        <w:tc>
          <w:tcPr>
            <w:tcW w:w="9077" w:type="dxa"/>
            <w:tcBorders>
              <w:bottom w:val="single" w:sz="4" w:space="0" w:color="auto"/>
            </w:tcBorders>
          </w:tcPr>
          <w:p w:rsidR="005C0AC4" w:rsidRPr="00882DCA" w:rsidP="00882DCA" w14:paraId="2427F60D" w14:textId="56EAFEEE">
            <w:pPr>
              <w:jc w:val="both"/>
              <w:rPr>
                <w:rFonts w:ascii="Times New Roman" w:hAnsi="Times New Roman" w:cs="Times New Roman"/>
                <w:sz w:val="24"/>
                <w:szCs w:val="24"/>
              </w:rPr>
            </w:pPr>
            <w:r w:rsidRPr="00882DCA">
              <w:rPr>
                <w:rFonts w:ascii="Times New Roman" w:hAnsi="Times New Roman" w:cs="Times New Roman"/>
                <w:sz w:val="24"/>
                <w:szCs w:val="24"/>
              </w:rPr>
              <w:t>6.8.</w:t>
            </w:r>
            <w:r w:rsidRPr="00882DCA">
              <w:rPr>
                <w:rFonts w:ascii="Times New Roman" w:hAnsi="Times New Roman"/>
                <w:sz w:val="24"/>
                <w:szCs w:val="24"/>
              </w:rPr>
              <w:t xml:space="preserve"> </w:t>
            </w:r>
            <w:r w:rsidRPr="00882DCA">
              <w:rPr>
                <w:rFonts w:ascii="Times New Roman" w:hAnsi="Times New Roman"/>
                <w:sz w:val="24"/>
                <w:szCs w:val="24"/>
              </w:rPr>
              <w:t xml:space="preserve">Objektā ne retāk kā reizi gadā ir organizētas praktiskās </w:t>
            </w:r>
            <w:r w:rsidRPr="00882DCA">
              <w:rPr>
                <w:rFonts w:ascii="Times New Roman" w:hAnsi="Times New Roman"/>
                <w:sz w:val="24"/>
                <w:szCs w:val="24"/>
              </w:rPr>
              <w:t xml:space="preserve">nodarbības, </w:t>
            </w:r>
            <w:r w:rsidRPr="00882DCA">
              <w:rPr>
                <w:rFonts w:ascii="Times New Roman" w:hAnsi="Times New Roman"/>
                <w:sz w:val="24"/>
                <w:szCs w:val="24"/>
              </w:rPr>
              <w:t>kā rezultātā ir pārkāpts</w:t>
            </w:r>
            <w:r w:rsidRPr="00882DCA">
              <w:rPr>
                <w:rFonts w:ascii="Times New Roman" w:hAnsi="Times New Roman"/>
                <w:sz w:val="24"/>
                <w:szCs w:val="24"/>
              </w:rPr>
              <w:t xml:space="preserve"> </w:t>
            </w:r>
            <w:r w:rsidRPr="00882DCA">
              <w:rPr>
                <w:rFonts w:ascii="Times New Roman" w:hAnsi="Times New Roman"/>
                <w:sz w:val="24"/>
                <w:szCs w:val="24"/>
              </w:rPr>
              <w:t>Ugunsdrošības noteikumu 192.punkts.</w:t>
            </w:r>
          </w:p>
        </w:tc>
      </w:tr>
      <w:tr w14:paraId="3DD38CA9" w14:textId="77777777" w:rsidTr="00F408A7">
        <w:tblPrEx>
          <w:tblW w:w="9498" w:type="dxa"/>
          <w:tblLayout w:type="fixed"/>
          <w:tblLook w:val="04A0"/>
        </w:tblPrEx>
        <w:tc>
          <w:tcPr>
            <w:tcW w:w="421" w:type="dxa"/>
            <w:tcBorders>
              <w:bottom w:val="single" w:sz="4" w:space="0" w:color="auto"/>
            </w:tcBorders>
          </w:tcPr>
          <w:p w:rsidR="005C0AC4" w:rsidRPr="00704C15" w14:paraId="13AFCC42" w14:textId="77777777">
            <w:pPr>
              <w:rPr>
                <w:rFonts w:ascii="Times New Roman" w:hAnsi="Times New Roman" w:cs="Times New Roman"/>
                <w:color w:val="FF0000"/>
                <w:sz w:val="24"/>
                <w:szCs w:val="24"/>
              </w:rPr>
            </w:pPr>
          </w:p>
        </w:tc>
        <w:tc>
          <w:tcPr>
            <w:tcW w:w="9077" w:type="dxa"/>
            <w:tcBorders>
              <w:bottom w:val="single" w:sz="4" w:space="0" w:color="auto"/>
            </w:tcBorders>
          </w:tcPr>
          <w:p w:rsidR="005C0AC4" w:rsidRPr="00882DCA" w:rsidP="00882DCA" w14:paraId="5A3BA91C" w14:textId="3FA07DD4">
            <w:pPr>
              <w:jc w:val="both"/>
              <w:rPr>
                <w:rFonts w:ascii="Times New Roman" w:hAnsi="Times New Roman" w:cs="Times New Roman"/>
                <w:sz w:val="24"/>
                <w:szCs w:val="24"/>
              </w:rPr>
            </w:pPr>
            <w:r w:rsidRPr="00882DCA">
              <w:rPr>
                <w:rFonts w:ascii="Times New Roman" w:hAnsi="Times New Roman" w:cs="Times New Roman"/>
                <w:sz w:val="24"/>
                <w:szCs w:val="24"/>
              </w:rPr>
              <w:t>6.9.</w:t>
            </w:r>
            <w:r w:rsidRPr="00882DCA">
              <w:rPr>
                <w:rFonts w:ascii="Times New Roman" w:hAnsi="Times New Roman"/>
                <w:sz w:val="24"/>
                <w:szCs w:val="24"/>
              </w:rPr>
              <w:t xml:space="preserve"> </w:t>
            </w:r>
            <w:r w:rsidRPr="00882DCA">
              <w:rPr>
                <w:rFonts w:ascii="Times New Roman" w:hAnsi="Times New Roman"/>
                <w:sz w:val="24"/>
                <w:szCs w:val="24"/>
              </w:rPr>
              <w:t>Objektā esošā ugunsdzēsības ūdensvada sistēmas (2.stāvā pie aktu zāles) cauruļvads nav nodrošināts ar marķējumu atbilstoši Ugunsdrošības</w:t>
            </w:r>
            <w:r w:rsidRPr="00882DCA">
              <w:rPr>
                <w:rFonts w:ascii="Times New Roman" w:hAnsi="Times New Roman"/>
                <w:sz w:val="24"/>
                <w:szCs w:val="24"/>
              </w:rPr>
              <w:t xml:space="preserve"> noteikumu 1.pielikuma prasībām, </w:t>
            </w:r>
            <w:r w:rsidRPr="00882DCA">
              <w:rPr>
                <w:rFonts w:ascii="Times New Roman" w:hAnsi="Times New Roman"/>
                <w:sz w:val="24"/>
                <w:szCs w:val="24"/>
              </w:rPr>
              <w:t>kā rezultātā ir pārkāpts</w:t>
            </w:r>
            <w:r w:rsidRPr="00882DCA">
              <w:rPr>
                <w:rFonts w:ascii="Times New Roman" w:hAnsi="Times New Roman"/>
                <w:sz w:val="24"/>
                <w:szCs w:val="24"/>
              </w:rPr>
              <w:t xml:space="preserve"> </w:t>
            </w:r>
            <w:r w:rsidRPr="00882DCA">
              <w:rPr>
                <w:rFonts w:ascii="Times New Roman" w:hAnsi="Times New Roman"/>
                <w:sz w:val="24"/>
                <w:szCs w:val="24"/>
              </w:rPr>
              <w:t>Ugunsdrošības noteikumu 220.punkts.</w:t>
            </w:r>
          </w:p>
        </w:tc>
      </w:tr>
      <w:tr w14:paraId="1148FD11" w14:textId="77777777" w:rsidTr="00F408A7">
        <w:tblPrEx>
          <w:tblW w:w="9498" w:type="dxa"/>
          <w:tblLayout w:type="fixed"/>
          <w:tblLook w:val="04A0"/>
        </w:tblPrEx>
        <w:tc>
          <w:tcPr>
            <w:tcW w:w="421" w:type="dxa"/>
            <w:tcBorders>
              <w:bottom w:val="single" w:sz="4" w:space="0" w:color="auto"/>
            </w:tcBorders>
          </w:tcPr>
          <w:p w:rsidR="005C0AC4" w:rsidRPr="00704C15" w14:paraId="3B7EDD58" w14:textId="77777777">
            <w:pPr>
              <w:rPr>
                <w:rFonts w:ascii="Times New Roman" w:hAnsi="Times New Roman" w:cs="Times New Roman"/>
                <w:color w:val="FF0000"/>
                <w:sz w:val="24"/>
                <w:szCs w:val="24"/>
              </w:rPr>
            </w:pPr>
          </w:p>
        </w:tc>
        <w:tc>
          <w:tcPr>
            <w:tcW w:w="9077" w:type="dxa"/>
            <w:tcBorders>
              <w:bottom w:val="single" w:sz="4" w:space="0" w:color="auto"/>
            </w:tcBorders>
          </w:tcPr>
          <w:p w:rsidR="005C0AC4" w:rsidRPr="00882DCA" w:rsidP="00882DCA" w14:paraId="0CFE427A" w14:textId="1F2F23F9">
            <w:pPr>
              <w:jc w:val="both"/>
              <w:rPr>
                <w:rFonts w:ascii="Times New Roman" w:hAnsi="Times New Roman" w:cs="Times New Roman"/>
                <w:sz w:val="24"/>
                <w:szCs w:val="24"/>
              </w:rPr>
            </w:pPr>
            <w:r w:rsidRPr="00882DCA">
              <w:rPr>
                <w:rFonts w:ascii="Times New Roman" w:hAnsi="Times New Roman" w:cs="Times New Roman"/>
                <w:sz w:val="24"/>
                <w:szCs w:val="24"/>
              </w:rPr>
              <w:t>6.10.</w:t>
            </w:r>
            <w:r w:rsidRPr="00882DCA">
              <w:rPr>
                <w:rFonts w:ascii="Times New Roman" w:hAnsi="Times New Roman"/>
                <w:sz w:val="24"/>
                <w:szCs w:val="24"/>
              </w:rPr>
              <w:t xml:space="preserve"> </w:t>
            </w:r>
            <w:r w:rsidRPr="00882DCA">
              <w:rPr>
                <w:rFonts w:ascii="Times New Roman" w:hAnsi="Times New Roman"/>
                <w:sz w:val="24"/>
                <w:szCs w:val="24"/>
              </w:rPr>
              <w:t>Objektā durvis no aktu zāles (aiz skatuves) uz āru aprīkotas ar slēdzeni, kas liedz atvērt durvis trīs sekunžu laikā (blakus du</w:t>
            </w:r>
            <w:r w:rsidRPr="00882DCA">
              <w:rPr>
                <w:rFonts w:ascii="Times New Roman" w:hAnsi="Times New Roman"/>
                <w:sz w:val="24"/>
                <w:szCs w:val="24"/>
              </w:rPr>
              <w:t xml:space="preserve">rvīm nav izvietota arī atslēga), </w:t>
            </w:r>
            <w:r w:rsidRPr="00882DCA">
              <w:rPr>
                <w:rFonts w:ascii="Times New Roman" w:hAnsi="Times New Roman"/>
                <w:sz w:val="24"/>
                <w:szCs w:val="24"/>
              </w:rPr>
              <w:t>kā rezultātā ir pārkāpts</w:t>
            </w:r>
            <w:r w:rsidRPr="00882DCA">
              <w:rPr>
                <w:rFonts w:ascii="Times New Roman" w:hAnsi="Times New Roman"/>
                <w:sz w:val="24"/>
                <w:szCs w:val="24"/>
              </w:rPr>
              <w:t xml:space="preserve"> </w:t>
            </w:r>
            <w:r w:rsidRPr="00882DCA">
              <w:rPr>
                <w:rFonts w:ascii="Times New Roman" w:hAnsi="Times New Roman"/>
                <w:sz w:val="24"/>
                <w:szCs w:val="24"/>
              </w:rPr>
              <w:t>Ugunsdrošības noteikumu 246.3.apakšpunkts.</w:t>
            </w:r>
          </w:p>
        </w:tc>
      </w:tr>
      <w:tr w14:paraId="0D09F5CC" w14:textId="77777777" w:rsidTr="00F408A7">
        <w:tblPrEx>
          <w:tblW w:w="9498" w:type="dxa"/>
          <w:tblLayout w:type="fixed"/>
          <w:tblLook w:val="04A0"/>
        </w:tblPrEx>
        <w:tc>
          <w:tcPr>
            <w:tcW w:w="421" w:type="dxa"/>
            <w:tcBorders>
              <w:bottom w:val="single" w:sz="4" w:space="0" w:color="auto"/>
            </w:tcBorders>
          </w:tcPr>
          <w:p w:rsidR="005C0AC4" w:rsidRPr="00704C15" w14:paraId="399AFFD6" w14:textId="77777777">
            <w:pPr>
              <w:rPr>
                <w:rFonts w:ascii="Times New Roman" w:hAnsi="Times New Roman" w:cs="Times New Roman"/>
                <w:color w:val="FF0000"/>
                <w:sz w:val="24"/>
                <w:szCs w:val="24"/>
              </w:rPr>
            </w:pPr>
          </w:p>
        </w:tc>
        <w:tc>
          <w:tcPr>
            <w:tcW w:w="9077" w:type="dxa"/>
            <w:tcBorders>
              <w:bottom w:val="single" w:sz="4" w:space="0" w:color="auto"/>
            </w:tcBorders>
          </w:tcPr>
          <w:p w:rsidR="005C0AC4" w:rsidRPr="00882DCA" w:rsidP="00882DCA" w14:paraId="0A557F86" w14:textId="22C29838">
            <w:pPr>
              <w:jc w:val="both"/>
              <w:rPr>
                <w:rFonts w:ascii="Times New Roman" w:hAnsi="Times New Roman" w:cs="Times New Roman"/>
                <w:sz w:val="24"/>
                <w:szCs w:val="24"/>
              </w:rPr>
            </w:pPr>
            <w:r w:rsidRPr="00882DCA">
              <w:rPr>
                <w:rFonts w:ascii="Times New Roman" w:hAnsi="Times New Roman" w:cs="Times New Roman"/>
                <w:sz w:val="24"/>
                <w:szCs w:val="24"/>
              </w:rPr>
              <w:t>6.11.</w:t>
            </w:r>
            <w:r w:rsidRPr="00882DCA">
              <w:rPr>
                <w:rFonts w:ascii="Times New Roman" w:hAnsi="Times New Roman"/>
                <w:sz w:val="24"/>
                <w:szCs w:val="24"/>
              </w:rPr>
              <w:t xml:space="preserve"> </w:t>
            </w:r>
            <w:r w:rsidRPr="00882DCA">
              <w:rPr>
                <w:rFonts w:ascii="Times New Roman" w:hAnsi="Times New Roman"/>
                <w:sz w:val="24"/>
                <w:szCs w:val="24"/>
              </w:rPr>
              <w:t>Objektam nav noteikts (uzrādīts) ugunsdzēsības aparātu skaits saskaņā ar Ugun</w:t>
            </w:r>
            <w:r w:rsidRPr="00882DCA">
              <w:rPr>
                <w:rFonts w:ascii="Times New Roman" w:hAnsi="Times New Roman"/>
                <w:sz w:val="24"/>
                <w:szCs w:val="24"/>
              </w:rPr>
              <w:t xml:space="preserve">sdrošības noteikumu 5.pielikumu, </w:t>
            </w:r>
            <w:r w:rsidRPr="00882DCA">
              <w:rPr>
                <w:rFonts w:ascii="Times New Roman" w:hAnsi="Times New Roman"/>
                <w:sz w:val="24"/>
                <w:szCs w:val="24"/>
              </w:rPr>
              <w:t>kā rezultātā ir pārkāpts</w:t>
            </w:r>
            <w:r w:rsidRPr="00882DCA">
              <w:rPr>
                <w:rFonts w:ascii="Times New Roman" w:hAnsi="Times New Roman"/>
                <w:sz w:val="24"/>
                <w:szCs w:val="24"/>
              </w:rPr>
              <w:t xml:space="preserve"> </w:t>
            </w:r>
            <w:r w:rsidRPr="00882DCA">
              <w:rPr>
                <w:rFonts w:ascii="Times New Roman" w:hAnsi="Times New Roman"/>
                <w:sz w:val="24"/>
                <w:szCs w:val="24"/>
              </w:rPr>
              <w:t>Ugunsdrošības noteikumu 249.punkts.</w:t>
            </w:r>
          </w:p>
        </w:tc>
      </w:tr>
      <w:tr w14:paraId="2948F6ED" w14:textId="77777777" w:rsidTr="00F408A7">
        <w:tblPrEx>
          <w:tblW w:w="9498" w:type="dxa"/>
          <w:tblLayout w:type="fixed"/>
          <w:tblLook w:val="04A0"/>
        </w:tblPrEx>
        <w:tc>
          <w:tcPr>
            <w:tcW w:w="421" w:type="dxa"/>
            <w:tcBorders>
              <w:bottom w:val="single" w:sz="4" w:space="0" w:color="auto"/>
            </w:tcBorders>
          </w:tcPr>
          <w:p w:rsidR="007E1926" w:rsidRPr="00704C15" w14:paraId="6B1CE970" w14:textId="77777777">
            <w:pPr>
              <w:rPr>
                <w:rFonts w:ascii="Times New Roman" w:hAnsi="Times New Roman" w:cs="Times New Roman"/>
                <w:color w:val="FF0000"/>
                <w:sz w:val="24"/>
                <w:szCs w:val="24"/>
              </w:rPr>
            </w:pPr>
          </w:p>
        </w:tc>
        <w:tc>
          <w:tcPr>
            <w:tcW w:w="9077" w:type="dxa"/>
            <w:tcBorders>
              <w:bottom w:val="single" w:sz="4" w:space="0" w:color="auto"/>
            </w:tcBorders>
          </w:tcPr>
          <w:p w:rsidR="007E1926" w:rsidRPr="00882DCA" w:rsidP="00882DCA" w14:paraId="4F346D11" w14:textId="2C0070EE">
            <w:pPr>
              <w:jc w:val="both"/>
              <w:rPr>
                <w:rFonts w:ascii="Times New Roman" w:hAnsi="Times New Roman" w:cs="Times New Roman"/>
                <w:sz w:val="24"/>
                <w:szCs w:val="24"/>
              </w:rPr>
            </w:pPr>
            <w:r w:rsidRPr="00882DCA">
              <w:rPr>
                <w:rFonts w:ascii="Times New Roman" w:hAnsi="Times New Roman" w:cs="Times New Roman"/>
                <w:sz w:val="24"/>
                <w:szCs w:val="24"/>
              </w:rPr>
              <w:t>6.12.</w:t>
            </w:r>
            <w:r w:rsidRPr="00882DCA" w:rsidR="006B49F2">
              <w:rPr>
                <w:rFonts w:ascii="Times New Roman" w:hAnsi="Times New Roman" w:cs="Times New Roman"/>
                <w:sz w:val="24"/>
                <w:szCs w:val="24"/>
              </w:rPr>
              <w:t xml:space="preserve"> Objektā ne visas automātiskās ugunsgrēka atklāšanas un trauksmes signalizācijas sistēmas (turpmāk – AUATSS) manuālās tālvadības iedarbināšanas ierīces nav nodrošinātas ar paskaidrojošu uzrakstu, </w:t>
            </w:r>
            <w:r w:rsidRPr="00882DCA" w:rsidR="006B49F2">
              <w:rPr>
                <w:rFonts w:ascii="Times New Roman" w:hAnsi="Times New Roman"/>
                <w:sz w:val="24"/>
                <w:szCs w:val="24"/>
              </w:rPr>
              <w:t xml:space="preserve">kā rezultātā ir pārkāpts Ugunsdrošības noteikumu </w:t>
            </w:r>
            <w:r w:rsidRPr="00882DCA" w:rsidR="006B49F2">
              <w:rPr>
                <w:rFonts w:ascii="Times New Roman" w:hAnsi="Times New Roman"/>
                <w:sz w:val="24"/>
                <w:szCs w:val="24"/>
              </w:rPr>
              <w:t>136</w:t>
            </w:r>
            <w:r w:rsidRPr="00882DCA" w:rsidR="006B49F2">
              <w:rPr>
                <w:rFonts w:ascii="Times New Roman" w:hAnsi="Times New Roman"/>
                <w:sz w:val="24"/>
                <w:szCs w:val="24"/>
              </w:rPr>
              <w:t>.punkts.</w:t>
            </w:r>
          </w:p>
        </w:tc>
      </w:tr>
      <w:tr w14:paraId="3E428DB4" w14:textId="77777777" w:rsidTr="00F408A7">
        <w:tblPrEx>
          <w:tblW w:w="9498" w:type="dxa"/>
          <w:tblLayout w:type="fixed"/>
          <w:tblLook w:val="04A0"/>
        </w:tblPrEx>
        <w:tc>
          <w:tcPr>
            <w:tcW w:w="421" w:type="dxa"/>
            <w:tcBorders>
              <w:bottom w:val="single" w:sz="4" w:space="0" w:color="auto"/>
            </w:tcBorders>
          </w:tcPr>
          <w:p w:rsidR="007E1926" w:rsidRPr="00704C15" w14:paraId="0DBBAC0B" w14:textId="77777777">
            <w:pPr>
              <w:rPr>
                <w:rFonts w:ascii="Times New Roman" w:hAnsi="Times New Roman" w:cs="Times New Roman"/>
                <w:color w:val="FF0000"/>
                <w:sz w:val="24"/>
                <w:szCs w:val="24"/>
              </w:rPr>
            </w:pPr>
          </w:p>
        </w:tc>
        <w:tc>
          <w:tcPr>
            <w:tcW w:w="9077" w:type="dxa"/>
            <w:tcBorders>
              <w:bottom w:val="single" w:sz="4" w:space="0" w:color="auto"/>
            </w:tcBorders>
          </w:tcPr>
          <w:p w:rsidR="007E1926" w:rsidRPr="00882DCA" w:rsidP="00882DCA" w14:paraId="73C3EC06" w14:textId="4040D75C">
            <w:pPr>
              <w:jc w:val="both"/>
              <w:rPr>
                <w:rFonts w:ascii="Times New Roman" w:hAnsi="Times New Roman" w:cs="Times New Roman"/>
                <w:sz w:val="24"/>
                <w:szCs w:val="24"/>
              </w:rPr>
            </w:pPr>
            <w:r w:rsidRPr="00882DCA">
              <w:rPr>
                <w:rFonts w:ascii="Times New Roman" w:hAnsi="Times New Roman" w:cs="Times New Roman"/>
                <w:sz w:val="24"/>
                <w:szCs w:val="24"/>
              </w:rPr>
              <w:t>6.13.</w:t>
            </w:r>
            <w:r w:rsidRPr="00882DCA" w:rsidR="006B49F2">
              <w:rPr>
                <w:rFonts w:ascii="Times New Roman" w:hAnsi="Times New Roman"/>
                <w:sz w:val="24"/>
                <w:szCs w:val="24"/>
              </w:rPr>
              <w:t xml:space="preserve"> Objekt</w:t>
            </w:r>
            <w:r w:rsidRPr="00882DCA" w:rsidR="00882DCA">
              <w:rPr>
                <w:rFonts w:ascii="Times New Roman" w:hAnsi="Times New Roman"/>
                <w:sz w:val="24"/>
                <w:szCs w:val="24"/>
              </w:rPr>
              <w:t xml:space="preserve">ā visas durvis, kas atdala kāpņu telpu no citas nozīmes telpām, nav aprīkotas ar noblīvēto </w:t>
            </w:r>
            <w:r w:rsidRPr="00882DCA" w:rsidR="00882DCA">
              <w:rPr>
                <w:rFonts w:ascii="Times New Roman" w:hAnsi="Times New Roman"/>
                <w:sz w:val="24"/>
                <w:szCs w:val="24"/>
              </w:rPr>
              <w:t>piedurlīsti</w:t>
            </w:r>
            <w:r w:rsidRPr="00882DCA" w:rsidR="00882DCA">
              <w:rPr>
                <w:rFonts w:ascii="Times New Roman" w:hAnsi="Times New Roman"/>
                <w:sz w:val="24"/>
                <w:szCs w:val="24"/>
              </w:rPr>
              <w:t>,</w:t>
            </w:r>
            <w:r w:rsidRPr="00882DCA" w:rsidR="006B49F2">
              <w:rPr>
                <w:rFonts w:ascii="Times New Roman" w:hAnsi="Times New Roman"/>
                <w:sz w:val="24"/>
                <w:szCs w:val="24"/>
              </w:rPr>
              <w:t xml:space="preserve"> </w:t>
            </w:r>
            <w:r w:rsidRPr="00882DCA" w:rsidR="006B49F2">
              <w:rPr>
                <w:rFonts w:ascii="Times New Roman" w:hAnsi="Times New Roman"/>
                <w:sz w:val="24"/>
                <w:szCs w:val="24"/>
              </w:rPr>
              <w:t xml:space="preserve">kā rezultātā ir pārkāpts Ugunsdrošības noteikumu </w:t>
            </w:r>
            <w:r w:rsidRPr="00882DCA" w:rsidR="00882DCA">
              <w:rPr>
                <w:rFonts w:ascii="Times New Roman" w:hAnsi="Times New Roman"/>
                <w:sz w:val="24"/>
                <w:szCs w:val="24"/>
              </w:rPr>
              <w:t>19</w:t>
            </w:r>
            <w:r w:rsidRPr="00882DCA" w:rsidR="006B49F2">
              <w:rPr>
                <w:rFonts w:ascii="Times New Roman" w:hAnsi="Times New Roman"/>
                <w:sz w:val="24"/>
                <w:szCs w:val="24"/>
              </w:rPr>
              <w:t>.punkts.</w:t>
            </w:r>
          </w:p>
        </w:tc>
      </w:tr>
      <w:tr w14:paraId="63729A25" w14:textId="77777777" w:rsidTr="00F408A7">
        <w:tblPrEx>
          <w:tblW w:w="9498" w:type="dxa"/>
          <w:tblLayout w:type="fixed"/>
          <w:tblLook w:val="04A0"/>
        </w:tblPrEx>
        <w:tc>
          <w:tcPr>
            <w:tcW w:w="421" w:type="dxa"/>
            <w:tcBorders>
              <w:bottom w:val="single" w:sz="4" w:space="0" w:color="auto"/>
            </w:tcBorders>
          </w:tcPr>
          <w:p w:rsidR="007E1926" w:rsidRPr="00704C15" w14:paraId="175418EA" w14:textId="77777777">
            <w:pPr>
              <w:rPr>
                <w:rFonts w:ascii="Times New Roman" w:hAnsi="Times New Roman" w:cs="Times New Roman"/>
                <w:color w:val="FF0000"/>
                <w:sz w:val="24"/>
                <w:szCs w:val="24"/>
              </w:rPr>
            </w:pPr>
          </w:p>
        </w:tc>
        <w:tc>
          <w:tcPr>
            <w:tcW w:w="9077" w:type="dxa"/>
            <w:tcBorders>
              <w:bottom w:val="single" w:sz="4" w:space="0" w:color="auto"/>
            </w:tcBorders>
          </w:tcPr>
          <w:p w:rsidR="007E1926" w:rsidRPr="00882DCA" w:rsidP="00882DCA" w14:paraId="104C8AB9" w14:textId="4C1FA991">
            <w:pPr>
              <w:jc w:val="both"/>
              <w:rPr>
                <w:rFonts w:ascii="Times New Roman" w:hAnsi="Times New Roman" w:cs="Times New Roman"/>
                <w:sz w:val="24"/>
                <w:szCs w:val="24"/>
              </w:rPr>
            </w:pPr>
            <w:r w:rsidRPr="00882DCA">
              <w:rPr>
                <w:rFonts w:ascii="Times New Roman" w:hAnsi="Times New Roman" w:cs="Times New Roman"/>
                <w:sz w:val="24"/>
                <w:szCs w:val="24"/>
              </w:rPr>
              <w:t>6.14.</w:t>
            </w:r>
            <w:r w:rsidRPr="00882DCA" w:rsidR="006B49F2">
              <w:rPr>
                <w:rFonts w:ascii="Times New Roman" w:hAnsi="Times New Roman"/>
                <w:sz w:val="24"/>
                <w:szCs w:val="24"/>
              </w:rPr>
              <w:t xml:space="preserve"> </w:t>
            </w:r>
            <w:r w:rsidRPr="00882DCA" w:rsidR="00882DCA">
              <w:rPr>
                <w:rFonts w:ascii="Times New Roman" w:hAnsi="Times New Roman"/>
                <w:sz w:val="24"/>
                <w:szCs w:val="24"/>
              </w:rPr>
              <w:t xml:space="preserve">Objektā netiek uzglabāta AUATSS būvniecības ieceres dokumentācija vai tās apliecināta kopija, </w:t>
            </w:r>
            <w:r w:rsidRPr="00882DCA" w:rsidR="006B49F2">
              <w:rPr>
                <w:rFonts w:ascii="Times New Roman" w:hAnsi="Times New Roman"/>
                <w:sz w:val="24"/>
                <w:szCs w:val="24"/>
              </w:rPr>
              <w:t xml:space="preserve">kā rezultātā ir pārkāpts Ugunsdrošības noteikumu </w:t>
            </w:r>
            <w:r w:rsidRPr="00882DCA" w:rsidR="00882DCA">
              <w:rPr>
                <w:rFonts w:ascii="Times New Roman" w:hAnsi="Times New Roman"/>
                <w:sz w:val="24"/>
                <w:szCs w:val="24"/>
              </w:rPr>
              <w:t>125.1</w:t>
            </w:r>
            <w:r w:rsidRPr="00882DCA" w:rsidR="006B49F2">
              <w:rPr>
                <w:rFonts w:ascii="Times New Roman" w:hAnsi="Times New Roman"/>
                <w:sz w:val="24"/>
                <w:szCs w:val="24"/>
              </w:rPr>
              <w:t>.</w:t>
            </w:r>
            <w:r w:rsidRPr="00882DCA" w:rsidR="00882DCA">
              <w:rPr>
                <w:rFonts w:ascii="Times New Roman" w:hAnsi="Times New Roman"/>
                <w:sz w:val="24"/>
                <w:szCs w:val="24"/>
              </w:rPr>
              <w:t>apakš</w:t>
            </w:r>
            <w:r w:rsidRPr="00882DCA" w:rsidR="006B49F2">
              <w:rPr>
                <w:rFonts w:ascii="Times New Roman" w:hAnsi="Times New Roman"/>
                <w:sz w:val="24"/>
                <w:szCs w:val="24"/>
              </w:rPr>
              <w:t>punkts.</w:t>
            </w:r>
          </w:p>
        </w:tc>
      </w:tr>
      <w:tr w14:paraId="743B428D" w14:textId="77777777" w:rsidTr="00F408A7">
        <w:tblPrEx>
          <w:tblW w:w="9498" w:type="dxa"/>
          <w:tblLayout w:type="fixed"/>
          <w:tblLook w:val="04A0"/>
        </w:tblPrEx>
        <w:tc>
          <w:tcPr>
            <w:tcW w:w="421" w:type="dxa"/>
            <w:tcBorders>
              <w:bottom w:val="single" w:sz="4" w:space="0" w:color="auto"/>
            </w:tcBorders>
          </w:tcPr>
          <w:p w:rsidR="007E1926" w:rsidRPr="00704C15" w14:paraId="77A61DC3" w14:textId="77777777">
            <w:pPr>
              <w:rPr>
                <w:rFonts w:ascii="Times New Roman" w:hAnsi="Times New Roman" w:cs="Times New Roman"/>
                <w:color w:val="FF0000"/>
                <w:sz w:val="24"/>
                <w:szCs w:val="24"/>
              </w:rPr>
            </w:pPr>
          </w:p>
        </w:tc>
        <w:tc>
          <w:tcPr>
            <w:tcW w:w="9077" w:type="dxa"/>
            <w:tcBorders>
              <w:bottom w:val="single" w:sz="4" w:space="0" w:color="auto"/>
            </w:tcBorders>
          </w:tcPr>
          <w:p w:rsidR="007E1926" w:rsidRPr="00882DCA" w:rsidP="00882DCA" w14:paraId="3AD0B84D" w14:textId="7793ED3F">
            <w:pPr>
              <w:jc w:val="both"/>
              <w:rPr>
                <w:rFonts w:ascii="Times New Roman" w:hAnsi="Times New Roman" w:cs="Times New Roman"/>
                <w:sz w:val="24"/>
                <w:szCs w:val="24"/>
              </w:rPr>
            </w:pPr>
            <w:r w:rsidRPr="00882DCA">
              <w:rPr>
                <w:rFonts w:ascii="Times New Roman" w:hAnsi="Times New Roman" w:cs="Times New Roman"/>
                <w:sz w:val="24"/>
                <w:szCs w:val="24"/>
              </w:rPr>
              <w:t>6.15.</w:t>
            </w:r>
            <w:r w:rsidRPr="00882DCA" w:rsidR="006B49F2">
              <w:rPr>
                <w:rFonts w:ascii="Times New Roman" w:hAnsi="Times New Roman" w:cs="Times New Roman"/>
                <w:sz w:val="24"/>
                <w:szCs w:val="24"/>
              </w:rPr>
              <w:t xml:space="preserve"> </w:t>
            </w:r>
            <w:r w:rsidRPr="00882DCA" w:rsidR="00882DCA">
              <w:rPr>
                <w:rFonts w:ascii="Times New Roman" w:hAnsi="Times New Roman" w:cs="Times New Roman"/>
                <w:sz w:val="24"/>
                <w:szCs w:val="24"/>
              </w:rPr>
              <w:t xml:space="preserve">Objekta īpašnieks vai tiesiskais valdītājs nav nodrošinājis Objektu ar Objekta plānojuma shēmu, tajā norādot ēku, telpu un inženierbūvju izvietojumu, elektroapgādes , ūdensapgādes, gāzes vai degvielas apgādes </w:t>
            </w:r>
            <w:r w:rsidRPr="00882DCA" w:rsidR="00882DCA">
              <w:rPr>
                <w:rFonts w:ascii="Times New Roman" w:hAnsi="Times New Roman" w:cs="Times New Roman"/>
                <w:sz w:val="24"/>
                <w:szCs w:val="24"/>
              </w:rPr>
              <w:t>atslēguma</w:t>
            </w:r>
            <w:r w:rsidRPr="00882DCA" w:rsidR="00882DCA">
              <w:rPr>
                <w:rFonts w:ascii="Times New Roman" w:hAnsi="Times New Roman" w:cs="Times New Roman"/>
                <w:sz w:val="24"/>
                <w:szCs w:val="24"/>
              </w:rPr>
              <w:t xml:space="preserve"> punktus, bīstamo iekārtu atrašanās vietas, </w:t>
            </w:r>
            <w:r w:rsidRPr="00882DCA" w:rsidR="006B49F2">
              <w:rPr>
                <w:rFonts w:ascii="Times New Roman" w:hAnsi="Times New Roman" w:cs="Times New Roman"/>
                <w:sz w:val="24"/>
                <w:szCs w:val="24"/>
              </w:rPr>
              <w:t xml:space="preserve">kā rezultātā ir pārkāpts </w:t>
            </w:r>
            <w:r w:rsidRPr="00882DCA" w:rsidR="00882DCA">
              <w:rPr>
                <w:rFonts w:ascii="Times New Roman" w:hAnsi="Times New Roman" w:cs="Times New Roman"/>
                <w:sz w:val="24"/>
                <w:szCs w:val="24"/>
              </w:rPr>
              <w:t>Civilās aizsardzības un katastrofas pārvaldīšanas likuma 13.panta ceturtās daļas 1.punkts.</w:t>
            </w:r>
          </w:p>
        </w:tc>
      </w:tr>
      <w:tr w14:paraId="69A4960A" w14:textId="77777777" w:rsidTr="00F408A7">
        <w:tblPrEx>
          <w:tblW w:w="9498" w:type="dxa"/>
          <w:tblLayout w:type="fixed"/>
          <w:tblLook w:val="04A0"/>
        </w:tblPrEx>
        <w:tc>
          <w:tcPr>
            <w:tcW w:w="421" w:type="dxa"/>
            <w:tcBorders>
              <w:bottom w:val="single" w:sz="4" w:space="0" w:color="auto"/>
            </w:tcBorders>
          </w:tcPr>
          <w:p w:rsidR="007E1926" w:rsidRPr="00704C15" w14:paraId="37A61B8A" w14:textId="77777777">
            <w:pPr>
              <w:rPr>
                <w:rFonts w:ascii="Times New Roman" w:hAnsi="Times New Roman" w:cs="Times New Roman"/>
                <w:color w:val="FF0000"/>
                <w:sz w:val="24"/>
                <w:szCs w:val="24"/>
              </w:rPr>
            </w:pPr>
          </w:p>
        </w:tc>
        <w:tc>
          <w:tcPr>
            <w:tcW w:w="9077" w:type="dxa"/>
            <w:tcBorders>
              <w:bottom w:val="single" w:sz="4" w:space="0" w:color="auto"/>
            </w:tcBorders>
          </w:tcPr>
          <w:p w:rsidR="007E1926" w:rsidRPr="00882DCA" w:rsidP="00882DCA" w14:paraId="7A7B5CD0" w14:textId="1821666B">
            <w:pPr>
              <w:jc w:val="both"/>
              <w:rPr>
                <w:rFonts w:ascii="Times New Roman" w:hAnsi="Times New Roman" w:cs="Times New Roman"/>
                <w:sz w:val="24"/>
                <w:szCs w:val="24"/>
              </w:rPr>
            </w:pPr>
            <w:r w:rsidRPr="00882DCA">
              <w:rPr>
                <w:rFonts w:ascii="Times New Roman" w:hAnsi="Times New Roman" w:cs="Times New Roman"/>
                <w:sz w:val="24"/>
                <w:szCs w:val="24"/>
              </w:rPr>
              <w:t>6.16.</w:t>
            </w:r>
            <w:r w:rsidRPr="00882DCA" w:rsidR="006B49F2">
              <w:rPr>
                <w:rFonts w:ascii="Times New Roman" w:hAnsi="Times New Roman" w:cs="Times New Roman"/>
                <w:sz w:val="24"/>
                <w:szCs w:val="24"/>
              </w:rPr>
              <w:t xml:space="preserve"> </w:t>
            </w:r>
            <w:r w:rsidRPr="00882DCA" w:rsidR="00882DCA">
              <w:rPr>
                <w:rFonts w:ascii="Times New Roman" w:hAnsi="Times New Roman" w:cs="Times New Roman"/>
                <w:sz w:val="24"/>
                <w:szCs w:val="24"/>
              </w:rPr>
              <w:t xml:space="preserve">Objektā esošie dabiskās ventilācijas kanāli Nr.17 (2.stāva 142.telpā) nav atbilstoši regulējošo normatīvo aktu prasībām, to ekspluatācija nav atļauta (Apkures ierīces, iekārtas, </w:t>
            </w:r>
            <w:r w:rsidRPr="00882DCA" w:rsidR="00882DCA">
              <w:rPr>
                <w:rFonts w:ascii="Times New Roman" w:hAnsi="Times New Roman" w:cs="Times New Roman"/>
                <w:sz w:val="24"/>
                <w:szCs w:val="24"/>
              </w:rPr>
              <w:t>dūmkanālu</w:t>
            </w:r>
            <w:r w:rsidRPr="00882DCA" w:rsidR="00882DCA">
              <w:rPr>
                <w:rFonts w:ascii="Times New Roman" w:hAnsi="Times New Roman" w:cs="Times New Roman"/>
                <w:sz w:val="24"/>
                <w:szCs w:val="24"/>
              </w:rPr>
              <w:t xml:space="preserve"> un dabiskās ventilācijas kanālu tehniskā stāvokļa pārbaudes akts Nr.</w:t>
            </w:r>
            <w:r w:rsidRPr="00882DCA" w:rsidR="00882DCA">
              <w:rPr>
                <w:rFonts w:ascii="Times New Roman" w:hAnsi="Times New Roman" w:cs="Times New Roman"/>
                <w:sz w:val="24"/>
                <w:szCs w:val="24"/>
              </w:rPr>
              <w:t xml:space="preserve">21.21 no 2021.gada 3.februāra), </w:t>
            </w:r>
            <w:r w:rsidRPr="00882DCA" w:rsidR="006B49F2">
              <w:rPr>
                <w:rFonts w:ascii="Times New Roman" w:hAnsi="Times New Roman" w:cs="Times New Roman"/>
                <w:sz w:val="24"/>
                <w:szCs w:val="24"/>
              </w:rPr>
              <w:t xml:space="preserve">kā rezultātā ir pārkāpts Ugunsdrošības noteikumu </w:t>
            </w:r>
            <w:r w:rsidRPr="00882DCA" w:rsidR="00882DCA">
              <w:rPr>
                <w:rFonts w:ascii="Times New Roman" w:hAnsi="Times New Roman" w:cs="Times New Roman"/>
                <w:sz w:val="24"/>
                <w:szCs w:val="24"/>
              </w:rPr>
              <w:t>63.punkts.</w:t>
            </w:r>
          </w:p>
        </w:tc>
      </w:tr>
      <w:tr w14:paraId="0E9D3E6F" w14:textId="77777777" w:rsidTr="00F408A7">
        <w:tblPrEx>
          <w:tblW w:w="9498" w:type="dxa"/>
          <w:tblLayout w:type="fixed"/>
          <w:tblLook w:val="04A0"/>
        </w:tblPrEx>
        <w:tc>
          <w:tcPr>
            <w:tcW w:w="421" w:type="dxa"/>
            <w:tcBorders>
              <w:bottom w:val="single" w:sz="4" w:space="0" w:color="auto"/>
            </w:tcBorders>
          </w:tcPr>
          <w:p w:rsidR="007E1926" w:rsidRPr="00704C15" w14:paraId="3B2ED086" w14:textId="77777777">
            <w:pPr>
              <w:rPr>
                <w:rFonts w:ascii="Times New Roman" w:hAnsi="Times New Roman" w:cs="Times New Roman"/>
                <w:color w:val="FF0000"/>
                <w:sz w:val="24"/>
                <w:szCs w:val="24"/>
              </w:rPr>
            </w:pPr>
          </w:p>
        </w:tc>
        <w:tc>
          <w:tcPr>
            <w:tcW w:w="9077" w:type="dxa"/>
            <w:tcBorders>
              <w:bottom w:val="single" w:sz="4" w:space="0" w:color="auto"/>
            </w:tcBorders>
          </w:tcPr>
          <w:p w:rsidR="007E1926" w:rsidRPr="00882DCA" w:rsidP="00882DCA" w14:paraId="0E02705C" w14:textId="4ED133FA">
            <w:pPr>
              <w:jc w:val="both"/>
              <w:rPr>
                <w:rFonts w:ascii="Times New Roman" w:hAnsi="Times New Roman" w:cs="Times New Roman"/>
                <w:sz w:val="24"/>
                <w:szCs w:val="24"/>
              </w:rPr>
            </w:pPr>
            <w:r w:rsidRPr="00882DCA">
              <w:rPr>
                <w:rFonts w:ascii="Times New Roman" w:hAnsi="Times New Roman" w:cs="Times New Roman"/>
                <w:sz w:val="24"/>
                <w:szCs w:val="24"/>
              </w:rPr>
              <w:t>6.17.</w:t>
            </w:r>
            <w:r w:rsidRPr="00882DCA" w:rsidR="006B49F2">
              <w:rPr>
                <w:rFonts w:ascii="Times New Roman" w:hAnsi="Times New Roman" w:cs="Times New Roman"/>
                <w:sz w:val="24"/>
                <w:szCs w:val="24"/>
              </w:rPr>
              <w:t xml:space="preserve"> </w:t>
            </w:r>
            <w:r w:rsidRPr="00882DCA" w:rsidR="00882DCA">
              <w:rPr>
                <w:rFonts w:ascii="Times New Roman" w:hAnsi="Times New Roman" w:cs="Times New Roman"/>
                <w:sz w:val="24"/>
                <w:szCs w:val="24"/>
              </w:rPr>
              <w:t xml:space="preserve">Objektā esošie dabiskās ventilācijas kanāli Nr.21 (2.stāva 144.telpā) nav atbilstoši regulējošo normatīvo aktu prasībām, to ekspluatācija nav atļauta (Apkures ierīces, iekārtas, </w:t>
            </w:r>
            <w:r w:rsidRPr="00882DCA" w:rsidR="00882DCA">
              <w:rPr>
                <w:rFonts w:ascii="Times New Roman" w:hAnsi="Times New Roman" w:cs="Times New Roman"/>
                <w:sz w:val="24"/>
                <w:szCs w:val="24"/>
              </w:rPr>
              <w:t>dūmkanālu</w:t>
            </w:r>
            <w:r w:rsidRPr="00882DCA" w:rsidR="00882DCA">
              <w:rPr>
                <w:rFonts w:ascii="Times New Roman" w:hAnsi="Times New Roman" w:cs="Times New Roman"/>
                <w:sz w:val="24"/>
                <w:szCs w:val="24"/>
              </w:rPr>
              <w:t xml:space="preserve"> un dabiskās ventilācijas kanālu tehniskā stāvokļa pārbaudes akts Nr.</w:t>
            </w:r>
            <w:r w:rsidRPr="00882DCA" w:rsidR="00882DCA">
              <w:rPr>
                <w:rFonts w:ascii="Times New Roman" w:hAnsi="Times New Roman" w:cs="Times New Roman"/>
                <w:sz w:val="24"/>
                <w:szCs w:val="24"/>
              </w:rPr>
              <w:t xml:space="preserve">20.21 no 2021.gada 3.februāra), </w:t>
            </w:r>
            <w:r w:rsidRPr="00882DCA" w:rsidR="006B49F2">
              <w:rPr>
                <w:rFonts w:ascii="Times New Roman" w:hAnsi="Times New Roman" w:cs="Times New Roman"/>
                <w:sz w:val="24"/>
                <w:szCs w:val="24"/>
              </w:rPr>
              <w:t xml:space="preserve">kā rezultātā ir pārkāpts Ugunsdrošības noteikumu </w:t>
            </w:r>
            <w:r w:rsidRPr="00882DCA" w:rsidR="00882DCA">
              <w:rPr>
                <w:rFonts w:ascii="Times New Roman" w:hAnsi="Times New Roman" w:cs="Times New Roman"/>
                <w:sz w:val="24"/>
                <w:szCs w:val="24"/>
              </w:rPr>
              <w:t>63.punkts</w:t>
            </w:r>
          </w:p>
        </w:tc>
      </w:tr>
      <w:tr w14:paraId="3A46D01A" w14:textId="77777777" w:rsidTr="00F408A7">
        <w:tblPrEx>
          <w:tblW w:w="9498" w:type="dxa"/>
          <w:tblLayout w:type="fixed"/>
          <w:tblLook w:val="04A0"/>
        </w:tblPrEx>
        <w:tc>
          <w:tcPr>
            <w:tcW w:w="421" w:type="dxa"/>
            <w:tcBorders>
              <w:bottom w:val="single" w:sz="4" w:space="0" w:color="auto"/>
            </w:tcBorders>
          </w:tcPr>
          <w:p w:rsidR="007E1926" w:rsidRPr="00704C15" w14:paraId="008AD651" w14:textId="77777777">
            <w:pPr>
              <w:rPr>
                <w:rFonts w:ascii="Times New Roman" w:hAnsi="Times New Roman" w:cs="Times New Roman"/>
                <w:color w:val="FF0000"/>
                <w:sz w:val="24"/>
                <w:szCs w:val="24"/>
              </w:rPr>
            </w:pPr>
          </w:p>
        </w:tc>
        <w:tc>
          <w:tcPr>
            <w:tcW w:w="9077" w:type="dxa"/>
            <w:tcBorders>
              <w:bottom w:val="single" w:sz="4" w:space="0" w:color="auto"/>
            </w:tcBorders>
          </w:tcPr>
          <w:p w:rsidR="007E1926" w:rsidRPr="00882DCA" w:rsidP="00882DCA" w14:paraId="694C96EC" w14:textId="4D56B1DE">
            <w:pPr>
              <w:jc w:val="both"/>
              <w:rPr>
                <w:rFonts w:ascii="Times New Roman" w:hAnsi="Times New Roman" w:cs="Times New Roman"/>
                <w:sz w:val="24"/>
                <w:szCs w:val="24"/>
              </w:rPr>
            </w:pPr>
            <w:r w:rsidRPr="00882DCA">
              <w:rPr>
                <w:rFonts w:ascii="Times New Roman" w:hAnsi="Times New Roman" w:cs="Times New Roman"/>
                <w:sz w:val="24"/>
                <w:szCs w:val="24"/>
              </w:rPr>
              <w:t>6.18.</w:t>
            </w:r>
            <w:r w:rsidRPr="00882DCA" w:rsidR="006B49F2">
              <w:rPr>
                <w:rFonts w:ascii="Times New Roman" w:hAnsi="Times New Roman" w:cs="Times New Roman"/>
                <w:sz w:val="24"/>
                <w:szCs w:val="24"/>
              </w:rPr>
              <w:t xml:space="preserve"> </w:t>
            </w:r>
            <w:r w:rsidRPr="00882DCA" w:rsidR="00882DCA">
              <w:rPr>
                <w:rFonts w:ascii="Times New Roman" w:hAnsi="Times New Roman" w:cs="Times New Roman"/>
                <w:sz w:val="24"/>
                <w:szCs w:val="24"/>
              </w:rPr>
              <w:t>Objekta atbildīgā persona nav nodrošinājusi personai, kura uzrauga ugunsaizsardzības sistēmu, ugunsdrošības instruktāžu par ugunsaizsardzības sistēmas darbības principu un darbspējas noteikšanas kārtību, ugunsaizsardzības sistēmas ekspluatācijas nosacījumiem, aizsargājamo telpu nosaukumiem un atrašanās vietām, rīcību gadījumā, ja no ugunsaizsardzības sistēmas pienāk trauksmes signāls par ugunsgrēka i</w:t>
            </w:r>
            <w:r w:rsidRPr="00882DCA" w:rsidR="00882DCA">
              <w:rPr>
                <w:rFonts w:ascii="Times New Roman" w:hAnsi="Times New Roman" w:cs="Times New Roman"/>
                <w:sz w:val="24"/>
                <w:szCs w:val="24"/>
              </w:rPr>
              <w:t xml:space="preserve">zcelšanos vai sistēmas bojājumu, </w:t>
            </w:r>
            <w:r w:rsidRPr="00882DCA" w:rsidR="006B49F2">
              <w:rPr>
                <w:rFonts w:ascii="Times New Roman" w:hAnsi="Times New Roman" w:cs="Times New Roman"/>
                <w:sz w:val="24"/>
                <w:szCs w:val="24"/>
              </w:rPr>
              <w:t xml:space="preserve">kā rezultātā ir pārkāpts </w:t>
            </w:r>
            <w:r w:rsidRPr="00882DCA" w:rsidR="00882DCA">
              <w:rPr>
                <w:rFonts w:ascii="Times New Roman" w:hAnsi="Times New Roman" w:cs="Times New Roman"/>
                <w:sz w:val="24"/>
                <w:szCs w:val="24"/>
              </w:rPr>
              <w:t>Ugunsdrošības noteikumu 127.punkts.</w:t>
            </w:r>
          </w:p>
        </w:tc>
      </w:tr>
      <w:tr w14:paraId="2E5E0B37" w14:textId="77777777" w:rsidTr="00F408A7">
        <w:tblPrEx>
          <w:tblW w:w="9498" w:type="dxa"/>
          <w:tblLayout w:type="fixed"/>
          <w:tblLook w:val="04A0"/>
        </w:tblPrEx>
        <w:tc>
          <w:tcPr>
            <w:tcW w:w="421" w:type="dxa"/>
            <w:tcBorders>
              <w:top w:val="single" w:sz="4" w:space="0" w:color="auto"/>
            </w:tcBorders>
          </w:tcPr>
          <w:p w:rsidR="00070E23" w:rsidRPr="00704C15" w:rsidP="00B00630" w14:paraId="2E5E0B35" w14:textId="77777777">
            <w:pPr>
              <w:rPr>
                <w:rFonts w:ascii="Times New Roman" w:hAnsi="Times New Roman" w:cs="Times New Roman"/>
                <w:color w:val="FF0000"/>
                <w:sz w:val="8"/>
                <w:szCs w:val="8"/>
              </w:rPr>
            </w:pPr>
          </w:p>
        </w:tc>
        <w:tc>
          <w:tcPr>
            <w:tcW w:w="9077" w:type="dxa"/>
            <w:tcBorders>
              <w:top w:val="single" w:sz="4" w:space="0" w:color="auto"/>
            </w:tcBorders>
          </w:tcPr>
          <w:p w:rsidR="00070E23" w:rsidRPr="00704C15" w:rsidP="00B00630" w14:paraId="2E5E0B36" w14:textId="77777777">
            <w:pPr>
              <w:rPr>
                <w:rFonts w:ascii="Times New Roman" w:hAnsi="Times New Roman" w:cs="Times New Roman"/>
                <w:color w:val="FF0000"/>
                <w:sz w:val="8"/>
                <w:szCs w:val="8"/>
              </w:rPr>
            </w:pPr>
          </w:p>
        </w:tc>
      </w:tr>
      <w:tr w14:paraId="2E5E0B3A" w14:textId="77777777" w:rsidTr="00F408A7">
        <w:tblPrEx>
          <w:tblW w:w="9498" w:type="dxa"/>
          <w:tblLayout w:type="fixed"/>
          <w:tblLook w:val="04A0"/>
        </w:tblPrEx>
        <w:tc>
          <w:tcPr>
            <w:tcW w:w="421" w:type="dxa"/>
            <w:tcBorders>
              <w:bottom w:val="single" w:sz="4" w:space="0" w:color="auto"/>
            </w:tcBorders>
          </w:tcPr>
          <w:p w:rsidR="00E227D8" w:rsidRPr="007E1926" w14:paraId="2E5E0B38" w14:textId="77777777">
            <w:pPr>
              <w:rPr>
                <w:rFonts w:ascii="Times New Roman" w:hAnsi="Times New Roman" w:cs="Times New Roman"/>
                <w:sz w:val="24"/>
                <w:szCs w:val="24"/>
              </w:rPr>
            </w:pPr>
            <w:r w:rsidRPr="007E1926">
              <w:rPr>
                <w:rFonts w:ascii="Times New Roman" w:hAnsi="Times New Roman" w:cs="Times New Roman"/>
                <w:sz w:val="24"/>
                <w:szCs w:val="24"/>
              </w:rPr>
              <w:t>7.</w:t>
            </w:r>
          </w:p>
        </w:tc>
        <w:tc>
          <w:tcPr>
            <w:tcW w:w="9077" w:type="dxa"/>
            <w:tcBorders>
              <w:bottom w:val="single" w:sz="4" w:space="0" w:color="auto"/>
            </w:tcBorders>
          </w:tcPr>
          <w:p w:rsidR="00E227D8" w:rsidRPr="007E1926" w14:paraId="2E5E0B39" w14:textId="2E0B4979">
            <w:pPr>
              <w:rPr>
                <w:rFonts w:ascii="Times New Roman" w:hAnsi="Times New Roman" w:cs="Times New Roman"/>
                <w:sz w:val="24"/>
                <w:szCs w:val="24"/>
              </w:rPr>
            </w:pPr>
            <w:r w:rsidRPr="007E1926">
              <w:rPr>
                <w:rFonts w:ascii="Times New Roman" w:hAnsi="Times New Roman" w:cs="Times New Roman"/>
                <w:b/>
                <w:sz w:val="24"/>
                <w:szCs w:val="24"/>
              </w:rPr>
              <w:t>Slēdziens:</w:t>
            </w:r>
            <w:r w:rsidRPr="007E1926" w:rsidR="00E60393">
              <w:rPr>
                <w:rFonts w:ascii="Times New Roman" w:hAnsi="Times New Roman" w:cs="Times New Roman"/>
                <w:b/>
                <w:sz w:val="24"/>
                <w:szCs w:val="24"/>
              </w:rPr>
              <w:t xml:space="preserve"> </w:t>
            </w:r>
            <w:r w:rsidRPr="007E1926" w:rsidR="007E1926">
              <w:rPr>
                <w:rFonts w:ascii="Times New Roman" w:hAnsi="Times New Roman" w:cs="Times New Roman"/>
                <w:b/>
                <w:sz w:val="24"/>
                <w:szCs w:val="24"/>
              </w:rPr>
              <w:t>Objekts neatbilst ugunsdrošības prasībām.</w:t>
            </w:r>
          </w:p>
        </w:tc>
      </w:tr>
      <w:tr w14:paraId="2E5E0B3D" w14:textId="77777777" w:rsidTr="00F408A7">
        <w:tblPrEx>
          <w:tblW w:w="9498" w:type="dxa"/>
          <w:tblLayout w:type="fixed"/>
          <w:tblLook w:val="04A0"/>
        </w:tblPrEx>
        <w:tc>
          <w:tcPr>
            <w:tcW w:w="421" w:type="dxa"/>
            <w:tcBorders>
              <w:top w:val="single" w:sz="4" w:space="0" w:color="auto"/>
            </w:tcBorders>
          </w:tcPr>
          <w:p w:rsidR="00070E23" w:rsidRPr="007E1926" w:rsidP="00B00630" w14:paraId="2E5E0B3B" w14:textId="77777777">
            <w:pPr>
              <w:rPr>
                <w:rFonts w:ascii="Times New Roman" w:hAnsi="Times New Roman" w:cs="Times New Roman"/>
                <w:sz w:val="24"/>
                <w:szCs w:val="24"/>
              </w:rPr>
            </w:pPr>
          </w:p>
        </w:tc>
        <w:tc>
          <w:tcPr>
            <w:tcW w:w="9077" w:type="dxa"/>
            <w:tcBorders>
              <w:top w:val="single" w:sz="4" w:space="0" w:color="auto"/>
            </w:tcBorders>
          </w:tcPr>
          <w:p w:rsidR="00070E23" w:rsidRPr="007E1926" w:rsidP="00B00630" w14:paraId="2E5E0B3C" w14:textId="77777777">
            <w:pPr>
              <w:rPr>
                <w:rFonts w:ascii="Times New Roman" w:hAnsi="Times New Roman" w:cs="Times New Roman"/>
                <w:sz w:val="24"/>
                <w:szCs w:val="24"/>
              </w:rPr>
            </w:pPr>
          </w:p>
        </w:tc>
      </w:tr>
      <w:tr w14:paraId="2E5E0B40" w14:textId="77777777" w:rsidTr="00F408A7">
        <w:tblPrEx>
          <w:tblW w:w="9498" w:type="dxa"/>
          <w:tblLayout w:type="fixed"/>
          <w:tblLook w:val="04A0"/>
        </w:tblPrEx>
        <w:tc>
          <w:tcPr>
            <w:tcW w:w="421" w:type="dxa"/>
            <w:tcBorders>
              <w:bottom w:val="single" w:sz="4" w:space="0" w:color="auto"/>
            </w:tcBorders>
          </w:tcPr>
          <w:p w:rsidR="00E227D8" w:rsidRPr="007E1926" w14:paraId="2E5E0B3E" w14:textId="77777777">
            <w:pPr>
              <w:rPr>
                <w:rFonts w:ascii="Times New Roman" w:hAnsi="Times New Roman" w:cs="Times New Roman"/>
                <w:sz w:val="24"/>
                <w:szCs w:val="24"/>
              </w:rPr>
            </w:pPr>
            <w:r w:rsidRPr="007E1926">
              <w:rPr>
                <w:rFonts w:ascii="Times New Roman" w:hAnsi="Times New Roman" w:cs="Times New Roman"/>
                <w:sz w:val="24"/>
                <w:szCs w:val="24"/>
              </w:rPr>
              <w:t>8.</w:t>
            </w:r>
          </w:p>
        </w:tc>
        <w:tc>
          <w:tcPr>
            <w:tcW w:w="9077" w:type="dxa"/>
            <w:tcBorders>
              <w:bottom w:val="single" w:sz="4" w:space="0" w:color="auto"/>
            </w:tcBorders>
          </w:tcPr>
          <w:p w:rsidR="00E227D8" w:rsidRPr="007E1926" w14:paraId="2E5E0B3F" w14:textId="7DF7EFDD">
            <w:pPr>
              <w:rPr>
                <w:rFonts w:ascii="Times New Roman" w:hAnsi="Times New Roman" w:cs="Times New Roman"/>
                <w:sz w:val="24"/>
                <w:szCs w:val="24"/>
              </w:rPr>
            </w:pPr>
            <w:r w:rsidRPr="007E1926">
              <w:rPr>
                <w:rFonts w:ascii="Times New Roman" w:hAnsi="Times New Roman" w:cs="Times New Roman"/>
                <w:sz w:val="24"/>
                <w:szCs w:val="24"/>
              </w:rPr>
              <w:t>Atzinums izsniegts saskaņā ar:</w:t>
            </w:r>
            <w:r w:rsidRPr="007E1926" w:rsidR="00E60393">
              <w:rPr>
                <w:rFonts w:ascii="Times New Roman" w:hAnsi="Times New Roman" w:cs="Times New Roman"/>
                <w:sz w:val="24"/>
                <w:szCs w:val="24"/>
              </w:rPr>
              <w:t xml:space="preserve"> </w:t>
            </w:r>
            <w:r w:rsidRPr="007E1926" w:rsidR="007E1926">
              <w:rPr>
                <w:rFonts w:ascii="Times New Roman" w:hAnsi="Times New Roman" w:cs="Times New Roman"/>
                <w:sz w:val="24"/>
                <w:szCs w:val="24"/>
              </w:rPr>
              <w:t>Ministru kabineta 2009.gada 1.septembra noteikumu Nr.981 „Bērnu nometņu organizēšanas un darbības kārtība” 8.5.apakšpunkta prasībām;</w:t>
            </w:r>
          </w:p>
        </w:tc>
      </w:tr>
      <w:tr w14:paraId="2E5E0B43" w14:textId="77777777" w:rsidTr="00F408A7">
        <w:tblPrEx>
          <w:tblW w:w="9498" w:type="dxa"/>
          <w:tblLayout w:type="fixed"/>
          <w:tblLook w:val="04A0"/>
        </w:tblPrEx>
        <w:tc>
          <w:tcPr>
            <w:tcW w:w="421" w:type="dxa"/>
            <w:tcBorders>
              <w:top w:val="single" w:sz="4" w:space="0" w:color="auto"/>
            </w:tcBorders>
          </w:tcPr>
          <w:p w:rsidR="00E227D8" w:rsidRPr="007E1926" w14:paraId="2E5E0B41" w14:textId="77777777">
            <w:pPr>
              <w:rPr>
                <w:rFonts w:ascii="Times New Roman" w:hAnsi="Times New Roman" w:cs="Times New Roman"/>
                <w:sz w:val="16"/>
                <w:szCs w:val="16"/>
              </w:rPr>
            </w:pPr>
          </w:p>
        </w:tc>
        <w:tc>
          <w:tcPr>
            <w:tcW w:w="9077" w:type="dxa"/>
            <w:tcBorders>
              <w:top w:val="single" w:sz="4" w:space="0" w:color="auto"/>
            </w:tcBorders>
          </w:tcPr>
          <w:p w:rsidR="00E227D8" w:rsidRPr="007E1926" w:rsidP="00E60393" w14:paraId="2E5E0B42" w14:textId="77777777">
            <w:pPr>
              <w:spacing w:after="40"/>
              <w:jc w:val="center"/>
              <w:rPr>
                <w:rFonts w:ascii="Times New Roman" w:hAnsi="Times New Roman" w:cs="Times New Roman"/>
                <w:sz w:val="16"/>
                <w:szCs w:val="16"/>
              </w:rPr>
            </w:pPr>
            <w:r w:rsidRPr="007E1926">
              <w:rPr>
                <w:rFonts w:ascii="Times New Roman" w:hAnsi="Times New Roman" w:cs="Times New Roman"/>
                <w:sz w:val="16"/>
                <w:szCs w:val="16"/>
              </w:rPr>
              <w:t>(normatīvais akts un punkts saskaņā ar kuru izdots atzinums)</w:t>
            </w:r>
          </w:p>
        </w:tc>
      </w:tr>
      <w:tr w14:paraId="2E5E0B46" w14:textId="77777777" w:rsidTr="00F408A7">
        <w:tblPrEx>
          <w:tblW w:w="9498" w:type="dxa"/>
          <w:tblLayout w:type="fixed"/>
          <w:tblLook w:val="04A0"/>
        </w:tblPrEx>
        <w:tc>
          <w:tcPr>
            <w:tcW w:w="421" w:type="dxa"/>
            <w:tcBorders>
              <w:bottom w:val="single" w:sz="4" w:space="0" w:color="auto"/>
            </w:tcBorders>
          </w:tcPr>
          <w:p w:rsidR="00E227D8" w:rsidRPr="007E1926" w14:paraId="2E5E0B44" w14:textId="77777777">
            <w:pPr>
              <w:rPr>
                <w:rFonts w:ascii="Times New Roman" w:hAnsi="Times New Roman" w:cs="Times New Roman"/>
                <w:sz w:val="24"/>
                <w:szCs w:val="24"/>
              </w:rPr>
            </w:pPr>
            <w:r w:rsidRPr="007E1926">
              <w:rPr>
                <w:rFonts w:ascii="Times New Roman" w:hAnsi="Times New Roman" w:cs="Times New Roman"/>
                <w:sz w:val="24"/>
                <w:szCs w:val="24"/>
              </w:rPr>
              <w:t>9.</w:t>
            </w:r>
          </w:p>
        </w:tc>
        <w:tc>
          <w:tcPr>
            <w:tcW w:w="9077" w:type="dxa"/>
            <w:tcBorders>
              <w:bottom w:val="single" w:sz="4" w:space="0" w:color="auto"/>
            </w:tcBorders>
          </w:tcPr>
          <w:p w:rsidR="00E227D8" w:rsidRPr="007E1926" w14:paraId="2E5E0B45" w14:textId="72BC9FD6">
            <w:pPr>
              <w:rPr>
                <w:rFonts w:ascii="Times New Roman" w:hAnsi="Times New Roman" w:cs="Times New Roman"/>
                <w:sz w:val="24"/>
                <w:szCs w:val="24"/>
              </w:rPr>
            </w:pPr>
            <w:r w:rsidRPr="007E1926">
              <w:rPr>
                <w:rFonts w:ascii="Times New Roman" w:hAnsi="Times New Roman" w:cs="Times New Roman"/>
                <w:sz w:val="24"/>
                <w:szCs w:val="24"/>
              </w:rPr>
              <w:t>Atzinumu paredzēts iesniegt:</w:t>
            </w:r>
            <w:r w:rsidRPr="007E1926" w:rsidR="00E60393">
              <w:rPr>
                <w:rFonts w:ascii="Times New Roman" w:hAnsi="Times New Roman" w:cs="Times New Roman"/>
                <w:sz w:val="24"/>
                <w:szCs w:val="24"/>
              </w:rPr>
              <w:t xml:space="preserve"> </w:t>
            </w:r>
            <w:r w:rsidRPr="007E1926" w:rsidR="007E1926">
              <w:rPr>
                <w:rFonts w:ascii="Times New Roman" w:hAnsi="Times New Roman" w:cs="Times New Roman"/>
                <w:sz w:val="24"/>
                <w:szCs w:val="24"/>
              </w:rPr>
              <w:t>Valsts izglītības satura centrā.</w:t>
            </w:r>
          </w:p>
        </w:tc>
      </w:tr>
      <w:tr w14:paraId="2E5E0B49" w14:textId="77777777" w:rsidTr="00F408A7">
        <w:tblPrEx>
          <w:tblW w:w="9498" w:type="dxa"/>
          <w:tblLayout w:type="fixed"/>
          <w:tblLook w:val="04A0"/>
        </w:tblPrEx>
        <w:trPr>
          <w:trHeight w:val="603"/>
        </w:trPr>
        <w:tc>
          <w:tcPr>
            <w:tcW w:w="421" w:type="dxa"/>
            <w:tcBorders>
              <w:top w:val="single" w:sz="4" w:space="0" w:color="auto"/>
            </w:tcBorders>
          </w:tcPr>
          <w:p w:rsidR="00E227D8" w:rsidRPr="007E1926" w14:paraId="2E5E0B47" w14:textId="77777777">
            <w:pPr>
              <w:rPr>
                <w:rFonts w:ascii="Times New Roman" w:hAnsi="Times New Roman" w:cs="Times New Roman"/>
                <w:sz w:val="16"/>
                <w:szCs w:val="16"/>
              </w:rPr>
            </w:pPr>
          </w:p>
        </w:tc>
        <w:tc>
          <w:tcPr>
            <w:tcW w:w="9077" w:type="dxa"/>
            <w:tcBorders>
              <w:top w:val="single" w:sz="4" w:space="0" w:color="auto"/>
            </w:tcBorders>
          </w:tcPr>
          <w:p w:rsidR="00E227D8" w:rsidRPr="007E1926" w:rsidP="00E227D8" w14:paraId="2E5E0B48" w14:textId="77777777">
            <w:pPr>
              <w:jc w:val="center"/>
              <w:rPr>
                <w:rFonts w:ascii="Times New Roman" w:hAnsi="Times New Roman" w:cs="Times New Roman"/>
                <w:sz w:val="16"/>
                <w:szCs w:val="16"/>
              </w:rPr>
            </w:pPr>
            <w:r w:rsidRPr="007E1926">
              <w:rPr>
                <w:rFonts w:ascii="Times New Roman" w:hAnsi="Times New Roman" w:cs="Times New Roman"/>
                <w:sz w:val="16"/>
                <w:szCs w:val="16"/>
              </w:rPr>
              <w:t>(iestādes vai institūcijas nosaukums, kur paredzēts iesniegt atzinumu)</w:t>
            </w:r>
          </w:p>
        </w:tc>
      </w:tr>
    </w:tbl>
    <w:p w:rsidR="00E227D8" w:rsidRPr="007E1926" w:rsidP="003E7B32" w14:paraId="2E5E0B4A" w14:textId="77777777">
      <w:pPr>
        <w:spacing w:after="0"/>
        <w:ind w:firstLine="567"/>
        <w:jc w:val="both"/>
        <w:rPr>
          <w:rFonts w:ascii="Times New Roman" w:hAnsi="Times New Roman" w:cs="Times New Roman"/>
          <w:sz w:val="24"/>
        </w:rPr>
      </w:pPr>
      <w:r w:rsidRPr="007E1926">
        <w:rPr>
          <w:rFonts w:ascii="Times New Roman" w:hAnsi="Times New Roman" w:cs="Times New Roman"/>
          <w:sz w:val="24"/>
        </w:rPr>
        <w:t>Atzinums iesniegšanai derīgs sešus mēnešus.</w:t>
      </w:r>
    </w:p>
    <w:p w:rsidR="00762AE8" w:rsidRPr="007E1926" w:rsidP="003E7B32" w14:paraId="2E5E0B4B" w14:textId="77777777">
      <w:pPr>
        <w:spacing w:after="0"/>
        <w:ind w:firstLine="567"/>
        <w:jc w:val="both"/>
        <w:rPr>
          <w:rFonts w:ascii="Times New Roman" w:hAnsi="Times New Roman" w:cs="Times New Roman"/>
          <w:sz w:val="24"/>
        </w:rPr>
      </w:pPr>
    </w:p>
    <w:p w:rsidR="00B245E2" w:rsidRPr="00882DCA" w:rsidP="003E7B32" w14:paraId="2E5E0B4C" w14:textId="77777777">
      <w:pPr>
        <w:ind w:firstLine="567"/>
        <w:jc w:val="both"/>
        <w:rPr>
          <w:rFonts w:ascii="Times New Roman" w:hAnsi="Times New Roman" w:cs="Times New Roman"/>
          <w:sz w:val="24"/>
          <w:szCs w:val="24"/>
        </w:rPr>
      </w:pPr>
      <w:r w:rsidRPr="007E1926">
        <w:rPr>
          <w:rFonts w:ascii="Times New Roman" w:hAnsi="Times New Roman" w:cs="Times New Roman"/>
          <w:sz w:val="24"/>
          <w:szCs w:val="24"/>
        </w:rPr>
        <w:t>Atzinumu var apstrīdēt viena mēneša laikā no tā spēkā stāšanās dienas augstākstāvošai amatpersonai: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61"/>
      </w:tblGrid>
      <w:tr w14:paraId="2E5E0B4E" w14:textId="77777777" w:rsidTr="00736BC1">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9061" w:type="dxa"/>
            <w:tcBorders>
              <w:bottom w:val="single" w:sz="4" w:space="0" w:color="auto"/>
            </w:tcBorders>
            <w:vAlign w:val="bottom"/>
          </w:tcPr>
          <w:p w:rsidR="00B245E2" w:rsidRPr="00882DCA" w:rsidP="003B17EF" w14:paraId="2E5E0B4D" w14:textId="77777777">
            <w:pPr>
              <w:jc w:val="center"/>
              <w:rPr>
                <w:rFonts w:ascii="Times New Roman" w:hAnsi="Times New Roman" w:cs="Times New Roman"/>
                <w:sz w:val="24"/>
                <w:szCs w:val="24"/>
              </w:rPr>
            </w:pPr>
            <w:r w:rsidRPr="00882DCA">
              <w:rPr>
                <w:rFonts w:ascii="Times New Roman" w:hAnsi="Times New Roman"/>
                <w:sz w:val="24"/>
                <w:szCs w:val="24"/>
              </w:rPr>
              <w:t>V</w:t>
            </w:r>
            <w:r w:rsidRPr="00882DCA" w:rsidR="00F408A7">
              <w:rPr>
                <w:rFonts w:ascii="Times New Roman" w:hAnsi="Times New Roman"/>
                <w:sz w:val="24"/>
                <w:szCs w:val="24"/>
              </w:rPr>
              <w:t>alsts ugunsdzēsības un glābšanas dienesta</w:t>
            </w:r>
            <w:r w:rsidRPr="00882DCA">
              <w:rPr>
                <w:rFonts w:ascii="Times New Roman" w:hAnsi="Times New Roman"/>
                <w:sz w:val="24"/>
                <w:szCs w:val="24"/>
              </w:rPr>
              <w:t xml:space="preserve"> </w:t>
            </w:r>
            <w:r w:rsidRPr="00882DCA" w:rsidR="00B5539A">
              <w:rPr>
                <w:rFonts w:ascii="Times New Roman" w:hAnsi="Times New Roman"/>
                <w:sz w:val="24"/>
                <w:szCs w:val="24"/>
              </w:rPr>
              <w:t xml:space="preserve">Kurzemes </w:t>
            </w:r>
            <w:r w:rsidRPr="00882DCA" w:rsidR="005C1753">
              <w:rPr>
                <w:rFonts w:ascii="Times New Roman" w:hAnsi="Times New Roman"/>
                <w:sz w:val="24"/>
                <w:szCs w:val="24"/>
              </w:rPr>
              <w:t xml:space="preserve">reģiona </w:t>
            </w:r>
            <w:r w:rsidRPr="00882DCA" w:rsidR="00471268">
              <w:rPr>
                <w:rFonts w:ascii="Times New Roman" w:hAnsi="Times New Roman"/>
                <w:sz w:val="24"/>
                <w:szCs w:val="24"/>
              </w:rPr>
              <w:t>pārvaldes priekšniekam</w:t>
            </w:r>
            <w:r w:rsidRPr="00882DCA">
              <w:rPr>
                <w:rFonts w:ascii="Times New Roman" w:hAnsi="Times New Roman"/>
                <w:sz w:val="24"/>
                <w:szCs w:val="24"/>
              </w:rPr>
              <w:t xml:space="preserve">, </w:t>
            </w:r>
            <w:r w:rsidRPr="00882DCA" w:rsidR="00B5539A">
              <w:rPr>
                <w:rFonts w:ascii="Times New Roman" w:hAnsi="Times New Roman"/>
                <w:sz w:val="24"/>
                <w:szCs w:val="24"/>
              </w:rPr>
              <w:t>Ganību ielā 63/67, Liepājā, LV-3401</w:t>
            </w:r>
            <w:r w:rsidRPr="00882DCA" w:rsidR="00E60393">
              <w:rPr>
                <w:rFonts w:ascii="Times New Roman" w:hAnsi="Times New Roman" w:cs="Times New Roman"/>
                <w:sz w:val="24"/>
                <w:szCs w:val="24"/>
              </w:rPr>
              <w:t>.</w:t>
            </w:r>
          </w:p>
        </w:tc>
      </w:tr>
      <w:tr w14:paraId="2E5E0B50" w14:textId="77777777" w:rsidTr="007E1926">
        <w:tblPrEx>
          <w:tblW w:w="0" w:type="auto"/>
          <w:tblLook w:val="04A0"/>
        </w:tblPrEx>
        <w:trPr>
          <w:trHeight w:val="70"/>
        </w:trPr>
        <w:tc>
          <w:tcPr>
            <w:tcW w:w="9061" w:type="dxa"/>
            <w:tcBorders>
              <w:top w:val="single" w:sz="4" w:space="0" w:color="auto"/>
            </w:tcBorders>
          </w:tcPr>
          <w:p w:rsidR="00B245E2" w:rsidRPr="00882DCA" w:rsidP="00B245E2" w14:paraId="2E5E0B4F" w14:textId="77777777">
            <w:pPr>
              <w:jc w:val="center"/>
              <w:rPr>
                <w:rFonts w:ascii="Times New Roman" w:hAnsi="Times New Roman" w:cs="Times New Roman"/>
                <w:sz w:val="16"/>
                <w:szCs w:val="28"/>
              </w:rPr>
            </w:pPr>
            <w:r w:rsidRPr="00882DCA">
              <w:rPr>
                <w:rFonts w:ascii="Times New Roman" w:hAnsi="Times New Roman" w:cs="Times New Roman"/>
                <w:sz w:val="16"/>
                <w:szCs w:val="28"/>
              </w:rPr>
              <w:t>(amatpersonas amats un adrese)</w:t>
            </w:r>
          </w:p>
        </w:tc>
      </w:tr>
    </w:tbl>
    <w:p w:rsidR="00B245E2" w:rsidRPr="00882DCA" w:rsidP="00762AE8" w14:paraId="2E5E0B51" w14:textId="77777777">
      <w:pPr>
        <w:spacing w:after="0"/>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3964"/>
        <w:gridCol w:w="284"/>
        <w:gridCol w:w="1843"/>
        <w:gridCol w:w="283"/>
        <w:gridCol w:w="2687"/>
      </w:tblGrid>
      <w:tr w14:paraId="2E5E0B57" w14:textId="77777777" w:rsidTr="00762AE8">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Ex>
        <w:trPr>
          <w:trHeight w:val="491"/>
        </w:trPr>
        <w:tc>
          <w:tcPr>
            <w:tcW w:w="3964" w:type="dxa"/>
            <w:tcBorders>
              <w:bottom w:val="single" w:sz="4" w:space="0" w:color="auto"/>
            </w:tcBorders>
            <w:vAlign w:val="bottom"/>
          </w:tcPr>
          <w:p w:rsidR="00B245E2" w:rsidRPr="00882DCA" w:rsidP="00882DCA" w14:paraId="2E5E0B52" w14:textId="3DDE1231">
            <w:pPr>
              <w:jc w:val="center"/>
              <w:rPr>
                <w:rFonts w:ascii="Times New Roman" w:hAnsi="Times New Roman" w:cs="Times New Roman"/>
                <w:sz w:val="24"/>
                <w:szCs w:val="24"/>
              </w:rPr>
            </w:pPr>
            <w:r w:rsidRPr="00882DCA">
              <w:rPr>
                <w:rFonts w:ascii="Times New Roman" w:hAnsi="Times New Roman"/>
                <w:sz w:val="24"/>
                <w:szCs w:val="24"/>
              </w:rPr>
              <w:t>Valsts ugunsdzēsības un glābšanas dienesta Kurzemes reģiona pārvaldes Ugunsdrošības uzraudzības un civilās aizsardzības nodaļas vecākā inspektore</w:t>
            </w:r>
          </w:p>
        </w:tc>
        <w:tc>
          <w:tcPr>
            <w:tcW w:w="284" w:type="dxa"/>
            <w:vAlign w:val="bottom"/>
          </w:tcPr>
          <w:p w:rsidR="00B245E2" w:rsidRPr="00882DCA" w:rsidP="00882DCA" w14:paraId="2E5E0B53" w14:textId="77777777">
            <w:pPr>
              <w:jc w:val="center"/>
              <w:rPr>
                <w:rFonts w:ascii="Times New Roman" w:hAnsi="Times New Roman" w:cs="Times New Roman"/>
                <w:sz w:val="24"/>
                <w:szCs w:val="24"/>
              </w:rPr>
            </w:pPr>
          </w:p>
        </w:tc>
        <w:tc>
          <w:tcPr>
            <w:tcW w:w="1843" w:type="dxa"/>
            <w:tcBorders>
              <w:bottom w:val="single" w:sz="4" w:space="0" w:color="auto"/>
            </w:tcBorders>
            <w:vAlign w:val="bottom"/>
          </w:tcPr>
          <w:p w:rsidR="00B245E2" w:rsidRPr="00882DCA" w:rsidP="00882DCA" w14:paraId="2E5E0B54" w14:textId="0B6CC04A">
            <w:pPr>
              <w:jc w:val="center"/>
              <w:rPr>
                <w:rFonts w:ascii="Times New Roman" w:hAnsi="Times New Roman" w:cs="Times New Roman"/>
                <w:sz w:val="24"/>
                <w:szCs w:val="24"/>
              </w:rPr>
            </w:pPr>
            <w:r w:rsidRPr="00882DCA">
              <w:rPr>
                <w:rFonts w:ascii="Times New Roman" w:hAnsi="Times New Roman" w:cs="Times New Roman"/>
                <w:sz w:val="24"/>
                <w:szCs w:val="24"/>
              </w:rPr>
              <w:t>*</w:t>
            </w:r>
          </w:p>
        </w:tc>
        <w:tc>
          <w:tcPr>
            <w:tcW w:w="283" w:type="dxa"/>
            <w:vAlign w:val="bottom"/>
          </w:tcPr>
          <w:p w:rsidR="00B245E2" w:rsidRPr="00882DCA" w:rsidP="00882DCA" w14:paraId="2E5E0B55" w14:textId="77777777">
            <w:pPr>
              <w:jc w:val="center"/>
              <w:rPr>
                <w:rFonts w:ascii="Times New Roman" w:hAnsi="Times New Roman" w:cs="Times New Roman"/>
                <w:sz w:val="24"/>
                <w:szCs w:val="24"/>
              </w:rPr>
            </w:pPr>
          </w:p>
        </w:tc>
        <w:tc>
          <w:tcPr>
            <w:tcW w:w="2687" w:type="dxa"/>
            <w:tcBorders>
              <w:bottom w:val="single" w:sz="4" w:space="0" w:color="auto"/>
            </w:tcBorders>
            <w:vAlign w:val="bottom"/>
          </w:tcPr>
          <w:p w:rsidR="00B245E2" w:rsidRPr="00882DCA" w:rsidP="00882DCA" w14:paraId="2E5E0B56" w14:textId="7D2599DB">
            <w:pPr>
              <w:jc w:val="center"/>
              <w:rPr>
                <w:rFonts w:ascii="Times New Roman" w:hAnsi="Times New Roman" w:cs="Times New Roman"/>
                <w:sz w:val="24"/>
                <w:szCs w:val="24"/>
              </w:rPr>
            </w:pPr>
            <w:r w:rsidRPr="00882DCA">
              <w:rPr>
                <w:rFonts w:ascii="Times New Roman" w:hAnsi="Times New Roman" w:cs="Times New Roman"/>
                <w:sz w:val="24"/>
                <w:szCs w:val="24"/>
              </w:rPr>
              <w:t>A.Finka</w:t>
            </w:r>
          </w:p>
        </w:tc>
      </w:tr>
      <w:tr w14:paraId="2E5E0B5D" w14:textId="77777777" w:rsidTr="00C33E3A">
        <w:tblPrEx>
          <w:tblW w:w="0" w:type="auto"/>
          <w:tblLayout w:type="fixed"/>
          <w:tblLook w:val="04A0"/>
        </w:tblPrEx>
        <w:tc>
          <w:tcPr>
            <w:tcW w:w="3964" w:type="dxa"/>
            <w:tcBorders>
              <w:top w:val="single" w:sz="4" w:space="0" w:color="auto"/>
            </w:tcBorders>
          </w:tcPr>
          <w:p w:rsidR="00B245E2" w:rsidRPr="00882DCA" w:rsidP="00B245E2" w14:paraId="2E5E0B58" w14:textId="77777777">
            <w:pPr>
              <w:jc w:val="center"/>
              <w:rPr>
                <w:rFonts w:ascii="Times New Roman" w:hAnsi="Times New Roman" w:cs="Times New Roman"/>
                <w:sz w:val="24"/>
                <w:szCs w:val="24"/>
              </w:rPr>
            </w:pPr>
            <w:r w:rsidRPr="00882DCA">
              <w:rPr>
                <w:rFonts w:ascii="Times New Roman" w:hAnsi="Times New Roman" w:cs="Times New Roman"/>
                <w:sz w:val="16"/>
              </w:rPr>
              <w:t>(amatpersona</w:t>
            </w:r>
            <w:r w:rsidRPr="00882DCA" w:rsidR="00070E23">
              <w:rPr>
                <w:rFonts w:ascii="Times New Roman" w:hAnsi="Times New Roman" w:cs="Times New Roman"/>
                <w:sz w:val="16"/>
              </w:rPr>
              <w:t>s amats</w:t>
            </w:r>
            <w:r w:rsidRPr="00882DCA">
              <w:rPr>
                <w:rFonts w:ascii="Times New Roman" w:hAnsi="Times New Roman" w:cs="Times New Roman"/>
                <w:sz w:val="16"/>
              </w:rPr>
              <w:t>)</w:t>
            </w:r>
          </w:p>
        </w:tc>
        <w:tc>
          <w:tcPr>
            <w:tcW w:w="284" w:type="dxa"/>
          </w:tcPr>
          <w:p w:rsidR="00B245E2" w:rsidRPr="00882DCA" w:rsidP="00B245E2" w14:paraId="2E5E0B59" w14:textId="77777777">
            <w:pPr>
              <w:jc w:val="center"/>
              <w:rPr>
                <w:rFonts w:ascii="Times New Roman" w:hAnsi="Times New Roman" w:cs="Times New Roman"/>
                <w:sz w:val="24"/>
                <w:szCs w:val="24"/>
              </w:rPr>
            </w:pPr>
          </w:p>
        </w:tc>
        <w:tc>
          <w:tcPr>
            <w:tcW w:w="1843" w:type="dxa"/>
            <w:tcBorders>
              <w:top w:val="single" w:sz="4" w:space="0" w:color="auto"/>
            </w:tcBorders>
          </w:tcPr>
          <w:p w:rsidR="00B245E2" w:rsidRPr="00882DCA" w:rsidP="00B245E2" w14:paraId="2E5E0B5A" w14:textId="77777777">
            <w:pPr>
              <w:jc w:val="center"/>
              <w:rPr>
                <w:rFonts w:ascii="Times New Roman" w:hAnsi="Times New Roman" w:cs="Times New Roman"/>
                <w:sz w:val="24"/>
                <w:szCs w:val="24"/>
              </w:rPr>
            </w:pPr>
            <w:r w:rsidRPr="00882DCA">
              <w:rPr>
                <w:rFonts w:ascii="Times New Roman" w:hAnsi="Times New Roman" w:cs="Times New Roman"/>
                <w:sz w:val="16"/>
              </w:rPr>
              <w:t>(paraksts)</w:t>
            </w:r>
          </w:p>
        </w:tc>
        <w:tc>
          <w:tcPr>
            <w:tcW w:w="283" w:type="dxa"/>
          </w:tcPr>
          <w:p w:rsidR="00B245E2" w:rsidRPr="00882DCA" w:rsidP="00B245E2" w14:paraId="2E5E0B5B" w14:textId="77777777">
            <w:pPr>
              <w:jc w:val="center"/>
              <w:rPr>
                <w:rFonts w:ascii="Times New Roman" w:hAnsi="Times New Roman" w:cs="Times New Roman"/>
                <w:sz w:val="24"/>
                <w:szCs w:val="24"/>
              </w:rPr>
            </w:pPr>
          </w:p>
        </w:tc>
        <w:tc>
          <w:tcPr>
            <w:tcW w:w="2687" w:type="dxa"/>
            <w:tcBorders>
              <w:top w:val="single" w:sz="4" w:space="0" w:color="auto"/>
            </w:tcBorders>
          </w:tcPr>
          <w:p w:rsidR="00B245E2" w:rsidRPr="00882DCA" w:rsidP="00B245E2" w14:paraId="2E5E0B5C" w14:textId="77777777">
            <w:pPr>
              <w:jc w:val="center"/>
              <w:rPr>
                <w:rFonts w:ascii="Times New Roman" w:hAnsi="Times New Roman" w:cs="Times New Roman"/>
                <w:sz w:val="24"/>
                <w:szCs w:val="24"/>
              </w:rPr>
            </w:pPr>
            <w:r w:rsidRPr="00882DCA">
              <w:rPr>
                <w:rFonts w:ascii="Times New Roman" w:hAnsi="Times New Roman" w:cs="Times New Roman"/>
                <w:sz w:val="16"/>
              </w:rPr>
              <w:t>(v. uzvārds)</w:t>
            </w:r>
          </w:p>
        </w:tc>
      </w:tr>
    </w:tbl>
    <w:p w:rsidR="00B245E2" w:rsidRPr="00882DCA" w:rsidP="00B245E2" w14:paraId="2E5E0B5E" w14:textId="77777777">
      <w:pPr>
        <w:rPr>
          <w:rFonts w:ascii="Times New Roman" w:hAnsi="Times New Roman" w:cs="Times New Roman"/>
          <w:sz w:val="24"/>
          <w:szCs w:val="24"/>
        </w:rPr>
      </w:pPr>
    </w:p>
    <w:p w:rsidR="00E227D8" w:rsidRPr="00882DCA" w:rsidP="007D2C05" w14:paraId="2E5E0B5F" w14:textId="77777777">
      <w:pPr>
        <w:ind w:firstLine="567"/>
        <w:rPr>
          <w:rFonts w:ascii="Times New Roman" w:hAnsi="Times New Roman" w:cs="Times New Roman"/>
          <w:sz w:val="24"/>
          <w:szCs w:val="24"/>
        </w:rPr>
      </w:pPr>
      <w:r w:rsidRPr="00882DCA">
        <w:rPr>
          <w:rFonts w:ascii="Times New Roman" w:hAnsi="Times New Roman" w:cs="Times New Roman"/>
          <w:sz w:val="24"/>
          <w:szCs w:val="24"/>
        </w:rPr>
        <w:t>Atzinumu saņēmu: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6374"/>
        <w:gridCol w:w="284"/>
        <w:gridCol w:w="2403"/>
      </w:tblGrid>
      <w:tr w14:paraId="2E5E0B63" w14:textId="77777777" w:rsidTr="00736BC1">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Ex>
        <w:tc>
          <w:tcPr>
            <w:tcW w:w="6374" w:type="dxa"/>
            <w:tcBorders>
              <w:bottom w:val="single" w:sz="4" w:space="0" w:color="auto"/>
            </w:tcBorders>
            <w:vAlign w:val="bottom"/>
          </w:tcPr>
          <w:p w:rsidR="007D2C05" w:rsidRPr="00882DCA" w:rsidP="00882DCA" w14:paraId="2E5E0B60" w14:textId="01140FC7">
            <w:pPr>
              <w:jc w:val="center"/>
              <w:rPr>
                <w:rFonts w:ascii="Times New Roman" w:hAnsi="Times New Roman" w:cs="Times New Roman"/>
                <w:sz w:val="24"/>
                <w:szCs w:val="24"/>
              </w:rPr>
            </w:pPr>
            <w:r w:rsidRPr="00882DCA">
              <w:rPr>
                <w:rFonts w:ascii="Times New Roman" w:hAnsi="Times New Roman" w:cs="Times New Roman"/>
                <w:sz w:val="24"/>
                <w:szCs w:val="24"/>
              </w:rPr>
              <w:t>Atzinums nosūtīts elektroniski.</w:t>
            </w:r>
          </w:p>
        </w:tc>
        <w:tc>
          <w:tcPr>
            <w:tcW w:w="284" w:type="dxa"/>
            <w:vAlign w:val="bottom"/>
          </w:tcPr>
          <w:p w:rsidR="007D2C05" w:rsidRPr="00882DCA" w:rsidP="007D2C05" w14:paraId="2E5E0B61" w14:textId="77777777">
            <w:pPr>
              <w:rPr>
                <w:rFonts w:ascii="Times New Roman" w:hAnsi="Times New Roman" w:cs="Times New Roman"/>
                <w:sz w:val="24"/>
                <w:szCs w:val="24"/>
              </w:rPr>
            </w:pPr>
          </w:p>
        </w:tc>
        <w:tc>
          <w:tcPr>
            <w:tcW w:w="2403" w:type="dxa"/>
            <w:tcBorders>
              <w:bottom w:val="single" w:sz="4" w:space="0" w:color="auto"/>
            </w:tcBorders>
            <w:vAlign w:val="bottom"/>
          </w:tcPr>
          <w:p w:rsidR="007D2C05" w:rsidRPr="00882DCA" w:rsidP="007D2C05" w14:paraId="2E5E0B62" w14:textId="77777777">
            <w:pPr>
              <w:rPr>
                <w:rFonts w:ascii="Times New Roman" w:hAnsi="Times New Roman" w:cs="Times New Roman"/>
                <w:sz w:val="24"/>
                <w:szCs w:val="24"/>
              </w:rPr>
            </w:pPr>
          </w:p>
        </w:tc>
      </w:tr>
      <w:tr w14:paraId="2E5E0B67" w14:textId="77777777" w:rsidTr="0097786E">
        <w:tblPrEx>
          <w:tblW w:w="0" w:type="auto"/>
          <w:tblLayout w:type="fixed"/>
          <w:tblLook w:val="04A0"/>
        </w:tblPrEx>
        <w:tc>
          <w:tcPr>
            <w:tcW w:w="6374" w:type="dxa"/>
            <w:tcBorders>
              <w:top w:val="single" w:sz="4" w:space="0" w:color="auto"/>
            </w:tcBorders>
          </w:tcPr>
          <w:p w:rsidR="007D2C05" w:rsidRPr="00882DCA" w:rsidP="007D2C05" w14:paraId="2E5E0B64" w14:textId="77777777">
            <w:pPr>
              <w:jc w:val="center"/>
              <w:rPr>
                <w:rFonts w:ascii="Times New Roman" w:hAnsi="Times New Roman" w:cs="Times New Roman"/>
                <w:sz w:val="24"/>
                <w:szCs w:val="24"/>
              </w:rPr>
            </w:pPr>
            <w:r w:rsidRPr="00882DCA">
              <w:rPr>
                <w:rFonts w:ascii="Times New Roman" w:hAnsi="Times New Roman" w:cs="Times New Roman"/>
                <w:spacing w:val="-6"/>
                <w:sz w:val="16"/>
                <w:szCs w:val="16"/>
              </w:rPr>
              <w:t>(juridiskās personas pārstāvja amats, vārds, uzvārds vai fiziskās personas vārds, uzvārds; vai atzīme par nosūtīšanu)</w:t>
            </w:r>
          </w:p>
        </w:tc>
        <w:tc>
          <w:tcPr>
            <w:tcW w:w="284" w:type="dxa"/>
          </w:tcPr>
          <w:p w:rsidR="007D2C05" w:rsidRPr="00882DCA" w:rsidP="007D2C05" w14:paraId="2E5E0B65" w14:textId="77777777">
            <w:pPr>
              <w:jc w:val="center"/>
              <w:rPr>
                <w:rFonts w:ascii="Times New Roman" w:hAnsi="Times New Roman" w:cs="Times New Roman"/>
                <w:sz w:val="24"/>
                <w:szCs w:val="24"/>
              </w:rPr>
            </w:pPr>
          </w:p>
        </w:tc>
        <w:tc>
          <w:tcPr>
            <w:tcW w:w="2403" w:type="dxa"/>
            <w:tcBorders>
              <w:top w:val="single" w:sz="4" w:space="0" w:color="auto"/>
            </w:tcBorders>
          </w:tcPr>
          <w:p w:rsidR="007D2C05" w:rsidRPr="00882DCA" w:rsidP="007D2C05" w14:paraId="2E5E0B66" w14:textId="77777777">
            <w:pPr>
              <w:jc w:val="center"/>
              <w:rPr>
                <w:rFonts w:ascii="Times New Roman" w:hAnsi="Times New Roman" w:cs="Times New Roman"/>
                <w:sz w:val="24"/>
                <w:szCs w:val="24"/>
              </w:rPr>
            </w:pPr>
            <w:r w:rsidRPr="00882DCA">
              <w:rPr>
                <w:rFonts w:ascii="Times New Roman" w:hAnsi="Times New Roman" w:cs="Times New Roman"/>
                <w:sz w:val="16"/>
              </w:rPr>
              <w:t>(paraksts)</w:t>
            </w:r>
          </w:p>
        </w:tc>
      </w:tr>
    </w:tbl>
    <w:p w:rsidR="007D2C05" w:rsidRPr="00882DCA" w:rsidP="007D2C05" w14:paraId="2E5E0B68" w14:textId="77777777">
      <w:pPr>
        <w:rPr>
          <w:rFonts w:ascii="Times New Roman" w:hAnsi="Times New Roman" w:cs="Times New Roman"/>
          <w:sz w:val="24"/>
          <w:szCs w:val="24"/>
        </w:rPr>
      </w:pPr>
    </w:p>
    <w:p w:rsidR="00C33E3A" w:rsidRPr="00882DCA" w:rsidP="007D2C05" w14:paraId="2E5E0B69" w14:textId="77777777">
      <w:pPr>
        <w:rPr>
          <w:rFonts w:ascii="Times New Roman" w:hAnsi="Times New Roman" w:cs="Times New Roman"/>
          <w:sz w:val="24"/>
          <w:szCs w:val="24"/>
        </w:rPr>
      </w:pPr>
      <w:r w:rsidRPr="00882DCA">
        <w:rPr>
          <w:rFonts w:ascii="Times New Roman" w:hAnsi="Times New Roman" w:cs="Times New Roman"/>
          <w:sz w:val="24"/>
          <w:szCs w:val="24"/>
        </w:rPr>
        <w:t>20____. gada ___. ___________</w:t>
      </w:r>
    </w:p>
    <w:p w:rsidR="00762AE8" w:rsidRPr="00882DCA" w:rsidP="007D2C05" w14:paraId="2E5E0B6A" w14:textId="77777777">
      <w:pPr>
        <w:rPr>
          <w:rFonts w:ascii="Times New Roman" w:hAnsi="Times New Roman" w:cs="Times New Roman"/>
          <w:sz w:val="24"/>
          <w:szCs w:val="24"/>
        </w:rPr>
      </w:pPr>
    </w:p>
    <w:p w:rsidR="00762AE8" w:rsidRPr="00882DCA" w:rsidP="00762AE8" w14:paraId="2E5E0B6B" w14:textId="77777777">
      <w:pPr>
        <w:pStyle w:val="Footer"/>
        <w:jc w:val="center"/>
        <w:rPr>
          <w:rFonts w:ascii="Times New Roman" w:hAnsi="Times New Roman" w:cs="Times New Roman"/>
          <w:sz w:val="24"/>
          <w:szCs w:val="24"/>
        </w:rPr>
      </w:pPr>
    </w:p>
    <w:p w:rsidR="00762AE8" w:rsidRPr="00882DCA" w:rsidP="00441E69" w14:paraId="2E5E0B6C" w14:textId="79ADF8C4">
      <w:pPr>
        <w:spacing w:after="0"/>
        <w:jc w:val="center"/>
        <w:rPr>
          <w:rFonts w:ascii="Times New Roman" w:hAnsi="Times New Roman" w:cs="Times New Roman"/>
          <w:sz w:val="24"/>
          <w:szCs w:val="24"/>
        </w:rPr>
      </w:pPr>
      <w:r>
        <w:rPr>
          <w:rFonts w:ascii="Times New Roman" w:hAnsi="Times New Roman" w:cs="Times New Roman"/>
          <w:sz w:val="24"/>
          <w:szCs w:val="24"/>
        </w:rPr>
        <w:t>*</w:t>
      </w:r>
      <w:r w:rsidRPr="00882DCA" w:rsidR="00704C15">
        <w:rPr>
          <w:rFonts w:ascii="Times New Roman" w:hAnsi="Times New Roman" w:cs="Times New Roman"/>
          <w:sz w:val="24"/>
          <w:szCs w:val="24"/>
        </w:rPr>
        <w:t>DOKUMENTS PARAKSTĪTS AR DROŠU ELEKTRONISKO PARAKSTU UN SATUR</w:t>
      </w:r>
    </w:p>
    <w:p w:rsidR="00762AE8" w:rsidRPr="00882DCA" w:rsidP="00441E69" w14:paraId="2E5E0B6D" w14:textId="77777777">
      <w:pPr>
        <w:spacing w:after="0"/>
        <w:jc w:val="center"/>
        <w:rPr>
          <w:rFonts w:ascii="Times New Roman" w:hAnsi="Times New Roman" w:cs="Times New Roman"/>
          <w:sz w:val="24"/>
          <w:szCs w:val="24"/>
        </w:rPr>
      </w:pPr>
      <w:r w:rsidRPr="00882DCA">
        <w:rPr>
          <w:rFonts w:ascii="Times New Roman" w:hAnsi="Times New Roman" w:cs="Times New Roman"/>
          <w:sz w:val="24"/>
          <w:szCs w:val="24"/>
        </w:rPr>
        <w:t>LAIKA ZĪMOGU</w:t>
      </w:r>
    </w:p>
    <w:sectPr w:rsidSect="00A66FA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MS Gothic"/>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62AE8" w14:paraId="2E5E0B73"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62AE8" w:rsidRPr="00794977" w:rsidP="00794977" w14:paraId="2E5E0B74" w14:textId="77777777">
    <w:pPr>
      <w:pStyle w:val="Footer"/>
      <w:jc w:val="center"/>
      <w:rPr>
        <w:rFonts w:ascii="Times New Roman" w:hAnsi="Times New Roman" w:cs="Times New Roman"/>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62AE8" w:rsidRPr="00794977" w:rsidP="00794977" w14:paraId="2E5E0B76" w14:textId="77777777">
    <w:pPr>
      <w:pStyle w:val="Footer"/>
      <w:jc w:val="center"/>
      <w:rPr>
        <w:rFonts w:ascii="Times New Roman" w:hAnsi="Times New Roman" w:cs="Times New Roman"/>
        <w:sz w:val="20"/>
        <w:szCs w:val="20"/>
      </w:rP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62AE8" w14:paraId="2E5E0B70"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Fonts w:ascii="Times New Roman" w:hAnsi="Times New Roman" w:cs="Times New Roman"/>
        <w:sz w:val="20"/>
        <w:szCs w:val="20"/>
      </w:rPr>
      <w:id w:val="762736801"/>
      <w:docPartObj>
        <w:docPartGallery w:val="Page Numbers (Top of Page)"/>
        <w:docPartUnique/>
      </w:docPartObj>
    </w:sdtPr>
    <w:sdtContent>
      <w:p w:rsidR="00E227D8" w:rsidRPr="00762AE8" w14:paraId="2E5E0B71" w14:textId="77777777">
        <w:pPr>
          <w:pStyle w:val="Header"/>
          <w:jc w:val="center"/>
          <w:rPr>
            <w:rFonts w:ascii="Times New Roman" w:hAnsi="Times New Roman" w:cs="Times New Roman"/>
            <w:sz w:val="20"/>
            <w:szCs w:val="20"/>
          </w:rPr>
        </w:pPr>
        <w:r w:rsidRPr="00762AE8">
          <w:rPr>
            <w:rFonts w:ascii="Times New Roman" w:hAnsi="Times New Roman" w:cs="Times New Roman"/>
            <w:sz w:val="20"/>
            <w:szCs w:val="20"/>
          </w:rPr>
          <w:fldChar w:fldCharType="begin"/>
        </w:r>
        <w:r w:rsidRPr="00762AE8">
          <w:rPr>
            <w:rFonts w:ascii="Times New Roman" w:hAnsi="Times New Roman" w:cs="Times New Roman"/>
            <w:sz w:val="20"/>
            <w:szCs w:val="20"/>
          </w:rPr>
          <w:instrText>PAGE   \* MERGEFORMAT</w:instrText>
        </w:r>
        <w:r w:rsidRPr="00762AE8">
          <w:rPr>
            <w:rFonts w:ascii="Times New Roman" w:hAnsi="Times New Roman" w:cs="Times New Roman"/>
            <w:sz w:val="20"/>
            <w:szCs w:val="20"/>
          </w:rPr>
          <w:fldChar w:fldCharType="separate"/>
        </w:r>
        <w:r w:rsidR="00882DCA">
          <w:rPr>
            <w:rFonts w:ascii="Times New Roman" w:hAnsi="Times New Roman" w:cs="Times New Roman"/>
            <w:noProof/>
            <w:sz w:val="20"/>
            <w:szCs w:val="20"/>
          </w:rPr>
          <w:t>3</w:t>
        </w:r>
        <w:r w:rsidRPr="00762AE8">
          <w:rPr>
            <w:rFonts w:ascii="Times New Roman" w:hAnsi="Times New Roman" w:cs="Times New Roman"/>
            <w:sz w:val="20"/>
            <w:szCs w:val="20"/>
          </w:rPr>
          <w:fldChar w:fldCharType="end"/>
        </w:r>
      </w:p>
    </w:sdtContent>
  </w:sdt>
  <w:p w:rsidR="00E227D8" w:rsidRPr="00762AE8" w14:paraId="2E5E0B72" w14:textId="77777777">
    <w:pPr>
      <w:pStyle w:val="Header"/>
      <w:rPr>
        <w:rFonts w:ascii="Times New Roman" w:hAnsi="Times New Roman" w:cs="Times New Roman"/>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62AE8" w:rsidRPr="00794977" w:rsidP="00794977" w14:paraId="2E5E0B75" w14:textId="77777777">
    <w:pPr>
      <w:pStyle w:val="Header"/>
      <w:jc w:val="center"/>
      <w:rPr>
        <w:rFonts w:ascii="Times New Roman" w:hAnsi="Times New Roman" w:cs="Times New Roman"/>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27D8"/>
    <w:rsid w:val="00070E23"/>
    <w:rsid w:val="0015650A"/>
    <w:rsid w:val="00281811"/>
    <w:rsid w:val="002A02AD"/>
    <w:rsid w:val="00304845"/>
    <w:rsid w:val="003437F5"/>
    <w:rsid w:val="00346269"/>
    <w:rsid w:val="003B17EF"/>
    <w:rsid w:val="003B78D3"/>
    <w:rsid w:val="003E7B32"/>
    <w:rsid w:val="003F7326"/>
    <w:rsid w:val="00410716"/>
    <w:rsid w:val="00426EBD"/>
    <w:rsid w:val="00441E69"/>
    <w:rsid w:val="00471268"/>
    <w:rsid w:val="004823CB"/>
    <w:rsid w:val="00483BBB"/>
    <w:rsid w:val="004901B0"/>
    <w:rsid w:val="004B03FF"/>
    <w:rsid w:val="004B095D"/>
    <w:rsid w:val="004E6B03"/>
    <w:rsid w:val="00574CA4"/>
    <w:rsid w:val="005C0AC4"/>
    <w:rsid w:val="005C1753"/>
    <w:rsid w:val="005D1C44"/>
    <w:rsid w:val="005D635A"/>
    <w:rsid w:val="00635786"/>
    <w:rsid w:val="0065049A"/>
    <w:rsid w:val="00673EB4"/>
    <w:rsid w:val="00682895"/>
    <w:rsid w:val="00697E43"/>
    <w:rsid w:val="006B49F2"/>
    <w:rsid w:val="00704C15"/>
    <w:rsid w:val="00736BC1"/>
    <w:rsid w:val="00762AE8"/>
    <w:rsid w:val="007665C9"/>
    <w:rsid w:val="00794977"/>
    <w:rsid w:val="00794DFA"/>
    <w:rsid w:val="007A187F"/>
    <w:rsid w:val="007D2C05"/>
    <w:rsid w:val="007E1926"/>
    <w:rsid w:val="00882DCA"/>
    <w:rsid w:val="00884E35"/>
    <w:rsid w:val="008A30BC"/>
    <w:rsid w:val="00922C9D"/>
    <w:rsid w:val="00964438"/>
    <w:rsid w:val="0097786E"/>
    <w:rsid w:val="009F5E6B"/>
    <w:rsid w:val="00A025C5"/>
    <w:rsid w:val="00A03583"/>
    <w:rsid w:val="00A24FDC"/>
    <w:rsid w:val="00A47DBC"/>
    <w:rsid w:val="00A66FAF"/>
    <w:rsid w:val="00A9538D"/>
    <w:rsid w:val="00B00630"/>
    <w:rsid w:val="00B245E2"/>
    <w:rsid w:val="00B42A8D"/>
    <w:rsid w:val="00B44158"/>
    <w:rsid w:val="00B449B7"/>
    <w:rsid w:val="00B5539A"/>
    <w:rsid w:val="00B60EAD"/>
    <w:rsid w:val="00B97A08"/>
    <w:rsid w:val="00BB5A54"/>
    <w:rsid w:val="00BF7B87"/>
    <w:rsid w:val="00C33E3A"/>
    <w:rsid w:val="00C51BBF"/>
    <w:rsid w:val="00C522E2"/>
    <w:rsid w:val="00C946FD"/>
    <w:rsid w:val="00C959F6"/>
    <w:rsid w:val="00D46A70"/>
    <w:rsid w:val="00D639C2"/>
    <w:rsid w:val="00DB3B2E"/>
    <w:rsid w:val="00DD6EF6"/>
    <w:rsid w:val="00E0387C"/>
    <w:rsid w:val="00E227D8"/>
    <w:rsid w:val="00E60393"/>
    <w:rsid w:val="00F3463E"/>
    <w:rsid w:val="00F408A7"/>
    <w:rsid w:val="00FC4CBE"/>
  </w:rsids>
  <m:mathPr>
    <m:mathFont m:val="Cambria Math"/>
  </m:mathPr>
  <w:themeFontLang w:val="lv-LV" w:eastAsia="ja-JP"/>
  <w:clrSchemeMapping w:bg1="light1" w:t1="dark1" w:bg2="light2" w:t2="dark2" w:accent1="accent1" w:accent2="accent2" w:accent3="accent3" w:accent4="accent4" w:accent5="accent5" w:accent6="accent6" w:hyperlink="hyperlink" w:followedHyperlink="followedHyperlink"/>
  <w14:docId w14:val="2E5E0AEC"/>
  <w15:chartTrackingRefBased/>
  <w15:docId w15:val="{BF12797A-A4A6-4CC5-A495-2B16F4226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7D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227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GalveneRakstz"/>
    <w:uiPriority w:val="99"/>
    <w:unhideWhenUsed/>
    <w:rsid w:val="00E227D8"/>
    <w:pPr>
      <w:tabs>
        <w:tab w:val="center" w:pos="4153"/>
        <w:tab w:val="right" w:pos="8306"/>
      </w:tabs>
      <w:spacing w:after="0" w:line="240" w:lineRule="auto"/>
    </w:pPr>
  </w:style>
  <w:style w:type="character" w:customStyle="1" w:styleId="GalveneRakstz">
    <w:name w:val="Galvene Rakstz."/>
    <w:basedOn w:val="DefaultParagraphFont"/>
    <w:link w:val="Header"/>
    <w:uiPriority w:val="99"/>
    <w:rsid w:val="00E227D8"/>
  </w:style>
  <w:style w:type="paragraph" w:styleId="Footer">
    <w:name w:val="footer"/>
    <w:basedOn w:val="Normal"/>
    <w:link w:val="KjeneRakstz"/>
    <w:uiPriority w:val="99"/>
    <w:unhideWhenUsed/>
    <w:rsid w:val="00E227D8"/>
    <w:pPr>
      <w:tabs>
        <w:tab w:val="center" w:pos="4153"/>
        <w:tab w:val="right" w:pos="8306"/>
      </w:tabs>
      <w:spacing w:after="0" w:line="240" w:lineRule="auto"/>
    </w:pPr>
  </w:style>
  <w:style w:type="character" w:customStyle="1" w:styleId="KjeneRakstz">
    <w:name w:val="Kājene Rakstz."/>
    <w:basedOn w:val="DefaultParagraphFont"/>
    <w:link w:val="Footer"/>
    <w:uiPriority w:val="99"/>
    <w:rsid w:val="00E227D8"/>
  </w:style>
  <w:style w:type="character" w:styleId="Hyperlink">
    <w:name w:val="Hyperlink"/>
    <w:uiPriority w:val="99"/>
    <w:unhideWhenUsed/>
    <w:rsid w:val="00B5539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3.xml" /><Relationship Id="rId11" Type="http://schemas.openxmlformats.org/officeDocument/2006/relationships/footer" Target="footer3.xml" /><Relationship Id="rId12" Type="http://schemas.openxmlformats.org/officeDocument/2006/relationships/theme" Target="theme/theme1.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yperlink" Target="mailto:kurzeme@vugd.gov.lv" TargetMode="External"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1.xml" /><Relationship Id="rId9" Type="http://schemas.openxmlformats.org/officeDocument/2006/relationships/footer" Target="footer2.xml" /></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3</Pages>
  <Words>1126</Words>
  <Characters>6421</Characters>
  <Application>Microsoft Office Word</Application>
  <DocSecurity>0</DocSecurity>
  <Lines>53</Lines>
  <Paragraphs>15</Paragraphs>
  <ScaleCrop>false</ScaleCrop>
  <HeadingPairs>
    <vt:vector size="2" baseType="variant">
      <vt:variant>
        <vt:lpstr>Nosaukums</vt:lpstr>
      </vt:variant>
      <vt:variant>
        <vt:i4>1</vt:i4>
      </vt:variant>
    </vt:vector>
  </HeadingPairs>
  <TitlesOfParts>
    <vt:vector size="1" baseType="lpstr">
      <vt:lpstr/>
    </vt:vector>
  </TitlesOfParts>
  <Company>LR IEM</Company>
  <LinksUpToDate>false</LinksUpToDate>
  <CharactersWithSpaces>7532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Sidorko</dc:creator>
  <cp:lastModifiedBy>Agnese Finka</cp:lastModifiedBy>
  <cp:revision>12</cp:revision>
  <dcterms:created xsi:type="dcterms:W3CDTF">2022-12-16T07:36:00Z</dcterms:created>
  <dcterms:modified xsi:type="dcterms:W3CDTF">2023-09-21T07:40:00Z</dcterms:modified>
</cp:coreProperties>
</file>