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CE0B358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0E08A64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38BF0A1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534D3795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545A340E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4A9B0769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5C9764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DF002D" w:rsidP="00C522E2" w14:paraId="3878267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F002D" w:rsidP="00C522E2" w14:paraId="74680BC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5698B0C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AC19F7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10FCA1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“GRIBU BŪT” </w:t>
            </w:r>
            <w:r w:rsidRPr="00DF002D">
              <w:rPr>
                <w:rFonts w:ascii="Times New Roman" w:hAnsi="Times New Roman"/>
                <w:sz w:val="24"/>
                <w:szCs w:val="24"/>
              </w:rPr>
              <w:t>Dzīves kvalitātes uzlabošanas un veselības veicināšanas biedrība</w:t>
            </w:r>
          </w:p>
        </w:tc>
      </w:tr>
      <w:tr w14:paraId="0806DEBE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CCA6C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B2A43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C522FF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A813A1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A9BC17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21.08.2023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45AC78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9A56E3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DF002D">
              <w:rPr>
                <w:rFonts w:ascii="Times New Roman" w:hAnsi="Times New Roman"/>
                <w:color w:val="000000"/>
                <w:sz w:val="24"/>
                <w:szCs w:val="24"/>
              </w:rPr>
              <w:t>50008253781</w:t>
            </w:r>
          </w:p>
        </w:tc>
      </w:tr>
      <w:tr w14:paraId="0313ECA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A9DB08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89619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77729D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86F31A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E6A1A2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7959E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57BC63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Aveņu iela 16-1, Jūrmala, LV-2008</w:t>
            </w:r>
          </w:p>
        </w:tc>
      </w:tr>
      <w:tr w14:paraId="4612082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CCF893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CFBE6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CC82A7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CCF696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C0A845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/364</w:t>
      </w:r>
    </w:p>
    <w:p w:rsidR="00C959F6" w:rsidP="00070E23" w14:paraId="3A837F6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1BB7A0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5CA98E46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7045D9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2C3629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DF002D">
              <w:rPr>
                <w:rFonts w:ascii="Times New Roman" w:hAnsi="Times New Roman" w:cs="Times New Roman"/>
                <w:sz w:val="24"/>
              </w:rPr>
              <w:t xml:space="preserve"> Dienas nometnei “Dienas nometne Muceniekos” paredzētās telpas Multifunkcionālajā centrā “Mucenieki” – sporta zāle, atpūtas telpa, ēdamzāle un “WC” (turpmāk – Objekts).</w:t>
            </w:r>
          </w:p>
        </w:tc>
      </w:tr>
      <w:tr w14:paraId="4F96A76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FC3EA5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A0226C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D9B68B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61A06D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2A5618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DF002D">
              <w:rPr>
                <w:rFonts w:ascii="Times New Roman" w:hAnsi="Times New Roman" w:cs="Times New Roman"/>
                <w:sz w:val="24"/>
              </w:rPr>
              <w:t xml:space="preserve"> “Bundulīši”, Mucenieki, Ropažu pag., Ropažu novads.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2562D2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4E0DD55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03BDDA0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F496DC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B3B17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506C1E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DF002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F002D" w:rsidR="00DF002D">
              <w:rPr>
                <w:rFonts w:ascii="Times New Roman" w:hAnsi="Times New Roman" w:cs="Times New Roman"/>
                <w:sz w:val="24"/>
              </w:rPr>
              <w:t>Latvijas Republikas Iekšlietu ministrija</w:t>
            </w:r>
            <w:r w:rsidR="00DF002D">
              <w:rPr>
                <w:rFonts w:ascii="Times New Roman" w:hAnsi="Times New Roman" w:cs="Times New Roman"/>
                <w:sz w:val="24"/>
              </w:rPr>
              <w:t>, Reģ.Nr.</w:t>
            </w:r>
            <w:r w:rsidRPr="00DF002D" w:rsidR="00DF002D">
              <w:rPr>
                <w:rFonts w:ascii="Times New Roman" w:hAnsi="Times New Roman" w:cs="Times New Roman"/>
                <w:sz w:val="24"/>
              </w:rPr>
              <w:t>90000282046</w:t>
            </w:r>
            <w:r w:rsidR="00DF002D">
              <w:rPr>
                <w:rFonts w:ascii="Times New Roman" w:hAnsi="Times New Roman" w:cs="Times New Roman"/>
                <w:sz w:val="24"/>
              </w:rPr>
              <w:t>, Čiekurkalna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7FBD89C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F05EB6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1247C3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2179D8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55B0A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0BC47B4" w14:textId="611B51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2D">
              <w:rPr>
                <w:rFonts w:ascii="Times New Roman" w:hAnsi="Times New Roman" w:cs="Times New Roman"/>
                <w:sz w:val="24"/>
                <w:szCs w:val="24"/>
              </w:rPr>
              <w:t>1. līnija 1 k-2, Rīga</w:t>
            </w:r>
            <w:r w:rsidR="007142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53398E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F04304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EBC9F2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3E4148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77EA7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DF002D" w14:paraId="60F14B5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DF002D">
              <w:rPr>
                <w:rFonts w:ascii="Times New Roman" w:hAnsi="Times New Roman" w:cs="Times New Roman"/>
                <w:sz w:val="24"/>
              </w:rPr>
              <w:t xml:space="preserve"> Maritas Miezes 2023. gada 10. augusta iesniegums </w:t>
            </w:r>
            <w:r w:rsidR="00DF002D">
              <w:rPr>
                <w:rFonts w:ascii="Times New Roman" w:hAnsi="Times New Roman" w:cs="Times New Roman"/>
                <w:sz w:val="24"/>
              </w:rPr>
              <w:t>Nr.b</w:t>
            </w:r>
            <w:r w:rsidR="00DF002D">
              <w:rPr>
                <w:rFonts w:ascii="Times New Roman" w:hAnsi="Times New Roman" w:cs="Times New Roman"/>
                <w:sz w:val="24"/>
              </w:rPr>
              <w:t>/n.</w:t>
            </w:r>
          </w:p>
        </w:tc>
      </w:tr>
      <w:tr w14:paraId="1B0EB23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FF3992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F46D2B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89B8D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DD6B1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14AF" w14:paraId="50515DD6" w14:textId="32514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14AF">
              <w:rPr>
                <w:rFonts w:ascii="Times New Roman" w:hAnsi="Times New Roman" w:cs="Times New Roman"/>
                <w:sz w:val="24"/>
                <w:szCs w:val="24"/>
              </w:rPr>
              <w:t xml:space="preserve"> Četrstāvu </w:t>
            </w:r>
            <w:r w:rsidR="00DF002D">
              <w:rPr>
                <w:rFonts w:ascii="Times New Roman" w:hAnsi="Times New Roman" w:cs="Times New Roman"/>
                <w:sz w:val="24"/>
                <w:szCs w:val="24"/>
              </w:rPr>
              <w:t xml:space="preserve">daudzdzīvokļu tipa māja, telpas aprīkotas ar </w:t>
            </w:r>
            <w:r w:rsidR="00394766"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sistēmu.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48BF061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A85626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A1DEAA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06839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358A3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A80749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1970FF5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94766" w14:paraId="7D6E9C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94766" w:rsidRPr="00394766" w:rsidP="00A60338" w14:paraId="176F071F" w14:textId="2CD17E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364EEA">
              <w:rPr>
                <w:rFonts w:ascii="Times New Roman" w:hAnsi="Times New Roman"/>
                <w:color w:val="000000"/>
                <w:sz w:val="24"/>
                <w:szCs w:val="24"/>
              </w:rPr>
              <w:t>Objektā nav veikta elektroinstalācijas (tai skaitā zemējuma un zibensaizsardzības ierīces) pārbaude.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D7406">
              <w:rPr>
                <w:rFonts w:ascii="Times New Roman" w:hAnsi="Times New Roman" w:cs="Times New Roman"/>
                <w:sz w:val="24"/>
                <w:szCs w:val="24"/>
              </w:rPr>
              <w:t>Ministru kabineta 2016.gada 19.aprīļa noteikumu Nr.238 “Ugunsdrošības noteikumi” (turp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 – Ugunsdrošības noteikumu) 56</w:t>
            </w:r>
            <w:r w:rsidRPr="003D7406">
              <w:rPr>
                <w:rFonts w:ascii="Times New Roman" w:hAnsi="Times New Roman" w:cs="Times New Roman"/>
                <w:sz w:val="24"/>
                <w:szCs w:val="24"/>
              </w:rPr>
              <w:t>.punkts).</w:t>
            </w:r>
          </w:p>
        </w:tc>
      </w:tr>
      <w:tr w14:paraId="55C7A0E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94766" w14:paraId="1EFF6B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94766" w:rsidP="0076330A" w14:paraId="47D51D08" w14:textId="57F1A3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B935C1">
              <w:rPr>
                <w:rFonts w:ascii="Times New Roman" w:hAnsi="Times New Roman"/>
                <w:color w:val="000000"/>
                <w:sz w:val="24"/>
                <w:szCs w:val="24"/>
              </w:rPr>
              <w:t>Objektā nav veikta elektroinstalācijas kontaktu savienojumu kvalitātes (piemēram, nozarkārbā, elektrosadales skapī (sadalnē), aizsargierīču uzstādīšanas vietās) pārbaude ar termokameru.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(Ugunsdrošības noteikumu 58. punkts).</w:t>
            </w:r>
          </w:p>
        </w:tc>
      </w:tr>
      <w:tr w14:paraId="3BE80E8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94766" w14:paraId="6674DE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94766" w:rsidP="0076330A" w14:paraId="2C93C48D" w14:textId="1CFB88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Objektā nav veikta mehāniskās ventilācijas sistēmas tīrīšana. (Ugunsdrošības noteikumu 91. punkts).</w:t>
            </w:r>
          </w:p>
        </w:tc>
      </w:tr>
      <w:tr w14:paraId="594AAEE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94766" w14:paraId="5082C2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94766" w:rsidP="0076330A" w14:paraId="4370CBE3" w14:textId="2B8CDC8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3B0B1B">
              <w:rPr>
                <w:rFonts w:ascii="Times New Roman" w:hAnsi="Times New Roman"/>
                <w:color w:val="000000"/>
                <w:sz w:val="24"/>
                <w:szCs w:val="24"/>
              </w:rPr>
              <w:t>Objektā nav veikta mehāniskās ventilācijas sistēmas tehniskā stāvokļa pārbaude.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(Ugunsdrošības noteikumu 91. punkts).</w:t>
            </w:r>
          </w:p>
        </w:tc>
      </w:tr>
      <w:tr w14:paraId="6E2779F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B1579" w14:paraId="3C2EF3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B1579" w:rsidP="0076330A" w14:paraId="702FA059" w14:textId="05768D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565B6">
              <w:rPr>
                <w:rFonts w:ascii="Times New Roman" w:hAnsi="Times New Roman"/>
                <w:color w:val="000000"/>
                <w:sz w:val="24"/>
                <w:szCs w:val="24"/>
              </w:rPr>
              <w:t>Objektā nav veikta ugunsdrošības instruktāža, kuru veic ne retāk kā reizi gadā.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(Ugunsdrošības noteikumu 190.2.apakš</w:t>
            </w:r>
            <w:r w:rsidRPr="008B6041">
              <w:rPr>
                <w:rFonts w:ascii="Times New Roman" w:hAnsi="Times New Roman"/>
                <w:color w:val="000000"/>
                <w:sz w:val="24"/>
                <w:szCs w:val="24"/>
              </w:rPr>
              <w:t>punkts.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14:paraId="35DEDDC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1250C9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561D96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17E292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1EED1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1D8493C" w14:textId="3775A2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6073EE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64D36" w:rsidR="006073EE">
              <w:rPr>
                <w:rFonts w:ascii="Times New Roman" w:hAnsi="Times New Roman" w:cs="Times New Roman"/>
                <w:b/>
                <w:sz w:val="24"/>
              </w:rPr>
              <w:t xml:space="preserve">Objekts </w:t>
            </w:r>
            <w:r w:rsidR="006073EE">
              <w:rPr>
                <w:rFonts w:ascii="Times New Roman" w:hAnsi="Times New Roman" w:cs="Times New Roman"/>
                <w:b/>
                <w:sz w:val="24"/>
              </w:rPr>
              <w:t>ne</w:t>
            </w:r>
            <w:r w:rsidRPr="00264D36" w:rsidR="006073EE">
              <w:rPr>
                <w:rFonts w:ascii="Times New Roman" w:hAnsi="Times New Roman" w:cs="Times New Roman"/>
                <w:b/>
                <w:sz w:val="24"/>
              </w:rPr>
              <w:t>atbilst Ugunsdrošības noteikumu prasībām</w:t>
            </w:r>
            <w:r w:rsidR="006073EE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14:paraId="1E049FC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FDE3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A168BF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750205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2728A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F400D6E" w14:textId="44DA8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6073E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8573E" w:rsidR="006073EE">
              <w:rPr>
                <w:rFonts w:ascii="Times New Roman" w:hAnsi="Times New Roman" w:cs="Times New Roman"/>
                <w:sz w:val="24"/>
                <w:szCs w:val="24"/>
              </w:rPr>
              <w:t>Ministru kabineta 2009.gada</w:t>
            </w:r>
            <w:r w:rsidR="006073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4C65">
              <w:rPr>
                <w:rFonts w:ascii="Times New Roman" w:hAnsi="Times New Roman" w:cs="Times New Roman"/>
                <w:sz w:val="24"/>
                <w:szCs w:val="24"/>
              </w:rPr>
              <w:t>1.septembra noteikumu Nr.</w:t>
            </w:r>
            <w:r w:rsidR="006073EE">
              <w:rPr>
                <w:rFonts w:ascii="Times New Roman" w:hAnsi="Times New Roman" w:cs="Times New Roman"/>
                <w:sz w:val="24"/>
                <w:szCs w:val="24"/>
              </w:rPr>
              <w:t xml:space="preserve">981 “Bērnu </w:t>
            </w:r>
            <w:r w:rsidRPr="00A8573E" w:rsidR="006073EE">
              <w:rPr>
                <w:rFonts w:ascii="Times New Roman" w:hAnsi="Times New Roman" w:cs="Times New Roman"/>
                <w:sz w:val="24"/>
                <w:szCs w:val="24"/>
              </w:rPr>
              <w:t>nometņu organizēšanas un darbības kārtība” 8.5. apakšpunkta prasībām</w:t>
            </w:r>
            <w:r w:rsidR="006073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74C66F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7F541F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6F02F1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</w:tbl>
    <w:p w:rsidR="00C11E39" w14:paraId="4A14AB3F" w14:textId="77777777">
      <w:r>
        <w:br w:type="page"/>
      </w: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4489F151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426" w:type="dxa"/>
          </w:tcPr>
          <w:p w:rsidR="00E227D8" w:rsidRPr="00E227D8" w14:paraId="59160B9C" w14:textId="31F6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DC83444" w14:textId="0E516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6073EE">
              <w:rPr>
                <w:rFonts w:ascii="Times New Roman" w:hAnsi="Times New Roman" w:cs="Times New Roman"/>
                <w:sz w:val="24"/>
              </w:rPr>
              <w:t xml:space="preserve"> Valsts izglītības satura centrā.</w:t>
            </w:r>
          </w:p>
        </w:tc>
      </w:tr>
      <w:tr w14:paraId="09D413F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7AFB776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1C1FC4F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280EDB9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5D0A5F0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71EBA9F0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439BCE4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6073EE" w14:paraId="78E350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50093B0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4B44446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22E74D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2E5912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B464FC0" w14:textId="615E6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inspektors leitnants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36E50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A0740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348A3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4C5CA10" w14:textId="5F05A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K.Možeiks</w:t>
            </w:r>
          </w:p>
        </w:tc>
      </w:tr>
      <w:tr w14:paraId="52135E83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6BFEF1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E8EC43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609AF1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C8E17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6228CB7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E227D8" w:rsidP="00DC233A" w14:paraId="2BA39E25" w14:textId="77777777">
      <w:pPr>
        <w:spacing w:before="240" w:after="120"/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078517A9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6073EE" w14:paraId="3EF6CCA1" w14:textId="73ED4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Elektroniski parakstīts, nosūtīts uz epastu:</w:t>
            </w:r>
            <w:r w:rsidR="009472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073EE">
              <w:rPr>
                <w:rFonts w:ascii="Times New Roman" w:hAnsi="Times New Roman"/>
                <w:color w:val="000000"/>
                <w:sz w:val="24"/>
                <w:szCs w:val="24"/>
              </w:rPr>
              <w:t>marita.pulla@inbox.lv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1D1518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4D59C2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0043B01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17E961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F3FBA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7AF4E50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D586503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328012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50C0FF9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17196C0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455299F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0CE98CD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26532320"/>
      <w:docPartObj>
        <w:docPartGallery w:val="Page Numbers (Top of Page)"/>
        <w:docPartUnique/>
      </w:docPartObj>
    </w:sdtPr>
    <w:sdtContent>
      <w:p w:rsidR="00E227D8" w:rsidRPr="00762AE8" w14:paraId="1D465216" w14:textId="716B4B30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C233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DC7CAA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545DF258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1B1579"/>
    <w:rsid w:val="00260584"/>
    <w:rsid w:val="00264D36"/>
    <w:rsid w:val="00281811"/>
    <w:rsid w:val="00295194"/>
    <w:rsid w:val="003437F5"/>
    <w:rsid w:val="00346269"/>
    <w:rsid w:val="0035000E"/>
    <w:rsid w:val="00364EEA"/>
    <w:rsid w:val="00387C99"/>
    <w:rsid w:val="00390F52"/>
    <w:rsid w:val="00394766"/>
    <w:rsid w:val="003B0B1B"/>
    <w:rsid w:val="003B78D3"/>
    <w:rsid w:val="003D7406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565B6"/>
    <w:rsid w:val="00561B63"/>
    <w:rsid w:val="00590A28"/>
    <w:rsid w:val="005D1C44"/>
    <w:rsid w:val="005D4C65"/>
    <w:rsid w:val="005D635A"/>
    <w:rsid w:val="006073EE"/>
    <w:rsid w:val="00635786"/>
    <w:rsid w:val="006962E5"/>
    <w:rsid w:val="00711637"/>
    <w:rsid w:val="00714286"/>
    <w:rsid w:val="0073060C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8B37AD"/>
    <w:rsid w:val="008B6041"/>
    <w:rsid w:val="00921AD0"/>
    <w:rsid w:val="00922C9D"/>
    <w:rsid w:val="009472C5"/>
    <w:rsid w:val="00964438"/>
    <w:rsid w:val="0097786E"/>
    <w:rsid w:val="00A025C5"/>
    <w:rsid w:val="00A24FDC"/>
    <w:rsid w:val="00A47DBC"/>
    <w:rsid w:val="00A5100D"/>
    <w:rsid w:val="00A60338"/>
    <w:rsid w:val="00A8573E"/>
    <w:rsid w:val="00B00630"/>
    <w:rsid w:val="00B245E2"/>
    <w:rsid w:val="00B42A8D"/>
    <w:rsid w:val="00B53A6F"/>
    <w:rsid w:val="00B60EAD"/>
    <w:rsid w:val="00B935C1"/>
    <w:rsid w:val="00B97A08"/>
    <w:rsid w:val="00BE4E1E"/>
    <w:rsid w:val="00C07822"/>
    <w:rsid w:val="00C11E39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DC233A"/>
    <w:rsid w:val="00DF002D"/>
    <w:rsid w:val="00E0387C"/>
    <w:rsid w:val="00E144F4"/>
    <w:rsid w:val="00E227D8"/>
    <w:rsid w:val="00E36657"/>
    <w:rsid w:val="00E60393"/>
    <w:rsid w:val="00E614AF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4AB379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2326</Words>
  <Characters>1326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Kristaps Možeiks</cp:lastModifiedBy>
  <cp:revision>18</cp:revision>
  <dcterms:created xsi:type="dcterms:W3CDTF">2022-12-19T10:05:00Z</dcterms:created>
  <dcterms:modified xsi:type="dcterms:W3CDTF">2023-08-21T11:05:00Z</dcterms:modified>
</cp:coreProperties>
</file>