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7A143B2C" w14:textId="77777777" w:rsidTr="00D3465C">
        <w:tblPrEx>
          <w:tblW w:w="9356" w:type="dxa"/>
          <w:tblInd w:w="108" w:type="dxa"/>
          <w:tblLayout w:type="fixed"/>
          <w:tblLook w:val="04A0"/>
        </w:tblPrEx>
        <w:tc>
          <w:tcPr>
            <w:tcW w:w="9356" w:type="dxa"/>
          </w:tcPr>
          <w:p w:rsidR="000C46D0" w:rsidP="000C46D0" w14:paraId="556EE8B6" w14:textId="77777777">
            <w:pPr>
              <w:jc w:val="center"/>
              <w:rPr>
                <w:b/>
                <w:bCs/>
                <w:caps/>
                <w:szCs w:val="28"/>
                <w:lang w:val="lv-LV"/>
              </w:rPr>
            </w:pPr>
            <w:r w:rsidRPr="008A3DA7">
              <w:rPr>
                <w:b/>
                <w:bCs/>
                <w:caps/>
                <w:szCs w:val="28"/>
                <w:lang w:val="lv-LV"/>
              </w:rPr>
              <w:t>Atzinums</w:t>
            </w:r>
            <w:r w:rsidRPr="008A3DA7" w:rsidR="0068137B">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P="009E47A7" w14:paraId="1AE2639D" w14:textId="7777777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14:paraId="29757FB4" w14:textId="77777777" w:rsidTr="00D3465C">
        <w:tblPrEx>
          <w:tblW w:w="9356" w:type="dxa"/>
          <w:tblInd w:w="108" w:type="dxa"/>
          <w:tblLayout w:type="fixed"/>
          <w:tblLook w:val="04A0"/>
        </w:tblPrEx>
        <w:tc>
          <w:tcPr>
            <w:tcW w:w="9356" w:type="dxa"/>
          </w:tcPr>
          <w:p w:rsidR="00BC67F6" w:rsidRPr="008A3DA7" w:rsidP="00CD79CE" w14:paraId="752F0F93" w14:textId="2FD939F7">
            <w:pPr>
              <w:jc w:val="center"/>
              <w:rPr>
                <w:bCs/>
                <w:sz w:val="24"/>
                <w:lang w:val="lv-LV"/>
              </w:rPr>
            </w:pPr>
            <w:r>
              <w:rPr>
                <w:bCs/>
                <w:sz w:val="24"/>
                <w:lang w:val="lv-LV"/>
              </w:rPr>
              <w:t>Rīgā</w:t>
            </w:r>
          </w:p>
        </w:tc>
      </w:tr>
    </w:tbl>
    <w:p w:rsidR="00A13646" w:rsidRPr="008A3DA7" w:rsidP="00A13646" w14:paraId="1BB0D544" w14:textId="77777777">
      <w:pPr>
        <w:rPr>
          <w:sz w:val="24"/>
          <w:lang w:val="lv-LV"/>
        </w:rPr>
      </w:pPr>
    </w:p>
    <w:tbl>
      <w:tblPr>
        <w:tblW w:w="9356" w:type="dxa"/>
        <w:tblInd w:w="108" w:type="dxa"/>
        <w:tblLayout w:type="fixed"/>
        <w:tblLook w:val="0000"/>
      </w:tblPr>
      <w:tblGrid>
        <w:gridCol w:w="2909"/>
        <w:gridCol w:w="3430"/>
        <w:gridCol w:w="3017"/>
      </w:tblGrid>
      <w:tr w14:paraId="774CE781"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9F24002" w14:textId="1A140202">
            <w:pPr>
              <w:jc w:val="center"/>
              <w:rPr>
                <w:bCs/>
                <w:sz w:val="24"/>
                <w:lang w:val="lv-LV"/>
              </w:rPr>
            </w:pPr>
            <w:r>
              <w:rPr>
                <w:bCs/>
                <w:noProof/>
                <w:sz w:val="22"/>
                <w:szCs w:val="22"/>
              </w:rPr>
              <w:t>17.04.2023</w:t>
            </w:r>
          </w:p>
        </w:tc>
        <w:tc>
          <w:tcPr>
            <w:tcW w:w="3430" w:type="dxa"/>
            <w:vAlign w:val="bottom"/>
          </w:tcPr>
          <w:p w:rsidR="00A13646" w:rsidRPr="008A3DA7" w:rsidP="00844EE7" w14:paraId="0D8E704F" w14:textId="7777777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P="00844EE7" w14:paraId="2C774989" w14:textId="2904152E">
            <w:pPr>
              <w:rPr>
                <w:bCs/>
                <w:sz w:val="24"/>
                <w:lang w:val="lv-LV"/>
              </w:rPr>
            </w:pPr>
            <w:r w:rsidRPr="001827B2">
              <w:rPr>
                <w:bCs/>
                <w:noProof/>
                <w:sz w:val="24"/>
              </w:rPr>
              <w:t>2.4.5.-8/141</w:t>
            </w:r>
          </w:p>
        </w:tc>
      </w:tr>
    </w:tbl>
    <w:p w:rsidR="00BC67F6" w:rsidRPr="008A3DA7" w:rsidP="00BC67F6" w14:paraId="5C5A3ECA" w14:textId="77777777">
      <w:pPr>
        <w:tabs>
          <w:tab w:val="left" w:pos="3825"/>
        </w:tabs>
        <w:rPr>
          <w:sz w:val="24"/>
          <w:lang w:val="lv-LV"/>
        </w:rPr>
      </w:pPr>
    </w:p>
    <w:tbl>
      <w:tblPr>
        <w:tblW w:w="9390" w:type="dxa"/>
        <w:tblInd w:w="108" w:type="dxa"/>
        <w:tblLook w:val="04A0"/>
      </w:tblPr>
      <w:tblGrid>
        <w:gridCol w:w="5387"/>
        <w:gridCol w:w="3969"/>
        <w:gridCol w:w="34"/>
      </w:tblGrid>
      <w:tr w14:paraId="647C4444" w14:textId="77777777" w:rsidTr="00B77A5D">
        <w:tblPrEx>
          <w:tblW w:w="9390" w:type="dxa"/>
          <w:tblInd w:w="108" w:type="dxa"/>
          <w:tblLook w:val="04A0"/>
        </w:tblPrEx>
        <w:trPr>
          <w:gridAfter w:val="1"/>
          <w:wAfter w:w="34" w:type="dxa"/>
        </w:trPr>
        <w:tc>
          <w:tcPr>
            <w:tcW w:w="5387" w:type="dxa"/>
            <w:vAlign w:val="bottom"/>
          </w:tcPr>
          <w:p w:rsidR="006C51AD" w:rsidRPr="008A3DA7" w:rsidP="006C51AD" w14:paraId="0D27C033" w14:textId="77777777">
            <w:pPr>
              <w:rPr>
                <w:b/>
                <w:sz w:val="24"/>
                <w:lang w:val="lv-LV"/>
              </w:rPr>
            </w:pPr>
          </w:p>
        </w:tc>
        <w:tc>
          <w:tcPr>
            <w:tcW w:w="3969" w:type="dxa"/>
            <w:vAlign w:val="bottom"/>
          </w:tcPr>
          <w:p w:rsidR="00B77A5D" w:rsidRPr="00B77A5D" w:rsidP="00B77A5D" w14:paraId="2D446A5C" w14:textId="77777777">
            <w:pPr>
              <w:rPr>
                <w:b/>
                <w:noProof/>
                <w:sz w:val="24"/>
                <w:lang w:val="lv-LV"/>
              </w:rPr>
            </w:pPr>
            <w:r w:rsidRPr="00B77A5D">
              <w:rPr>
                <w:b/>
                <w:noProof/>
                <w:sz w:val="24"/>
                <w:lang w:val="lv-LV"/>
              </w:rPr>
              <w:t>SIA “WE ARE VERY”</w:t>
            </w:r>
          </w:p>
          <w:p w:rsidR="00B77A5D" w:rsidRPr="00B77A5D" w:rsidP="00B77A5D" w14:paraId="34B12782" w14:textId="77777777">
            <w:pPr>
              <w:rPr>
                <w:bCs/>
                <w:noProof/>
                <w:sz w:val="24"/>
                <w:lang w:val="lv-LV"/>
              </w:rPr>
            </w:pPr>
            <w:r w:rsidRPr="00B77A5D">
              <w:rPr>
                <w:bCs/>
                <w:noProof/>
                <w:sz w:val="24"/>
                <w:lang w:val="lv-LV"/>
              </w:rPr>
              <w:t>maris.skele@gmail.com</w:t>
            </w:r>
          </w:p>
          <w:p w:rsidR="006C51AD" w:rsidRPr="008A3DA7" w:rsidP="00B77A5D" w14:paraId="49051ED2" w14:textId="64F09B51">
            <w:pPr>
              <w:rPr>
                <w:sz w:val="24"/>
                <w:lang w:val="lv-LV"/>
              </w:rPr>
            </w:pPr>
            <w:r w:rsidRPr="00B77A5D">
              <w:rPr>
                <w:bCs/>
                <w:noProof/>
                <w:sz w:val="24"/>
                <w:lang w:val="lv-LV"/>
              </w:rPr>
              <w:t>nometnes@wearevery.lv</w:t>
            </w:r>
          </w:p>
        </w:tc>
      </w:tr>
      <w:tr w14:paraId="3DF1DD18" w14:textId="77777777" w:rsidTr="00B77A5D">
        <w:tblPrEx>
          <w:tblW w:w="9390" w:type="dxa"/>
          <w:tblInd w:w="108" w:type="dxa"/>
          <w:tblLook w:val="04A0"/>
        </w:tblPrEx>
        <w:trPr>
          <w:gridAfter w:val="1"/>
          <w:wAfter w:w="34" w:type="dxa"/>
        </w:trPr>
        <w:tc>
          <w:tcPr>
            <w:tcW w:w="5387" w:type="dxa"/>
            <w:vAlign w:val="bottom"/>
          </w:tcPr>
          <w:p w:rsidR="006C51AD" w:rsidRPr="008A3DA7" w:rsidP="006C51AD" w14:paraId="0E53C6B6" w14:textId="77777777">
            <w:pPr>
              <w:rPr>
                <w:sz w:val="24"/>
                <w:lang w:val="lv-LV"/>
              </w:rPr>
            </w:pPr>
          </w:p>
        </w:tc>
        <w:tc>
          <w:tcPr>
            <w:tcW w:w="3969" w:type="dxa"/>
            <w:vAlign w:val="bottom"/>
          </w:tcPr>
          <w:p w:rsidR="006C51AD" w:rsidRPr="008A3DA7" w:rsidP="006C51AD" w14:paraId="3EFAFE12" w14:textId="7D8360DE">
            <w:pPr>
              <w:rPr>
                <w:b/>
                <w:sz w:val="24"/>
                <w:lang w:val="lv-LV"/>
              </w:rPr>
            </w:pPr>
          </w:p>
        </w:tc>
      </w:tr>
      <w:tr w14:paraId="1743E6F0" w14:textId="77777777" w:rsidTr="00B77A5D">
        <w:tblPrEx>
          <w:tblW w:w="9390" w:type="dxa"/>
          <w:tblInd w:w="108" w:type="dxa"/>
          <w:tblLook w:val="04A0"/>
        </w:tblPrEx>
        <w:tc>
          <w:tcPr>
            <w:tcW w:w="9390" w:type="dxa"/>
            <w:gridSpan w:val="3"/>
            <w:tcBorders>
              <w:top w:val="single" w:sz="4" w:space="0" w:color="auto"/>
              <w:left w:val="single" w:sz="4" w:space="0" w:color="auto"/>
              <w:bottom w:val="single" w:sz="4" w:space="0" w:color="auto"/>
              <w:right w:val="single" w:sz="4" w:space="0" w:color="auto"/>
            </w:tcBorders>
            <w:hideMark/>
          </w:tcPr>
          <w:p w:rsidR="00B77A5D" w14:paraId="4A4D6C63" w14:textId="77777777">
            <w:pPr>
              <w:tabs>
                <w:tab w:val="left" w:pos="176"/>
                <w:tab w:val="left" w:pos="252"/>
                <w:tab w:val="left" w:pos="432"/>
                <w:tab w:val="left" w:pos="993"/>
              </w:tabs>
              <w:spacing w:before="60" w:after="60"/>
              <w:jc w:val="both"/>
              <w:rPr>
                <w:sz w:val="24"/>
                <w:lang w:val="lv-LV"/>
              </w:rPr>
            </w:pPr>
            <w:r>
              <w:rPr>
                <w:b/>
                <w:sz w:val="24"/>
                <w:lang w:val="lv-LV"/>
              </w:rPr>
              <w:t xml:space="preserve">1. Objekta nosaukums: </w:t>
            </w:r>
            <w:r>
              <w:rPr>
                <w:sz w:val="24"/>
                <w:lang w:val="lv-LV"/>
              </w:rPr>
              <w:t xml:space="preserve">Bērnu dienas nometnes BRĪNUMZEME 2023 (“Hobiju nedēļa”, “Zinātnieku nedēļa”, “Krāsainās dienas”, “Eksperimentu nedēļa”, “Triku nedēļa”, “Radošā nedēļa”, “Piedzīvojumu nedēļa”, “Pavāru nedēļa”, “Multfilmu nedēļa”, “Maģiskā </w:t>
            </w:r>
            <w:r>
              <w:rPr>
                <w:sz w:val="24"/>
                <w:lang w:val="lv-LV"/>
              </w:rPr>
              <w:t>nedāļa</w:t>
            </w:r>
            <w:r>
              <w:rPr>
                <w:sz w:val="24"/>
                <w:lang w:val="lv-LV"/>
              </w:rPr>
              <w:t>”, “Ceļojumu nedēļa”, “</w:t>
            </w:r>
            <w:r>
              <w:rPr>
                <w:sz w:val="24"/>
                <w:lang w:val="lv-LV"/>
              </w:rPr>
              <w:t>Gadžetu</w:t>
            </w:r>
            <w:r>
              <w:rPr>
                <w:sz w:val="24"/>
                <w:lang w:val="lv-LV"/>
              </w:rPr>
              <w:t xml:space="preserve"> nedēļa”, “Šausmu dienas”)</w:t>
            </w:r>
          </w:p>
        </w:tc>
      </w:tr>
      <w:tr w14:paraId="3410E4B9" w14:textId="77777777" w:rsidTr="00B77A5D">
        <w:tblPrEx>
          <w:tblW w:w="9390" w:type="dxa"/>
          <w:tblInd w:w="108" w:type="dxa"/>
          <w:tblLook w:val="04A0"/>
        </w:tblPrEx>
        <w:tc>
          <w:tcPr>
            <w:tcW w:w="9390" w:type="dxa"/>
            <w:gridSpan w:val="3"/>
            <w:tcBorders>
              <w:top w:val="single" w:sz="4" w:space="0" w:color="auto"/>
              <w:left w:val="single" w:sz="4" w:space="0" w:color="auto"/>
              <w:bottom w:val="single" w:sz="4" w:space="0" w:color="auto"/>
              <w:right w:val="single" w:sz="4" w:space="0" w:color="auto"/>
            </w:tcBorders>
            <w:hideMark/>
          </w:tcPr>
          <w:p w:rsidR="00B77A5D" w14:paraId="22FF37EB" w14:textId="1611B2F0">
            <w:pPr>
              <w:tabs>
                <w:tab w:val="left" w:pos="34"/>
                <w:tab w:val="left" w:pos="993"/>
              </w:tabs>
              <w:spacing w:before="60" w:after="60"/>
              <w:jc w:val="both"/>
              <w:rPr>
                <w:sz w:val="24"/>
                <w:lang w:val="lv-LV"/>
              </w:rPr>
            </w:pPr>
            <w:r>
              <w:rPr>
                <w:b/>
                <w:sz w:val="24"/>
                <w:lang w:val="lv-LV"/>
              </w:rPr>
              <w:t>2. Objekta adrese:</w:t>
            </w:r>
            <w:r>
              <w:rPr>
                <w:sz w:val="24"/>
                <w:lang w:val="lv-LV"/>
              </w:rPr>
              <w:t xml:space="preserve"> Krišjāņa Valdemāra iela 8, Rīga</w:t>
            </w:r>
          </w:p>
        </w:tc>
      </w:tr>
      <w:tr w14:paraId="749104E4" w14:textId="77777777" w:rsidTr="00B77A5D">
        <w:tblPrEx>
          <w:tblW w:w="9390" w:type="dxa"/>
          <w:tblInd w:w="108" w:type="dxa"/>
          <w:tblLook w:val="04A0"/>
        </w:tblPrEx>
        <w:tc>
          <w:tcPr>
            <w:tcW w:w="9390" w:type="dxa"/>
            <w:gridSpan w:val="3"/>
            <w:tcBorders>
              <w:top w:val="single" w:sz="4" w:space="0" w:color="auto"/>
              <w:left w:val="single" w:sz="4" w:space="0" w:color="auto"/>
              <w:bottom w:val="single" w:sz="4" w:space="0" w:color="auto"/>
              <w:right w:val="single" w:sz="4" w:space="0" w:color="auto"/>
            </w:tcBorders>
            <w:hideMark/>
          </w:tcPr>
          <w:p w:rsidR="00B77A5D" w14:paraId="07236973" w14:textId="6B47226C">
            <w:pPr>
              <w:tabs>
                <w:tab w:val="left" w:pos="252"/>
                <w:tab w:val="left" w:pos="993"/>
              </w:tabs>
              <w:spacing w:before="60" w:after="60"/>
              <w:jc w:val="both"/>
              <w:rPr>
                <w:sz w:val="24"/>
                <w:lang w:val="lv-LV"/>
              </w:rPr>
            </w:pPr>
            <w:r>
              <w:rPr>
                <w:b/>
                <w:sz w:val="24"/>
                <w:lang w:val="lv-LV"/>
              </w:rPr>
              <w:t>3. Darbības veids:</w:t>
            </w:r>
            <w:r>
              <w:rPr>
                <w:sz w:val="24"/>
                <w:lang w:val="lv-LV"/>
              </w:rPr>
              <w:t xml:space="preserve"> Bērnu dienas nometne telpās un ārpus telpām</w:t>
            </w:r>
          </w:p>
        </w:tc>
      </w:tr>
      <w:tr w14:paraId="0ACDA567" w14:textId="77777777" w:rsidTr="00B77A5D">
        <w:tblPrEx>
          <w:tblW w:w="9390" w:type="dxa"/>
          <w:tblInd w:w="108" w:type="dxa"/>
          <w:tblLook w:val="04A0"/>
        </w:tblPrEx>
        <w:tc>
          <w:tcPr>
            <w:tcW w:w="9390" w:type="dxa"/>
            <w:gridSpan w:val="3"/>
            <w:tcBorders>
              <w:top w:val="single" w:sz="4" w:space="0" w:color="auto"/>
              <w:left w:val="single" w:sz="4" w:space="0" w:color="auto"/>
              <w:bottom w:val="single" w:sz="4" w:space="0" w:color="auto"/>
              <w:right w:val="single" w:sz="4" w:space="0" w:color="auto"/>
            </w:tcBorders>
            <w:hideMark/>
          </w:tcPr>
          <w:p w:rsidR="00B77A5D" w14:paraId="7A758DCB" w14:textId="23007A4E">
            <w:pPr>
              <w:tabs>
                <w:tab w:val="left" w:pos="252"/>
                <w:tab w:val="left" w:pos="432"/>
                <w:tab w:val="left" w:pos="702"/>
                <w:tab w:val="left" w:pos="993"/>
              </w:tabs>
              <w:spacing w:before="60" w:after="60"/>
              <w:jc w:val="both"/>
              <w:rPr>
                <w:sz w:val="24"/>
                <w:lang w:val="lv-LV"/>
              </w:rPr>
            </w:pPr>
            <w:r>
              <w:rPr>
                <w:b/>
                <w:sz w:val="24"/>
                <w:lang w:val="lv-LV"/>
              </w:rPr>
              <w:t>4. Objekta īpašnieks:</w:t>
            </w:r>
            <w:r>
              <w:rPr>
                <w:sz w:val="24"/>
                <w:lang w:val="lv-LV"/>
              </w:rPr>
              <w:t xml:space="preserve"> Telpu nomnieks – SIA “WE ARE VERY”, reģistrācijas Nr. 40103197321</w:t>
            </w:r>
          </w:p>
        </w:tc>
      </w:tr>
      <w:tr w14:paraId="0A08D1E3" w14:textId="77777777" w:rsidTr="00B77A5D">
        <w:tblPrEx>
          <w:tblW w:w="9390" w:type="dxa"/>
          <w:tblInd w:w="108" w:type="dxa"/>
          <w:tblLook w:val="04A0"/>
        </w:tblPrEx>
        <w:tc>
          <w:tcPr>
            <w:tcW w:w="9390" w:type="dxa"/>
            <w:gridSpan w:val="3"/>
            <w:tcBorders>
              <w:top w:val="single" w:sz="4" w:space="0" w:color="auto"/>
              <w:left w:val="single" w:sz="4" w:space="0" w:color="auto"/>
              <w:bottom w:val="single" w:sz="4" w:space="0" w:color="auto"/>
              <w:right w:val="single" w:sz="4" w:space="0" w:color="auto"/>
            </w:tcBorders>
            <w:hideMark/>
          </w:tcPr>
          <w:p w:rsidR="00B77A5D" w14:paraId="0E4F0F40" w14:textId="6460B98E">
            <w:pPr>
              <w:pStyle w:val="ListParagraph"/>
              <w:tabs>
                <w:tab w:val="left" w:pos="34"/>
                <w:tab w:val="left" w:pos="318"/>
                <w:tab w:val="left" w:pos="993"/>
              </w:tabs>
              <w:spacing w:before="60" w:after="60"/>
              <w:ind w:left="34"/>
              <w:jc w:val="both"/>
              <w:rPr>
                <w:sz w:val="24"/>
                <w:szCs w:val="24"/>
                <w:lang w:val="en-US"/>
              </w:rPr>
            </w:pPr>
            <w:r w:rsidRPr="00B77A5D">
              <w:rPr>
                <w:b/>
                <w:sz w:val="24"/>
                <w:szCs w:val="24"/>
              </w:rPr>
              <w:t>5. Iesniegtie dokumenti</w:t>
            </w:r>
            <w:r w:rsidRPr="00B77A5D">
              <w:rPr>
                <w:sz w:val="24"/>
                <w:szCs w:val="24"/>
              </w:rPr>
              <w:t>: 1.</w:t>
            </w:r>
            <w:r w:rsidRPr="00B77A5D">
              <w:t xml:space="preserve"> </w:t>
            </w:r>
            <w:r w:rsidRPr="00B77A5D">
              <w:rPr>
                <w:sz w:val="24"/>
                <w:szCs w:val="24"/>
              </w:rPr>
              <w:t xml:space="preserve">17.05.2022. pieteikums.  2. Nometņu programma.  3. 04.04.2023. Telpu nomas līgums Nr. 2023-04/01.  </w:t>
            </w:r>
            <w:r>
              <w:rPr>
                <w:sz w:val="24"/>
                <w:szCs w:val="24"/>
                <w:lang w:val="en-US"/>
              </w:rPr>
              <w:t xml:space="preserve">4. </w:t>
            </w:r>
            <w:r>
              <w:rPr>
                <w:sz w:val="24"/>
                <w:szCs w:val="24"/>
                <w:lang w:val="en-US"/>
              </w:rPr>
              <w:t>Telpu</w:t>
            </w:r>
            <w:r>
              <w:rPr>
                <w:sz w:val="24"/>
                <w:szCs w:val="24"/>
                <w:lang w:val="en-US"/>
              </w:rPr>
              <w:t xml:space="preserve"> </w:t>
            </w:r>
            <w:r>
              <w:rPr>
                <w:sz w:val="24"/>
                <w:szCs w:val="24"/>
                <w:lang w:val="en-US"/>
              </w:rPr>
              <w:t>plāns</w:t>
            </w:r>
            <w:r>
              <w:rPr>
                <w:sz w:val="24"/>
                <w:szCs w:val="24"/>
                <w:lang w:val="en-US"/>
              </w:rPr>
              <w:t>.</w:t>
            </w:r>
          </w:p>
        </w:tc>
      </w:tr>
      <w:tr w14:paraId="3A871A80" w14:textId="77777777" w:rsidTr="00B77A5D">
        <w:tblPrEx>
          <w:tblW w:w="9390" w:type="dxa"/>
          <w:tblInd w:w="108" w:type="dxa"/>
          <w:tblLook w:val="04A0"/>
        </w:tblPrEx>
        <w:tc>
          <w:tcPr>
            <w:tcW w:w="9390" w:type="dxa"/>
            <w:gridSpan w:val="3"/>
            <w:tcBorders>
              <w:top w:val="single" w:sz="4" w:space="0" w:color="auto"/>
              <w:left w:val="single" w:sz="4" w:space="0" w:color="auto"/>
              <w:bottom w:val="single" w:sz="4" w:space="0" w:color="auto"/>
              <w:right w:val="single" w:sz="4" w:space="0" w:color="auto"/>
            </w:tcBorders>
            <w:hideMark/>
          </w:tcPr>
          <w:p w:rsidR="00B77A5D" w:rsidRPr="00B77A5D" w:rsidP="00B77A5D" w14:paraId="0F689775" w14:textId="59B78D87">
            <w:pPr>
              <w:pStyle w:val="ListParagraph"/>
              <w:numPr>
                <w:ilvl w:val="0"/>
                <w:numId w:val="12"/>
              </w:numPr>
              <w:tabs>
                <w:tab w:val="left" w:pos="34"/>
                <w:tab w:val="left" w:pos="993"/>
              </w:tabs>
              <w:spacing w:before="60" w:after="60"/>
              <w:ind w:left="23" w:hanging="1418"/>
              <w:jc w:val="both"/>
              <w:rPr>
                <w:sz w:val="24"/>
                <w:szCs w:val="24"/>
              </w:rPr>
            </w:pPr>
            <w:r w:rsidRPr="00B77A5D">
              <w:rPr>
                <w:b/>
                <w:sz w:val="24"/>
                <w:szCs w:val="24"/>
              </w:rPr>
              <w:t xml:space="preserve">6. </w:t>
            </w:r>
            <w:r w:rsidRPr="00B77A5D">
              <w:rPr>
                <w:b/>
                <w:sz w:val="24"/>
                <w:szCs w:val="24"/>
              </w:rPr>
              <w:t>Apsekojums</w:t>
            </w:r>
            <w:r w:rsidRPr="00B77A5D">
              <w:rPr>
                <w:b/>
                <w:sz w:val="24"/>
                <w:szCs w:val="24"/>
              </w:rPr>
              <w:t xml:space="preserve"> veikts</w:t>
            </w:r>
            <w:r w:rsidRPr="00B77A5D">
              <w:rPr>
                <w:b/>
                <w:sz w:val="24"/>
                <w:lang w:eastAsia="lv-LV"/>
              </w:rPr>
              <w:t>:</w:t>
            </w:r>
            <w:r w:rsidRPr="00B77A5D">
              <w:rPr>
                <w:sz w:val="24"/>
                <w:lang w:eastAsia="lv-LV"/>
              </w:rPr>
              <w:t xml:space="preserve"> </w:t>
            </w:r>
            <w:r w:rsidR="00703061">
              <w:rPr>
                <w:sz w:val="24"/>
                <w:lang w:eastAsia="lv-LV"/>
              </w:rPr>
              <w:t xml:space="preserve">12.04.2023. </w:t>
            </w:r>
            <w:r w:rsidRPr="00B77A5D">
              <w:rPr>
                <w:sz w:val="24"/>
                <w:lang w:eastAsia="lv-LV"/>
              </w:rPr>
              <w:t xml:space="preserve">higiēnas ārste Anna Staņēviča un Rīgas Stradiņa universitātes studenti Sintija </w:t>
            </w:r>
            <w:r w:rsidRPr="00B77A5D">
              <w:rPr>
                <w:sz w:val="24"/>
                <w:lang w:eastAsia="lv-LV"/>
              </w:rPr>
              <w:t>Rodze</w:t>
            </w:r>
            <w:r w:rsidRPr="00B77A5D">
              <w:rPr>
                <w:sz w:val="24"/>
                <w:lang w:eastAsia="lv-LV"/>
              </w:rPr>
              <w:t xml:space="preserve">, Ieva Ivonna </w:t>
            </w:r>
            <w:r w:rsidRPr="00B77A5D">
              <w:rPr>
                <w:sz w:val="24"/>
                <w:lang w:eastAsia="lv-LV"/>
              </w:rPr>
              <w:t>Skerškāne</w:t>
            </w:r>
            <w:r w:rsidRPr="00B77A5D">
              <w:rPr>
                <w:sz w:val="24"/>
                <w:lang w:eastAsia="lv-LV"/>
              </w:rPr>
              <w:t xml:space="preserve">, Ērika </w:t>
            </w:r>
            <w:r w:rsidRPr="00B77A5D">
              <w:rPr>
                <w:sz w:val="24"/>
                <w:lang w:eastAsia="lv-LV"/>
              </w:rPr>
              <w:t>Slobodina</w:t>
            </w:r>
            <w:r w:rsidRPr="00B77A5D">
              <w:rPr>
                <w:sz w:val="24"/>
                <w:lang w:eastAsia="lv-LV"/>
              </w:rPr>
              <w:t xml:space="preserve">, Aurēlija </w:t>
            </w:r>
            <w:r w:rsidRPr="00B77A5D">
              <w:rPr>
                <w:sz w:val="24"/>
                <w:lang w:eastAsia="lv-LV"/>
              </w:rPr>
              <w:t>Usačova</w:t>
            </w:r>
            <w:r w:rsidRPr="00B77A5D">
              <w:rPr>
                <w:sz w:val="24"/>
                <w:lang w:eastAsia="lv-LV"/>
              </w:rPr>
              <w:t xml:space="preserve">, Karīna </w:t>
            </w:r>
            <w:r w:rsidRPr="00B77A5D">
              <w:rPr>
                <w:sz w:val="24"/>
                <w:lang w:eastAsia="lv-LV"/>
              </w:rPr>
              <w:t>Venediktova</w:t>
            </w:r>
            <w:r w:rsidRPr="00B77A5D">
              <w:rPr>
                <w:sz w:val="24"/>
                <w:lang w:eastAsia="lv-LV"/>
              </w:rPr>
              <w:t xml:space="preserve"> </w:t>
            </w:r>
          </w:p>
        </w:tc>
      </w:tr>
      <w:tr w14:paraId="510F57CF" w14:textId="77777777" w:rsidTr="00B77A5D">
        <w:tblPrEx>
          <w:tblW w:w="9390" w:type="dxa"/>
          <w:tblInd w:w="108" w:type="dxa"/>
          <w:tblLook w:val="04A0"/>
        </w:tblPrEx>
        <w:tc>
          <w:tcPr>
            <w:tcW w:w="9390" w:type="dxa"/>
            <w:gridSpan w:val="3"/>
            <w:tcBorders>
              <w:top w:val="single" w:sz="4" w:space="0" w:color="auto"/>
              <w:left w:val="single" w:sz="4" w:space="0" w:color="auto"/>
              <w:bottom w:val="single" w:sz="4" w:space="0" w:color="auto"/>
              <w:right w:val="single" w:sz="4" w:space="0" w:color="auto"/>
            </w:tcBorders>
            <w:hideMark/>
          </w:tcPr>
          <w:p w:rsidR="00B77A5D" w:rsidP="00B77A5D" w14:paraId="6C1086C6" w14:textId="6DBB77C4">
            <w:pPr>
              <w:pStyle w:val="ListParagraph"/>
              <w:numPr>
                <w:ilvl w:val="0"/>
                <w:numId w:val="12"/>
              </w:numPr>
              <w:tabs>
                <w:tab w:val="left" w:pos="34"/>
                <w:tab w:val="left" w:pos="318"/>
              </w:tabs>
              <w:spacing w:before="60" w:after="60"/>
              <w:ind w:left="-34" w:hanging="1361"/>
              <w:jc w:val="both"/>
              <w:rPr>
                <w:sz w:val="24"/>
                <w:szCs w:val="24"/>
                <w:lang w:val="en-US"/>
              </w:rPr>
            </w:pPr>
            <w:r w:rsidRPr="00B77A5D">
              <w:rPr>
                <w:b/>
                <w:sz w:val="24"/>
                <w:szCs w:val="24"/>
              </w:rPr>
              <w:t xml:space="preserve"> </w:t>
            </w:r>
            <w:r>
              <w:rPr>
                <w:b/>
                <w:sz w:val="24"/>
                <w:szCs w:val="24"/>
                <w:lang w:val="en-US"/>
              </w:rPr>
              <w:t xml:space="preserve">7. </w:t>
            </w:r>
            <w:r>
              <w:rPr>
                <w:b/>
                <w:sz w:val="24"/>
                <w:szCs w:val="24"/>
                <w:lang w:val="en-US"/>
              </w:rPr>
              <w:t>Laboratoriskie</w:t>
            </w:r>
            <w:r>
              <w:rPr>
                <w:b/>
                <w:sz w:val="24"/>
                <w:szCs w:val="24"/>
                <w:lang w:val="en-US"/>
              </w:rPr>
              <w:t xml:space="preserve"> un </w:t>
            </w:r>
            <w:r>
              <w:rPr>
                <w:b/>
                <w:sz w:val="24"/>
                <w:szCs w:val="24"/>
                <w:lang w:val="en-US"/>
              </w:rPr>
              <w:t>fizikālie</w:t>
            </w:r>
            <w:r>
              <w:rPr>
                <w:b/>
                <w:sz w:val="24"/>
                <w:szCs w:val="24"/>
                <w:lang w:val="en-US"/>
              </w:rPr>
              <w:t xml:space="preserve"> </w:t>
            </w:r>
            <w:r>
              <w:rPr>
                <w:b/>
                <w:sz w:val="24"/>
                <w:szCs w:val="24"/>
                <w:lang w:val="en-US"/>
              </w:rPr>
              <w:t>mērījumi</w:t>
            </w:r>
            <w:r>
              <w:rPr>
                <w:b/>
                <w:sz w:val="24"/>
                <w:szCs w:val="24"/>
                <w:lang w:val="en-US"/>
              </w:rPr>
              <w:t>:</w:t>
            </w:r>
            <w:r>
              <w:rPr>
                <w:sz w:val="24"/>
                <w:szCs w:val="24"/>
                <w:lang w:val="en-US"/>
              </w:rPr>
              <w:t xml:space="preserve"> </w:t>
            </w:r>
            <w:r>
              <w:rPr>
                <w:sz w:val="24"/>
                <w:szCs w:val="24"/>
                <w:lang w:val="en-US" w:eastAsia="lv-LV"/>
              </w:rPr>
              <w:t>Nav.</w:t>
            </w:r>
          </w:p>
        </w:tc>
      </w:tr>
      <w:tr w14:paraId="32E67E05" w14:textId="77777777" w:rsidTr="00B77A5D">
        <w:tblPrEx>
          <w:tblW w:w="9390" w:type="dxa"/>
          <w:tblInd w:w="108" w:type="dxa"/>
          <w:tblLook w:val="04A0"/>
        </w:tblPrEx>
        <w:tc>
          <w:tcPr>
            <w:tcW w:w="9390" w:type="dxa"/>
            <w:gridSpan w:val="3"/>
            <w:tcBorders>
              <w:top w:val="single" w:sz="4" w:space="0" w:color="auto"/>
              <w:left w:val="single" w:sz="4" w:space="0" w:color="auto"/>
              <w:bottom w:val="single" w:sz="4" w:space="0" w:color="auto"/>
              <w:right w:val="single" w:sz="4" w:space="0" w:color="auto"/>
            </w:tcBorders>
            <w:hideMark/>
          </w:tcPr>
          <w:p w:rsidR="00B77A5D" w:rsidP="00B77A5D" w14:paraId="54A88008" w14:textId="4BEE8BB8">
            <w:pPr>
              <w:pStyle w:val="ListParagraph"/>
              <w:numPr>
                <w:ilvl w:val="0"/>
                <w:numId w:val="12"/>
              </w:numPr>
              <w:tabs>
                <w:tab w:val="left" w:pos="34"/>
                <w:tab w:val="left" w:pos="993"/>
              </w:tabs>
              <w:spacing w:before="60" w:after="60"/>
              <w:ind w:hanging="2149"/>
              <w:jc w:val="both"/>
              <w:rPr>
                <w:b/>
                <w:sz w:val="24"/>
                <w:szCs w:val="24"/>
                <w:lang w:val="en-US"/>
              </w:rPr>
            </w:pPr>
            <w:r>
              <w:rPr>
                <w:b/>
                <w:caps/>
                <w:sz w:val="24"/>
                <w:szCs w:val="24"/>
                <w:lang w:val="en-US"/>
              </w:rPr>
              <w:t>8. Slēdziens</w:t>
            </w:r>
          </w:p>
          <w:p w:rsidR="00B77A5D" w14:paraId="5F4498F5" w14:textId="77777777">
            <w:pPr>
              <w:tabs>
                <w:tab w:val="left" w:pos="252"/>
                <w:tab w:val="left" w:pos="993"/>
              </w:tabs>
              <w:jc w:val="both"/>
              <w:rPr>
                <w:bCs/>
                <w:sz w:val="24"/>
                <w:lang w:val="lv-LV"/>
              </w:rPr>
            </w:pPr>
            <w:r>
              <w:rPr>
                <w:sz w:val="24"/>
                <w:lang w:val="lv-LV"/>
              </w:rPr>
              <w:t xml:space="preserve">   </w:t>
            </w:r>
            <w:r>
              <w:rPr>
                <w:bCs/>
                <w:sz w:val="24"/>
                <w:lang w:val="lv-LV"/>
              </w:rPr>
              <w:t xml:space="preserve">Objekts </w:t>
            </w:r>
            <w:r>
              <w:rPr>
                <w:sz w:val="24"/>
                <w:lang w:val="lv-LV"/>
              </w:rPr>
              <w:t xml:space="preserve">„Bērnu dienas nometnes “Hobiju nedēļa”, “Zinātnieku nedēļa”, “Krāsainās dienas”, “Eksperimentu nedēļa”, “Triku nedēļa”, “Radošā nedēļa”, “Piedzīvojumu nedēļa”, “Pavāru nedēļa”, “Multfilmu nedēļa”, “Maģiskā </w:t>
            </w:r>
            <w:r>
              <w:rPr>
                <w:sz w:val="24"/>
                <w:lang w:val="lv-LV"/>
              </w:rPr>
              <w:t>nedāļa</w:t>
            </w:r>
            <w:r>
              <w:rPr>
                <w:sz w:val="24"/>
                <w:lang w:val="lv-LV"/>
              </w:rPr>
              <w:t>”, “Ceļojumu nedēļa”, “</w:t>
            </w:r>
            <w:r>
              <w:rPr>
                <w:sz w:val="24"/>
                <w:lang w:val="lv-LV"/>
              </w:rPr>
              <w:t>Gadžetu</w:t>
            </w:r>
            <w:r>
              <w:rPr>
                <w:sz w:val="24"/>
                <w:lang w:val="lv-LV"/>
              </w:rPr>
              <w:t xml:space="preserve"> nedēļa”, “Šausmu dienas”” Krišjāņa Valdemāra ielā 8, Rīgā </w:t>
            </w:r>
            <w:r>
              <w:rPr>
                <w:bCs/>
                <w:sz w:val="24"/>
                <w:u w:val="single"/>
                <w:lang w:val="lv-LV"/>
              </w:rPr>
              <w:t>atbilst</w:t>
            </w:r>
            <w:r>
              <w:rPr>
                <w:bCs/>
                <w:sz w:val="24"/>
                <w:lang w:val="lv-LV"/>
              </w:rPr>
              <w:t xml:space="preserve"> higiēnas prasībām un ir gatavs uzsākt darbību laika posmā </w:t>
            </w:r>
            <w:r>
              <w:rPr>
                <w:sz w:val="24"/>
                <w:lang w:val="lv-LV"/>
              </w:rPr>
              <w:t>no 5.06.2023. līdz 09.06.2023., no 12.06.2023. līdz 16.06.2023., no 19.06.2023. līdz 22.06.2023., no 03.07.2023. līdz 07.07.2023., no 10.07.2023. līdz 14.07.2023.,  no 17.07.2023. līdz 21.07.2023., no 24.07.2023. līdz 28.07.2023., no 31.07.2023. līdz 04.08.2023., no 07.08.2023. līdz 11.08.2023., no 14.08.2023. līdz 18.08.2023., no 21.08.2023. līdz 25.08.2023., no 28.08.2023. līdz 31.08.2023.</w:t>
            </w:r>
          </w:p>
          <w:p w:rsidR="00B77A5D" w14:paraId="65ACD7FA" w14:textId="77777777">
            <w:pPr>
              <w:tabs>
                <w:tab w:val="left" w:pos="252"/>
                <w:tab w:val="left" w:pos="993"/>
              </w:tabs>
              <w:spacing w:before="60" w:after="60"/>
              <w:jc w:val="both"/>
              <w:rPr>
                <w:caps/>
                <w:sz w:val="24"/>
                <w:lang w:val="lv-LV"/>
              </w:rPr>
            </w:pPr>
            <w:r>
              <w:rPr>
                <w:bCs/>
                <w:sz w:val="24"/>
                <w:lang w:val="lv-LV"/>
              </w:rPr>
              <w:t xml:space="preserve">   Atzinums ir derīgs vienu gadu </w:t>
            </w:r>
            <w:r>
              <w:rPr>
                <w:sz w:val="24"/>
                <w:lang w:val="lv-LV"/>
              </w:rPr>
              <w:t>SIA “WE ARE VERY”,</w:t>
            </w:r>
            <w:r>
              <w:rPr>
                <w:bCs/>
                <w:sz w:val="24"/>
                <w:lang w:val="lv-LV"/>
              </w:rPr>
              <w:t xml:space="preserve"> veicot dienas bērnu nometņu organizēšanu minētajās telpās ar maksimālo dalībnieku skaitu līdz 30.</w:t>
            </w:r>
          </w:p>
        </w:tc>
      </w:tr>
    </w:tbl>
    <w:p w:rsidR="00B77A5D" w:rsidP="00B77A5D" w14:paraId="4F7D4462" w14:textId="77777777">
      <w:pPr>
        <w:jc w:val="both"/>
        <w:rPr>
          <w:sz w:val="24"/>
          <w:lang w:val="lv-LV"/>
        </w:rPr>
      </w:pPr>
      <w:r>
        <w:rPr>
          <w:sz w:val="24"/>
          <w:lang w:val="lv-LV"/>
        </w:rPr>
        <w:t xml:space="preserve">Pielikumā: 17.04.2022. Objekta higiēniskais novērtējums uz 1 </w:t>
      </w:r>
      <w:r>
        <w:rPr>
          <w:sz w:val="24"/>
          <w:lang w:val="lv-LV"/>
        </w:rPr>
        <w:t>lp</w:t>
      </w:r>
      <w:r>
        <w:rPr>
          <w:sz w:val="24"/>
          <w:lang w:val="lv-LV"/>
        </w:rPr>
        <w:t>.</w:t>
      </w:r>
    </w:p>
    <w:p w:rsidR="00B77A5D" w:rsidP="00B77A5D" w14:paraId="291D1F95" w14:textId="77777777">
      <w:pPr>
        <w:jc w:val="both"/>
        <w:rPr>
          <w:sz w:val="10"/>
          <w:szCs w:val="10"/>
          <w:lang w:val="lv-LV"/>
        </w:rPr>
      </w:pPr>
    </w:p>
    <w:p w:rsidR="00B77A5D" w:rsidP="00B77A5D" w14:paraId="5D515013" w14:textId="77777777">
      <w:pPr>
        <w:jc w:val="both"/>
        <w:rPr>
          <w:sz w:val="10"/>
          <w:szCs w:val="10"/>
          <w:lang w:val="lv-LV"/>
        </w:rPr>
      </w:pPr>
    </w:p>
    <w:tbl>
      <w:tblPr>
        <w:tblW w:w="0" w:type="auto"/>
        <w:tblInd w:w="108" w:type="dxa"/>
        <w:tblLook w:val="04A0"/>
      </w:tblPr>
      <w:tblGrid>
        <w:gridCol w:w="6158"/>
        <w:gridCol w:w="3089"/>
      </w:tblGrid>
      <w:tr w14:paraId="29EAEEAC" w14:textId="77777777" w:rsidTr="00B77A5D">
        <w:tblPrEx>
          <w:tblW w:w="0" w:type="auto"/>
          <w:tblInd w:w="108" w:type="dxa"/>
          <w:tblLook w:val="04A0"/>
        </w:tblPrEx>
        <w:tc>
          <w:tcPr>
            <w:tcW w:w="6158" w:type="dxa"/>
            <w:hideMark/>
          </w:tcPr>
          <w:p w:rsidR="00B77A5D" w14:paraId="1379C48B" w14:textId="77777777">
            <w:pPr>
              <w:rPr>
                <w:sz w:val="24"/>
                <w:lang w:val="lv-LV"/>
              </w:rPr>
            </w:pPr>
            <w:r>
              <w:rPr>
                <w:sz w:val="24"/>
                <w:lang w:val="lv-LV"/>
              </w:rPr>
              <w:t xml:space="preserve">Sabiedrības veselības departamenta </w:t>
            </w:r>
          </w:p>
          <w:p w:rsidR="00B77A5D" w14:paraId="4175C197" w14:textId="77777777">
            <w:pPr>
              <w:rPr>
                <w:sz w:val="24"/>
                <w:lang w:val="lv-LV"/>
              </w:rPr>
            </w:pPr>
            <w:r>
              <w:rPr>
                <w:sz w:val="24"/>
                <w:lang w:val="lv-LV"/>
              </w:rPr>
              <w:t xml:space="preserve">Higiēnas novērtēšanas nodaļas vadītāja </w:t>
            </w:r>
          </w:p>
        </w:tc>
        <w:tc>
          <w:tcPr>
            <w:tcW w:w="3089" w:type="dxa"/>
          </w:tcPr>
          <w:p w:rsidR="00B77A5D" w14:paraId="5D90A76E" w14:textId="77777777">
            <w:pPr>
              <w:rPr>
                <w:sz w:val="24"/>
                <w:lang w:val="lv-LV"/>
              </w:rPr>
            </w:pPr>
          </w:p>
          <w:p w:rsidR="00B77A5D" w14:paraId="1173FE2E" w14:textId="77777777">
            <w:pPr>
              <w:rPr>
                <w:sz w:val="24"/>
                <w:lang w:val="lv-LV"/>
              </w:rPr>
            </w:pPr>
            <w:r>
              <w:rPr>
                <w:sz w:val="24"/>
                <w:lang w:val="lv-LV"/>
              </w:rPr>
              <w:t xml:space="preserve">     Olga Saganoviča</w:t>
            </w:r>
          </w:p>
        </w:tc>
      </w:tr>
    </w:tbl>
    <w:p w:rsidR="00B77A5D" w:rsidP="00B77A5D" w14:paraId="69DC5DD4" w14:textId="77777777">
      <w:pPr>
        <w:tabs>
          <w:tab w:val="left" w:pos="3825"/>
        </w:tabs>
        <w:rPr>
          <w:sz w:val="20"/>
          <w:szCs w:val="20"/>
          <w:lang w:val="lv-LV"/>
        </w:rPr>
      </w:pPr>
    </w:p>
    <w:p w:rsidR="00B77A5D" w:rsidRPr="00703061" w:rsidP="00B77A5D" w14:paraId="64F47EF6" w14:textId="1972F2E1">
      <w:pPr>
        <w:tabs>
          <w:tab w:val="left" w:pos="3825"/>
        </w:tabs>
        <w:rPr>
          <w:sz w:val="22"/>
          <w:szCs w:val="22"/>
          <w:lang w:val="lv-LV"/>
        </w:rPr>
      </w:pPr>
      <w:r w:rsidRPr="00703061">
        <w:rPr>
          <w:sz w:val="22"/>
          <w:szCs w:val="22"/>
          <w:lang w:val="lv-LV"/>
        </w:rPr>
        <w:t>Anna Staņēviča, 67081537</w:t>
      </w:r>
    </w:p>
    <w:p w:rsidR="00BC67F6" w:rsidRPr="00703061" w:rsidP="00BC67F6" w14:paraId="02BBB26C" w14:textId="2E1DC468">
      <w:pPr>
        <w:tabs>
          <w:tab w:val="left" w:pos="3825"/>
        </w:tabs>
        <w:rPr>
          <w:sz w:val="22"/>
          <w:szCs w:val="22"/>
          <w:lang w:val="lv-LV"/>
        </w:rPr>
      </w:pPr>
      <w:r w:rsidRPr="00703061">
        <w:rPr>
          <w:sz w:val="22"/>
          <w:szCs w:val="22"/>
          <w:lang w:val="lv-LV"/>
        </w:rPr>
        <w:t>anna.stanevica@vi.gov.lv</w:t>
      </w: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539" w:rsidP="00DC7539" w14:paraId="4A772095" w14:textId="77777777">
    <w:pPr>
      <w:pStyle w:val="Elektronikaisparaksts"/>
      <w:rPr>
        <w:sz w:val="19"/>
        <w:szCs w:val="19"/>
      </w:rPr>
    </w:pPr>
    <w:r>
      <w:rPr>
        <w:sz w:val="19"/>
        <w:szCs w:val="19"/>
      </w:rPr>
      <w:t>DOKUMENTS PARAKSTĪTS AR DROŠU ELEKTRONISKO PARAKSTU, KAS SATUR LAIKA ZĪMOGU</w:t>
    </w:r>
  </w:p>
  <w:p w:rsidR="00DC7539" w:rsidP="00DC7539" w14:paraId="5729C7E6" w14:textId="77777777">
    <w:pPr>
      <w:pStyle w:val="Footer"/>
      <w:rPr>
        <w:sz w:val="20"/>
        <w:lang w:val="lv-LV"/>
      </w:rPr>
    </w:pPr>
  </w:p>
  <w:p w:rsidR="0045451E" w:rsidRPr="00DC7539" w:rsidP="00DC7539" w14:paraId="78E69F3D"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2E7E" w:rsidP="00E42E7E" w14:paraId="613841A8" w14:textId="77777777">
    <w:pPr>
      <w:pStyle w:val="Elektronikaisparaksts"/>
      <w:rPr>
        <w:sz w:val="19"/>
        <w:szCs w:val="19"/>
      </w:rPr>
    </w:pPr>
    <w:r>
      <w:rPr>
        <w:sz w:val="19"/>
        <w:szCs w:val="19"/>
      </w:rPr>
      <w:t>DOKUMENTS PARAKSTĪTS AR DROŠU ELEKTRONISKO PARAKSTU, KAS SATUR LAIKA ZĪMOGU</w:t>
    </w:r>
  </w:p>
  <w:p w:rsidR="00E42E7E" w14:paraId="463BC477" w14:textId="77777777">
    <w:pPr>
      <w:pStyle w:val="Footer"/>
      <w:rPr>
        <w:sz w:val="20"/>
        <w:lang w:val="lv-LV"/>
      </w:rPr>
    </w:pPr>
  </w:p>
  <w:p w:rsidR="0045451E" w:rsidRPr="00022614" w14:paraId="7DECDB6C" w14:textId="7777777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638FD1E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703061">
      <w:rPr>
        <w:rStyle w:val="PageNumber"/>
      </w:rPr>
      <w:fldChar w:fldCharType="separate"/>
    </w:r>
    <w:r>
      <w:rPr>
        <w:rStyle w:val="PageNumber"/>
      </w:rPr>
      <w:fldChar w:fldCharType="end"/>
    </w:r>
  </w:p>
  <w:p w:rsidR="0045451E" w14:paraId="1F74B5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6D4DF58C"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14:paraId="62D1DD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B60" w:rsidRPr="00783D52" w:rsidP="00E77B60" w14:paraId="0B2AA106" w14:textId="77777777">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7D701946" w14:textId="77777777">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F90F65" w:rsidP="00F90F65" w14:paraId="5086982D" w14:textId="47729980">
    <w:pPr>
      <w:jc w:val="center"/>
      <w:rPr>
        <w:sz w:val="20"/>
        <w:szCs w:val="20"/>
        <w:lang w:val="lv-LV"/>
      </w:rPr>
    </w:pPr>
    <w:r>
      <w:rPr>
        <w:sz w:val="20"/>
        <w:szCs w:val="20"/>
        <w:lang w:val="lv-LV"/>
      </w:rPr>
      <w:t>Klijānu iela 7, Rīga, LV-1012, tālrunis: 67</w:t>
    </w:r>
    <w:r w:rsidR="005120DD">
      <w:rPr>
        <w:sz w:val="20"/>
        <w:szCs w:val="20"/>
        <w:lang w:val="lv-LV"/>
      </w:rPr>
      <w:t>0</w:t>
    </w:r>
    <w:r>
      <w:rPr>
        <w:sz w:val="20"/>
        <w:szCs w:val="20"/>
        <w:lang w:val="lv-LV"/>
      </w:rPr>
      <w:t>816</w:t>
    </w:r>
    <w:r w:rsidR="005120DD">
      <w:rPr>
        <w:sz w:val="20"/>
        <w:szCs w:val="20"/>
        <w:lang w:val="lv-LV"/>
      </w:rPr>
      <w:t>00</w:t>
    </w:r>
    <w:r>
      <w:rPr>
        <w:sz w:val="20"/>
        <w:szCs w:val="20"/>
        <w:lang w:val="lv-LV"/>
      </w:rPr>
      <w:t xml:space="preserve">, e-pasts: </w:t>
    </w:r>
    <w:hyperlink r:id="rId2" w:history="1">
      <w:r>
        <w:rPr>
          <w:rStyle w:val="Hyperlink"/>
          <w:sz w:val="20"/>
          <w:szCs w:val="20"/>
          <w:lang w:val="lv-LV"/>
        </w:rPr>
        <w:t>vi@vi.gov.lv</w:t>
      </w:r>
    </w:hyperlink>
    <w:r>
      <w:rPr>
        <w:sz w:val="20"/>
        <w:szCs w:val="20"/>
        <w:lang w:val="lv-LV"/>
      </w:rPr>
      <w:t xml:space="preserve">, </w:t>
    </w:r>
    <w:hyperlink r:id="rId3" w:history="1">
      <w:r w:rsidRPr="00B77A5D">
        <w:rPr>
          <w:rStyle w:val="Hyperlink"/>
          <w:sz w:val="20"/>
          <w:szCs w:val="20"/>
          <w:lang w:val="pt-PT"/>
        </w:rPr>
        <w:t>www.vi.gov.lv</w:t>
      </w:r>
    </w:hyperlink>
  </w:p>
  <w:p w:rsidR="00E77B60" w:rsidRPr="00E77B60" w:rsidP="00E77B60" w14:paraId="5688D907"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2B8E1B19"/>
    <w:multiLevelType w:val="hybridMultilevel"/>
    <w:tmpl w:val="3A148308"/>
    <w:lvl w:ilvl="0">
      <w:start w:val="1"/>
      <w:numFmt w:val="decimal"/>
      <w:lvlText w:val="%1."/>
      <w:lvlJc w:val="left"/>
      <w:pPr>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810824626">
    <w:abstractNumId w:val="5"/>
  </w:num>
  <w:num w:numId="2" w16cid:durableId="178156272">
    <w:abstractNumId w:val="1"/>
  </w:num>
  <w:num w:numId="3" w16cid:durableId="1287468980">
    <w:abstractNumId w:val="0"/>
  </w:num>
  <w:num w:numId="4" w16cid:durableId="172955410">
    <w:abstractNumId w:val="4"/>
  </w:num>
  <w:num w:numId="5" w16cid:durableId="860824436">
    <w:abstractNumId w:val="9"/>
  </w:num>
  <w:num w:numId="6" w16cid:durableId="1921477155">
    <w:abstractNumId w:val="10"/>
  </w:num>
  <w:num w:numId="7" w16cid:durableId="1490828447">
    <w:abstractNumId w:val="7"/>
  </w:num>
  <w:num w:numId="8" w16cid:durableId="93285631">
    <w:abstractNumId w:val="2"/>
  </w:num>
  <w:num w:numId="9" w16cid:durableId="2142142318">
    <w:abstractNumId w:val="6"/>
  </w:num>
  <w:num w:numId="10" w16cid:durableId="432362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8725435">
    <w:abstractNumId w:val="11"/>
  </w:num>
  <w:num w:numId="12" w16cid:durableId="96877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4B2F"/>
    <w:rsid w:val="00035D24"/>
    <w:rsid w:val="00042421"/>
    <w:rsid w:val="00055A75"/>
    <w:rsid w:val="00064EB8"/>
    <w:rsid w:val="00080968"/>
    <w:rsid w:val="00082050"/>
    <w:rsid w:val="000A4BD0"/>
    <w:rsid w:val="000A7FF6"/>
    <w:rsid w:val="000C3293"/>
    <w:rsid w:val="000C46D0"/>
    <w:rsid w:val="00104812"/>
    <w:rsid w:val="00115CB8"/>
    <w:rsid w:val="00117953"/>
    <w:rsid w:val="00120046"/>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76197"/>
    <w:rsid w:val="00280160"/>
    <w:rsid w:val="00285D97"/>
    <w:rsid w:val="002A3165"/>
    <w:rsid w:val="002B40AB"/>
    <w:rsid w:val="002D2040"/>
    <w:rsid w:val="002E10C2"/>
    <w:rsid w:val="002F1A3D"/>
    <w:rsid w:val="002F31D0"/>
    <w:rsid w:val="002F432F"/>
    <w:rsid w:val="003059B5"/>
    <w:rsid w:val="00327CF0"/>
    <w:rsid w:val="003371AD"/>
    <w:rsid w:val="00392428"/>
    <w:rsid w:val="00396A04"/>
    <w:rsid w:val="003A01C4"/>
    <w:rsid w:val="003A5FA9"/>
    <w:rsid w:val="003B10E1"/>
    <w:rsid w:val="003C0629"/>
    <w:rsid w:val="003C3B7A"/>
    <w:rsid w:val="003C5CE8"/>
    <w:rsid w:val="003E72FA"/>
    <w:rsid w:val="0045451E"/>
    <w:rsid w:val="004610E8"/>
    <w:rsid w:val="00465EA4"/>
    <w:rsid w:val="00472C6E"/>
    <w:rsid w:val="004912DE"/>
    <w:rsid w:val="004A0F8D"/>
    <w:rsid w:val="004B1FAC"/>
    <w:rsid w:val="004C4FF2"/>
    <w:rsid w:val="004E78A9"/>
    <w:rsid w:val="005120DD"/>
    <w:rsid w:val="005514D8"/>
    <w:rsid w:val="00567F04"/>
    <w:rsid w:val="005B5978"/>
    <w:rsid w:val="005B6AAB"/>
    <w:rsid w:val="005F2AE5"/>
    <w:rsid w:val="00603BC3"/>
    <w:rsid w:val="00627CC4"/>
    <w:rsid w:val="00652EBB"/>
    <w:rsid w:val="0068137B"/>
    <w:rsid w:val="006B163A"/>
    <w:rsid w:val="006B2204"/>
    <w:rsid w:val="006B2F1A"/>
    <w:rsid w:val="006C5001"/>
    <w:rsid w:val="006C51AD"/>
    <w:rsid w:val="006D43A1"/>
    <w:rsid w:val="006E6A65"/>
    <w:rsid w:val="00703061"/>
    <w:rsid w:val="00710429"/>
    <w:rsid w:val="007162E0"/>
    <w:rsid w:val="00717118"/>
    <w:rsid w:val="007472DF"/>
    <w:rsid w:val="00761C42"/>
    <w:rsid w:val="00761EB0"/>
    <w:rsid w:val="00776723"/>
    <w:rsid w:val="00777591"/>
    <w:rsid w:val="00783D52"/>
    <w:rsid w:val="007952D0"/>
    <w:rsid w:val="00795EF6"/>
    <w:rsid w:val="007A2484"/>
    <w:rsid w:val="007B147E"/>
    <w:rsid w:val="007C262C"/>
    <w:rsid w:val="0080001F"/>
    <w:rsid w:val="008105E4"/>
    <w:rsid w:val="00810FA9"/>
    <w:rsid w:val="008355A6"/>
    <w:rsid w:val="00844EE7"/>
    <w:rsid w:val="00872DDD"/>
    <w:rsid w:val="00887510"/>
    <w:rsid w:val="008A3DA7"/>
    <w:rsid w:val="008B2101"/>
    <w:rsid w:val="008B4095"/>
    <w:rsid w:val="008C06D3"/>
    <w:rsid w:val="008D0063"/>
    <w:rsid w:val="008D1487"/>
    <w:rsid w:val="008E4A18"/>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51A91"/>
    <w:rsid w:val="00A71A45"/>
    <w:rsid w:val="00A93E38"/>
    <w:rsid w:val="00AE06D7"/>
    <w:rsid w:val="00B05992"/>
    <w:rsid w:val="00B52369"/>
    <w:rsid w:val="00B65F5C"/>
    <w:rsid w:val="00B77A5D"/>
    <w:rsid w:val="00B80A70"/>
    <w:rsid w:val="00B935EF"/>
    <w:rsid w:val="00B95D12"/>
    <w:rsid w:val="00BC31EE"/>
    <w:rsid w:val="00BC67F6"/>
    <w:rsid w:val="00BD5879"/>
    <w:rsid w:val="00BE2A2D"/>
    <w:rsid w:val="00BE5727"/>
    <w:rsid w:val="00BF195D"/>
    <w:rsid w:val="00BF20F8"/>
    <w:rsid w:val="00BF2380"/>
    <w:rsid w:val="00C274B1"/>
    <w:rsid w:val="00C42B35"/>
    <w:rsid w:val="00C55AB8"/>
    <w:rsid w:val="00C64494"/>
    <w:rsid w:val="00C729F2"/>
    <w:rsid w:val="00C74711"/>
    <w:rsid w:val="00C81A9E"/>
    <w:rsid w:val="00C96C06"/>
    <w:rsid w:val="00CC1AE6"/>
    <w:rsid w:val="00CD79CE"/>
    <w:rsid w:val="00D03C1D"/>
    <w:rsid w:val="00D1528A"/>
    <w:rsid w:val="00D20B94"/>
    <w:rsid w:val="00D25B44"/>
    <w:rsid w:val="00D3465C"/>
    <w:rsid w:val="00D56098"/>
    <w:rsid w:val="00D7017A"/>
    <w:rsid w:val="00D71A5E"/>
    <w:rsid w:val="00D84ADB"/>
    <w:rsid w:val="00DB27DE"/>
    <w:rsid w:val="00DB6B34"/>
    <w:rsid w:val="00DB74BC"/>
    <w:rsid w:val="00DC7539"/>
    <w:rsid w:val="00DF208A"/>
    <w:rsid w:val="00DF61A7"/>
    <w:rsid w:val="00E3008A"/>
    <w:rsid w:val="00E42E7E"/>
    <w:rsid w:val="00E66AC6"/>
    <w:rsid w:val="00E77B60"/>
    <w:rsid w:val="00E90474"/>
    <w:rsid w:val="00EB14AB"/>
    <w:rsid w:val="00EB1C80"/>
    <w:rsid w:val="00EE1E96"/>
    <w:rsid w:val="00EE2003"/>
    <w:rsid w:val="00EF308A"/>
    <w:rsid w:val="00F11610"/>
    <w:rsid w:val="00F2308D"/>
    <w:rsid w:val="00F70D34"/>
    <w:rsid w:val="00F90F65"/>
    <w:rsid w:val="00FB1B4B"/>
    <w:rsid w:val="00FB20C5"/>
    <w:rsid w:val="00FD0729"/>
    <w:rsid w:val="00FD26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6130E3"/>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paragraph" w:styleId="ListParagraph">
    <w:name w:val="List Paragraph"/>
    <w:basedOn w:val="Normal"/>
    <w:uiPriority w:val="34"/>
    <w:qFormat/>
    <w:rsid w:val="00B77A5D"/>
    <w:pPr>
      <w:ind w:left="720"/>
      <w:contextualSpacing/>
      <w:textAlignment w:val="auto"/>
    </w:pPr>
    <w:rPr>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Anna Staņēviča</cp:lastModifiedBy>
  <cp:revision>15</cp:revision>
  <cp:lastPrinted>2010-10-14T10:49:00Z</cp:lastPrinted>
  <dcterms:created xsi:type="dcterms:W3CDTF">2021-11-12T11:25:00Z</dcterms:created>
  <dcterms:modified xsi:type="dcterms:W3CDTF">2023-04-17T12:29:00Z</dcterms:modified>
</cp:coreProperties>
</file>