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14:paraId="499578EC" w14:textId="77777777" w:rsidTr="00A9573D">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71" w:type="dxa"/>
            <w:tcBorders>
              <w:bottom w:val="single" w:sz="4" w:space="0" w:color="auto"/>
            </w:tcBorders>
          </w:tcPr>
          <w:p w:rsidR="007D0FDE" w:rsidP="00A9573D" w14:paraId="1A5BAA00"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D244050" w14:textId="77777777" w:rsidTr="00A9573D">
        <w:tblPrEx>
          <w:tblW w:w="0" w:type="auto"/>
          <w:jc w:val="center"/>
          <w:tblLook w:val="04A0"/>
        </w:tblPrEx>
        <w:trPr>
          <w:jc w:val="center"/>
        </w:trPr>
        <w:tc>
          <w:tcPr>
            <w:tcW w:w="9071" w:type="dxa"/>
            <w:tcBorders>
              <w:top w:val="single" w:sz="4" w:space="0" w:color="auto"/>
            </w:tcBorders>
          </w:tcPr>
          <w:p w:rsidR="007D0FDE" w:rsidRPr="002A02AD" w:rsidP="00A9573D" w14:paraId="064CD50C"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D07B38">
              <w:rPr>
                <w:rFonts w:ascii="Times New Roman" w:eastAsia="Times New Roman" w:hAnsi="Times New Roman"/>
                <w:sz w:val="18"/>
                <w:szCs w:val="18"/>
                <w:lang w:val="pt-BR"/>
              </w:rPr>
              <w:t>PĀRVALDE</w:t>
            </w:r>
          </w:p>
          <w:p w:rsidR="007D0FDE" w:rsidP="00A9573D" w14:paraId="4C95E2A2" w14:textId="77777777">
            <w:pPr>
              <w:jc w:val="center"/>
            </w:pPr>
            <w:r>
              <w:rPr>
                <w:rFonts w:ascii="Times New Roman" w:hAnsi="Times New Roman"/>
                <w:spacing w:val="-2"/>
                <w:sz w:val="17"/>
                <w:szCs w:val="17"/>
              </w:rPr>
              <w:t>Ganību iela</w:t>
            </w:r>
            <w:r w:rsidRPr="00BB5A54">
              <w:rPr>
                <w:rFonts w:ascii="Times New Roman" w:hAnsi="Times New Roman"/>
                <w:spacing w:val="-2"/>
                <w:sz w:val="17"/>
                <w:szCs w:val="17"/>
              </w:rPr>
              <w:t xml:space="preserve"> 63/67, Liepāja, LV-3401; tālr.:63404475; e-pasts</w:t>
            </w:r>
            <w:r w:rsidRPr="00005CA3">
              <w:rPr>
                <w:rFonts w:ascii="Times New Roman" w:hAnsi="Times New Roman"/>
                <w:spacing w:val="-2"/>
                <w:sz w:val="17"/>
                <w:szCs w:val="17"/>
              </w:rPr>
              <w:t xml:space="preserve">: </w:t>
            </w:r>
            <w:hyperlink r:id="rId6" w:history="1">
              <w:r w:rsidRPr="007D0FDE">
                <w:rPr>
                  <w:rStyle w:val="Hyperlink"/>
                  <w:rFonts w:ascii="Times New Roman" w:hAnsi="Times New Roman"/>
                  <w:color w:val="auto"/>
                  <w:spacing w:val="-2"/>
                  <w:sz w:val="17"/>
                  <w:szCs w:val="17"/>
                  <w:u w:val="none"/>
                </w:rPr>
                <w:t>kurzeme@vugd.gov.lv</w:t>
              </w:r>
            </w:hyperlink>
            <w:r w:rsidRPr="00BB5A54">
              <w:rPr>
                <w:rFonts w:ascii="Times New Roman" w:hAnsi="Times New Roman"/>
                <w:spacing w:val="-2"/>
                <w:sz w:val="17"/>
                <w:szCs w:val="17"/>
              </w:rPr>
              <w:t>, www.vugd.gov.lv</w:t>
            </w:r>
          </w:p>
        </w:tc>
      </w:tr>
    </w:tbl>
    <w:p w:rsidR="007D0FDE" w:rsidRPr="007D0FDE" w14:paraId="62C40045" w14:textId="77777777">
      <w:pPr>
        <w:rPr>
          <w:sz w:val="20"/>
        </w:rPr>
      </w:pPr>
    </w:p>
    <w:tbl>
      <w:tblPr>
        <w:tblW w:w="9967" w:type="dxa"/>
        <w:jc w:val="center"/>
        <w:tblLayout w:type="fixed"/>
        <w:tblLook w:val="0000"/>
      </w:tblPr>
      <w:tblGrid>
        <w:gridCol w:w="3845"/>
        <w:gridCol w:w="1400"/>
        <w:gridCol w:w="4722"/>
      </w:tblGrid>
      <w:tr w14:paraId="6B1D4628"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144B54A6"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Talsi</w:t>
            </w:r>
          </w:p>
        </w:tc>
        <w:tc>
          <w:tcPr>
            <w:tcW w:w="1400" w:type="dxa"/>
            <w:tcBorders>
              <w:left w:val="nil"/>
            </w:tcBorders>
            <w:shd w:val="clear" w:color="auto" w:fill="auto"/>
          </w:tcPr>
          <w:p w:rsidR="00B42A8D" w:rsidRPr="005D1C44" w:rsidP="00C3455D" w14:paraId="28FB284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P="00C3455D" w14:paraId="464488E0" w14:textId="77777777">
            <w:pPr>
              <w:snapToGrid w:val="0"/>
              <w:spacing w:after="0" w:line="240" w:lineRule="auto"/>
              <w:jc w:val="center"/>
              <w:rPr>
                <w:rFonts w:ascii="Times New Roman" w:hAnsi="Times New Roman"/>
                <w:sz w:val="24"/>
                <w:szCs w:val="24"/>
              </w:rPr>
            </w:pPr>
            <w:r>
              <w:rPr>
                <w:rFonts w:ascii="Times New Roman" w:hAnsi="Times New Roman"/>
                <w:sz w:val="24"/>
                <w:szCs w:val="24"/>
              </w:rPr>
              <w:t>Talsu novada pašvaldības</w:t>
            </w:r>
          </w:p>
          <w:p w:rsidR="00D72705" w:rsidP="00C3455D" w14:paraId="4E43E0DA" w14:textId="77777777">
            <w:pPr>
              <w:snapToGrid w:val="0"/>
              <w:spacing w:after="0" w:line="240" w:lineRule="auto"/>
              <w:jc w:val="center"/>
              <w:rPr>
                <w:rFonts w:ascii="Times New Roman" w:hAnsi="Times New Roman"/>
                <w:sz w:val="24"/>
                <w:szCs w:val="24"/>
              </w:rPr>
            </w:pPr>
            <w:r>
              <w:rPr>
                <w:rFonts w:ascii="Times New Roman" w:hAnsi="Times New Roman"/>
                <w:sz w:val="24"/>
                <w:szCs w:val="24"/>
              </w:rPr>
              <w:t>Laucienes pagasta pārvaldes struktūrvienība</w:t>
            </w:r>
          </w:p>
          <w:p w:rsidR="00D72705" w:rsidRPr="00A47DBC" w:rsidP="00C3455D" w14:paraId="1D15DF1E"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Sporta centrs “Lauciene”</w:t>
            </w:r>
          </w:p>
        </w:tc>
      </w:tr>
      <w:tr w14:paraId="58EFC882"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5D195894"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3067FCE9"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05E33A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6644FFD3"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01EC0A55"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27.07.2023</w:t>
            </w:r>
            <w:r w:rsidR="003C0F48">
              <w:rPr>
                <w:rFonts w:ascii="Times New Roman" w:hAnsi="Times New Roman"/>
                <w:color w:val="000000"/>
                <w:sz w:val="24"/>
                <w:szCs w:val="24"/>
              </w:rPr>
              <w:t>.</w:t>
            </w:r>
          </w:p>
        </w:tc>
        <w:tc>
          <w:tcPr>
            <w:tcW w:w="1400" w:type="dxa"/>
            <w:shd w:val="clear" w:color="auto" w:fill="auto"/>
          </w:tcPr>
          <w:p w:rsidR="00B42A8D" w:rsidRPr="005D1C44" w:rsidP="00C3455D" w14:paraId="57550FF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755202DE"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Nr.90009113532</w:t>
            </w:r>
          </w:p>
        </w:tc>
      </w:tr>
      <w:tr w14:paraId="6F9D1220"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0017213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1260F89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D2E987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0A29C5B8"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77CD4304"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1890F82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D72705" w:rsidRPr="005D1C44" w:rsidP="00D72705" w14:paraId="0C8CA1D9"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Kareivju iela 7, Talsi, Talsu novads, LV-3201</w:t>
            </w:r>
          </w:p>
        </w:tc>
      </w:tr>
      <w:tr w14:paraId="194C5B02"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7F92ED0C"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429CD0F5"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15091A8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214C0FA7" w14:textId="77777777">
      <w:pPr>
        <w:rPr>
          <w:rFonts w:ascii="Times New Roman" w:hAnsi="Times New Roman" w:cs="Times New Roman"/>
          <w:sz w:val="24"/>
          <w:szCs w:val="24"/>
        </w:rPr>
      </w:pPr>
    </w:p>
    <w:p w:rsidR="002972AA" w:rsidRPr="00B42A8D" w:rsidP="00B42A8D" w14:paraId="7E014EC8"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22/12-3.14</w:t>
      </w:r>
      <w:r w:rsidRPr="001C2010">
        <w:rPr>
          <w:rFonts w:ascii="Times New Roman" w:hAnsi="Times New Roman" w:cs="Times New Roman"/>
          <w:noProof/>
          <w:color w:val="000000"/>
          <w:sz w:val="28"/>
          <w:szCs w:val="28"/>
          <w:u w:val="single"/>
        </w:rPr>
        <w:t>/541</w:t>
      </w:r>
    </w:p>
    <w:tbl>
      <w:tblPr>
        <w:tblW w:w="9923" w:type="dxa"/>
        <w:jc w:val="center"/>
        <w:tblLayout w:type="fixed"/>
        <w:tblLook w:val="04A0"/>
      </w:tblPr>
      <w:tblGrid>
        <w:gridCol w:w="3544"/>
        <w:gridCol w:w="6379"/>
      </w:tblGrid>
      <w:tr w14:paraId="409E2EF0" w14:textId="77777777" w:rsidTr="00464E0B">
        <w:tblPrEx>
          <w:tblW w:w="9923" w:type="dxa"/>
          <w:jc w:val="center"/>
          <w:tblLayout w:type="fixed"/>
          <w:tblLook w:val="04A0"/>
        </w:tblPrEx>
        <w:trPr>
          <w:cantSplit/>
          <w:trHeight w:val="401"/>
          <w:jc w:val="center"/>
        </w:trPr>
        <w:tc>
          <w:tcPr>
            <w:tcW w:w="3544" w:type="dxa"/>
            <w:tcBorders>
              <w:top w:val="nil"/>
              <w:left w:val="nil"/>
              <w:bottom w:val="single" w:sz="4" w:space="0" w:color="auto"/>
              <w:right w:val="nil"/>
            </w:tcBorders>
            <w:vAlign w:val="bottom"/>
            <w:hideMark/>
          </w:tcPr>
          <w:p w:rsidR="003D07B1" w:rsidP="00464E0B" w14:paraId="6B63AD82" w14:textId="12F9F914">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2023.gada 20.jūl</w:t>
            </w:r>
            <w:r>
              <w:rPr>
                <w:rFonts w:ascii="Times New Roman" w:hAnsi="Times New Roman"/>
                <w:color w:val="000000"/>
                <w:sz w:val="24"/>
                <w:szCs w:val="24"/>
              </w:rPr>
              <w:t>ijā</w:t>
            </w:r>
          </w:p>
        </w:tc>
        <w:tc>
          <w:tcPr>
            <w:tcW w:w="6379" w:type="dxa"/>
            <w:tcBorders>
              <w:top w:val="nil"/>
              <w:left w:val="nil"/>
              <w:bottom w:val="single" w:sz="4" w:space="0" w:color="auto"/>
              <w:right w:val="nil"/>
            </w:tcBorders>
            <w:vAlign w:val="bottom"/>
            <w:hideMark/>
          </w:tcPr>
          <w:p w:rsidR="003D07B1" w:rsidP="00464E0B" w14:paraId="6A04437E"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Pr>
                <w:rFonts w:ascii="Times New Roman" w:hAnsi="Times New Roman"/>
                <w:color w:val="000000"/>
                <w:sz w:val="24"/>
                <w:szCs w:val="24"/>
              </w:rPr>
              <w:t>ugunsdzēsības un glābšanas dienesta (turpmāk –VUGD)</w:t>
            </w:r>
          </w:p>
        </w:tc>
      </w:tr>
      <w:tr w14:paraId="29E3AD50" w14:textId="77777777" w:rsidTr="00464E0B">
        <w:tblPrEx>
          <w:tblW w:w="9923" w:type="dxa"/>
          <w:jc w:val="center"/>
          <w:tblLayout w:type="fixed"/>
          <w:tblLook w:val="04A0"/>
        </w:tblPrEx>
        <w:trPr>
          <w:cantSplit/>
          <w:trHeight w:val="232"/>
          <w:jc w:val="center"/>
        </w:trPr>
        <w:tc>
          <w:tcPr>
            <w:tcW w:w="3544" w:type="dxa"/>
            <w:tcBorders>
              <w:top w:val="single" w:sz="4" w:space="0" w:color="auto"/>
              <w:left w:val="nil"/>
              <w:bottom w:val="nil"/>
              <w:right w:val="nil"/>
            </w:tcBorders>
            <w:hideMark/>
          </w:tcPr>
          <w:p w:rsidR="003D07B1" w:rsidP="00464E0B" w14:paraId="0F7B71D3" w14:textId="77777777">
            <w:pPr>
              <w:snapToGrid w:val="0"/>
              <w:spacing w:after="0" w:line="240" w:lineRule="auto"/>
              <w:jc w:val="center"/>
              <w:rPr>
                <w:rFonts w:ascii="Times New Roman" w:hAnsi="Times New Roman"/>
                <w:color w:val="000000"/>
                <w:sz w:val="16"/>
              </w:rPr>
            </w:pPr>
            <w:r>
              <w:rPr>
                <w:rFonts w:ascii="Times New Roman" w:hAnsi="Times New Roman"/>
                <w:color w:val="000000"/>
                <w:sz w:val="16"/>
                <w:szCs w:val="28"/>
              </w:rPr>
              <w:t>(pārbaudes datums (-i))</w:t>
            </w:r>
          </w:p>
        </w:tc>
        <w:tc>
          <w:tcPr>
            <w:tcW w:w="6379" w:type="dxa"/>
            <w:tcBorders>
              <w:top w:val="single" w:sz="4" w:space="0" w:color="auto"/>
              <w:left w:val="nil"/>
              <w:bottom w:val="nil"/>
              <w:right w:val="nil"/>
            </w:tcBorders>
          </w:tcPr>
          <w:p w:rsidR="003D07B1" w:rsidP="00464E0B" w14:paraId="0DCA6DD1" w14:textId="77777777">
            <w:pPr>
              <w:snapToGrid w:val="0"/>
              <w:spacing w:after="0" w:line="240" w:lineRule="auto"/>
              <w:jc w:val="center"/>
              <w:rPr>
                <w:rFonts w:ascii="Times New Roman" w:hAnsi="Times New Roman"/>
                <w:color w:val="000000"/>
                <w:sz w:val="16"/>
              </w:rPr>
            </w:pPr>
          </w:p>
        </w:tc>
      </w:tr>
      <w:tr w14:paraId="301346FD" w14:textId="77777777" w:rsidTr="00464E0B">
        <w:tblPrEx>
          <w:tblW w:w="9923" w:type="dxa"/>
          <w:jc w:val="center"/>
          <w:tblLayout w:type="fixed"/>
          <w:tblLook w:val="04A0"/>
        </w:tblPrEx>
        <w:trPr>
          <w:cantSplit/>
          <w:trHeight w:val="340"/>
          <w:jc w:val="center"/>
        </w:trPr>
        <w:tc>
          <w:tcPr>
            <w:tcW w:w="9923" w:type="dxa"/>
            <w:gridSpan w:val="2"/>
            <w:tcBorders>
              <w:top w:val="nil"/>
              <w:left w:val="nil"/>
              <w:bottom w:val="single" w:sz="4" w:space="0" w:color="auto"/>
              <w:right w:val="nil"/>
            </w:tcBorders>
            <w:vAlign w:val="bottom"/>
            <w:hideMark/>
          </w:tcPr>
          <w:p w:rsidR="003D07B1" w:rsidP="00464E0B" w14:paraId="1E7CAD5B"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Kurzemes reģiona  pārvaldes Ugunsdrošības uzraudzības un Civilās aizsardzības nodaļas  </w:t>
            </w:r>
          </w:p>
        </w:tc>
      </w:tr>
      <w:tr w14:paraId="374B7C38" w14:textId="77777777" w:rsidTr="00464E0B">
        <w:tblPrEx>
          <w:tblW w:w="9923" w:type="dxa"/>
          <w:jc w:val="center"/>
          <w:tblLayout w:type="fixed"/>
          <w:tblLook w:val="04A0"/>
        </w:tblPrEx>
        <w:trPr>
          <w:cantSplit/>
          <w:trHeight w:val="340"/>
          <w:jc w:val="center"/>
        </w:trPr>
        <w:tc>
          <w:tcPr>
            <w:tcW w:w="9923" w:type="dxa"/>
            <w:gridSpan w:val="2"/>
            <w:tcBorders>
              <w:top w:val="nil"/>
              <w:left w:val="nil"/>
              <w:bottom w:val="single" w:sz="4" w:space="0" w:color="auto"/>
              <w:right w:val="nil"/>
            </w:tcBorders>
            <w:vAlign w:val="bottom"/>
            <w:hideMark/>
          </w:tcPr>
          <w:p w:rsidR="003D07B1" w:rsidP="00464E0B" w14:paraId="6E9723F6"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inspektore kapteine Dace Legzdiņa</w:t>
            </w:r>
          </w:p>
        </w:tc>
      </w:tr>
      <w:tr w14:paraId="406B4EC8" w14:textId="77777777" w:rsidTr="00464E0B">
        <w:tblPrEx>
          <w:tblW w:w="9923" w:type="dxa"/>
          <w:jc w:val="center"/>
          <w:tblLayout w:type="fixed"/>
          <w:tblLook w:val="04A0"/>
        </w:tblPrEx>
        <w:trPr>
          <w:cantSplit/>
          <w:jc w:val="center"/>
        </w:trPr>
        <w:tc>
          <w:tcPr>
            <w:tcW w:w="9923" w:type="dxa"/>
            <w:gridSpan w:val="2"/>
            <w:tcBorders>
              <w:top w:val="single" w:sz="4" w:space="0" w:color="auto"/>
              <w:left w:val="nil"/>
              <w:bottom w:val="nil"/>
              <w:right w:val="nil"/>
            </w:tcBorders>
            <w:hideMark/>
          </w:tcPr>
          <w:p w:rsidR="003D07B1" w:rsidP="00464E0B" w14:paraId="65E940E4" w14:textId="77777777">
            <w:pPr>
              <w:snapToGrid w:val="0"/>
              <w:spacing w:after="0" w:line="240" w:lineRule="auto"/>
              <w:jc w:val="center"/>
              <w:rPr>
                <w:rFonts w:ascii="Times New Roman" w:hAnsi="Times New Roman"/>
                <w:color w:val="000000"/>
                <w:sz w:val="16"/>
                <w:szCs w:val="28"/>
              </w:rPr>
            </w:pPr>
            <w:r>
              <w:rPr>
                <w:rFonts w:ascii="Times New Roman" w:hAnsi="Times New Roman"/>
                <w:color w:val="000000"/>
                <w:sz w:val="16"/>
              </w:rPr>
              <w:t>(amatpersonas (-u) amats, speciālā dienesta pakāpe, vārds, uzvārds)</w:t>
            </w:r>
          </w:p>
        </w:tc>
      </w:tr>
      <w:tr w14:paraId="55768D60" w14:textId="77777777" w:rsidTr="00464E0B">
        <w:tblPrEx>
          <w:tblW w:w="9923" w:type="dxa"/>
          <w:jc w:val="center"/>
          <w:tblLayout w:type="fixed"/>
          <w:tblLook w:val="04A0"/>
        </w:tblPrEx>
        <w:trPr>
          <w:trHeight w:val="340"/>
          <w:jc w:val="center"/>
        </w:trPr>
        <w:tc>
          <w:tcPr>
            <w:tcW w:w="9923" w:type="dxa"/>
            <w:gridSpan w:val="2"/>
            <w:vAlign w:val="bottom"/>
            <w:hideMark/>
          </w:tcPr>
          <w:p w:rsidR="003D07B1" w:rsidRPr="003D07B1" w:rsidP="003D07B1" w14:paraId="6FBA3455" w14:textId="09B1D7A4">
            <w:pPr>
              <w:snapToGrid w:val="0"/>
              <w:spacing w:after="0" w:line="240" w:lineRule="auto"/>
              <w:rPr>
                <w:rFonts w:ascii="Times New Roman" w:hAnsi="Times New Roman"/>
                <w:sz w:val="24"/>
                <w:szCs w:val="24"/>
              </w:rPr>
            </w:pPr>
            <w:r>
              <w:rPr>
                <w:rFonts w:ascii="Times New Roman" w:hAnsi="Times New Roman"/>
                <w:bCs/>
                <w:sz w:val="24"/>
                <w:szCs w:val="24"/>
              </w:rPr>
              <w:t>piedaloties</w:t>
            </w:r>
            <w:r>
              <w:rPr>
                <w:rFonts w:ascii="Times New Roman" w:hAnsi="Times New Roman"/>
                <w:sz w:val="24"/>
                <w:szCs w:val="24"/>
              </w:rPr>
              <w:t xml:space="preserve"> </w:t>
            </w:r>
            <w:r>
              <w:rPr>
                <w:rFonts w:ascii="Times New Roman" w:hAnsi="Times New Roman"/>
                <w:sz w:val="24"/>
                <w:szCs w:val="24"/>
              </w:rPr>
              <w:t xml:space="preserve">Talsu novada pašvaldības </w:t>
            </w:r>
            <w:r>
              <w:rPr>
                <w:rFonts w:ascii="Times New Roman" w:hAnsi="Times New Roman"/>
                <w:sz w:val="24"/>
                <w:szCs w:val="24"/>
              </w:rPr>
              <w:t>Laucienes pa</w:t>
            </w:r>
            <w:r>
              <w:rPr>
                <w:rFonts w:ascii="Times New Roman" w:hAnsi="Times New Roman"/>
                <w:sz w:val="24"/>
                <w:szCs w:val="24"/>
              </w:rPr>
              <w:t xml:space="preserve">gasta pārvaldes struktūrvienības </w:t>
            </w:r>
          </w:p>
        </w:tc>
      </w:tr>
      <w:tr w14:paraId="5239BE1E" w14:textId="77777777" w:rsidTr="00464E0B">
        <w:tblPrEx>
          <w:tblW w:w="9923" w:type="dxa"/>
          <w:jc w:val="center"/>
          <w:tblLayout w:type="fixed"/>
          <w:tblLook w:val="04A0"/>
        </w:tblPrEx>
        <w:trPr>
          <w:jc w:val="center"/>
        </w:trPr>
        <w:tc>
          <w:tcPr>
            <w:tcW w:w="9923" w:type="dxa"/>
            <w:gridSpan w:val="2"/>
            <w:tcBorders>
              <w:top w:val="single" w:sz="4" w:space="0" w:color="auto"/>
              <w:left w:val="nil"/>
              <w:bottom w:val="nil"/>
              <w:right w:val="nil"/>
            </w:tcBorders>
            <w:hideMark/>
          </w:tcPr>
          <w:p w:rsidR="003D07B1" w:rsidP="00464E0B" w14:paraId="401A7650" w14:textId="77777777">
            <w:pPr>
              <w:spacing w:after="0" w:line="240" w:lineRule="auto"/>
              <w:jc w:val="center"/>
              <w:rPr>
                <w:rFonts w:ascii="Times New Roman" w:hAnsi="Times New Roman"/>
                <w:color w:val="000000"/>
                <w:sz w:val="16"/>
              </w:rPr>
            </w:pPr>
            <w:r>
              <w:rPr>
                <w:rFonts w:ascii="Times New Roman" w:hAnsi="Times New Roman"/>
                <w:color w:val="000000"/>
                <w:sz w:val="16"/>
              </w:rPr>
              <w:t>(objekta atbildīgās personas amats, vārds, uzvārds)</w:t>
            </w:r>
          </w:p>
        </w:tc>
      </w:tr>
      <w:tr w14:paraId="6C8C659A" w14:textId="77777777" w:rsidTr="00464E0B">
        <w:tblPrEx>
          <w:tblW w:w="9923" w:type="dxa"/>
          <w:jc w:val="center"/>
          <w:tblLayout w:type="fixed"/>
          <w:tblLook w:val="04A0"/>
        </w:tblPrEx>
        <w:trPr>
          <w:trHeight w:val="340"/>
          <w:jc w:val="center"/>
        </w:trPr>
        <w:tc>
          <w:tcPr>
            <w:tcW w:w="9923" w:type="dxa"/>
            <w:gridSpan w:val="2"/>
            <w:tcBorders>
              <w:top w:val="nil"/>
              <w:left w:val="nil"/>
              <w:bottom w:val="single" w:sz="4" w:space="0" w:color="auto"/>
              <w:right w:val="nil"/>
            </w:tcBorders>
            <w:vAlign w:val="bottom"/>
          </w:tcPr>
          <w:p w:rsidR="003D07B1" w:rsidP="00464E0B" w14:paraId="2011F90F" w14:textId="064204E7">
            <w:pPr>
              <w:snapToGrid w:val="0"/>
              <w:spacing w:after="0" w:line="240" w:lineRule="auto"/>
              <w:jc w:val="both"/>
              <w:rPr>
                <w:rFonts w:ascii="Times New Roman" w:hAnsi="Times New Roman"/>
                <w:bCs/>
                <w:sz w:val="24"/>
                <w:szCs w:val="24"/>
              </w:rPr>
            </w:pPr>
            <w:r>
              <w:rPr>
                <w:rFonts w:ascii="Times New Roman" w:hAnsi="Times New Roman"/>
                <w:sz w:val="24"/>
                <w:szCs w:val="24"/>
              </w:rPr>
              <w:t>Sporta centrs “Lauciene”</w:t>
            </w:r>
            <w:r>
              <w:rPr>
                <w:rFonts w:ascii="Times New Roman" w:hAnsi="Times New Roman"/>
                <w:sz w:val="24"/>
                <w:szCs w:val="24"/>
              </w:rPr>
              <w:t xml:space="preserve"> vadītājam Normundam </w:t>
            </w:r>
            <w:r>
              <w:rPr>
                <w:rFonts w:ascii="Times New Roman" w:hAnsi="Times New Roman"/>
                <w:sz w:val="24"/>
                <w:szCs w:val="24"/>
              </w:rPr>
              <w:t>Krūzem</w:t>
            </w:r>
          </w:p>
        </w:tc>
      </w:tr>
      <w:tr w14:paraId="76E001CB" w14:textId="77777777" w:rsidTr="00464E0B">
        <w:tblPrEx>
          <w:tblW w:w="9923" w:type="dxa"/>
          <w:jc w:val="center"/>
          <w:tblLayout w:type="fixed"/>
          <w:tblLook w:val="04A0"/>
        </w:tblPrEx>
        <w:trPr>
          <w:trHeight w:val="340"/>
          <w:jc w:val="center"/>
        </w:trPr>
        <w:tc>
          <w:tcPr>
            <w:tcW w:w="9923" w:type="dxa"/>
            <w:gridSpan w:val="2"/>
            <w:tcBorders>
              <w:top w:val="nil"/>
              <w:left w:val="nil"/>
              <w:bottom w:val="single" w:sz="4" w:space="0" w:color="auto"/>
              <w:right w:val="nil"/>
            </w:tcBorders>
            <w:vAlign w:val="bottom"/>
          </w:tcPr>
          <w:p w:rsidR="003D07B1" w:rsidP="003D07B1" w14:paraId="0C3F63B0" w14:textId="78F0B539">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Talsu novada pašvaldības </w:t>
            </w:r>
            <w:r>
              <w:rPr>
                <w:rFonts w:ascii="Times New Roman" w:hAnsi="Times New Roman"/>
                <w:sz w:val="24"/>
                <w:szCs w:val="24"/>
              </w:rPr>
              <w:t>Laucienes pagasta pārvaldes struktūrvienības</w:t>
            </w:r>
            <w:r>
              <w:rPr>
                <w:rFonts w:ascii="Times New Roman" w:hAnsi="Times New Roman"/>
                <w:sz w:val="24"/>
                <w:szCs w:val="24"/>
              </w:rPr>
              <w:t xml:space="preserve"> </w:t>
            </w:r>
            <w:r>
              <w:rPr>
                <w:rFonts w:ascii="Times New Roman" w:hAnsi="Times New Roman"/>
                <w:sz w:val="24"/>
                <w:szCs w:val="24"/>
              </w:rPr>
              <w:t xml:space="preserve">Sporta centrs </w:t>
            </w:r>
          </w:p>
        </w:tc>
      </w:tr>
      <w:tr w14:paraId="60E16ABF" w14:textId="77777777" w:rsidTr="00464E0B">
        <w:tblPrEx>
          <w:tblW w:w="9923" w:type="dxa"/>
          <w:jc w:val="center"/>
          <w:tblLayout w:type="fixed"/>
          <w:tblLook w:val="04A0"/>
        </w:tblPrEx>
        <w:trPr>
          <w:trHeight w:val="340"/>
          <w:jc w:val="center"/>
        </w:trPr>
        <w:tc>
          <w:tcPr>
            <w:tcW w:w="9923" w:type="dxa"/>
            <w:gridSpan w:val="2"/>
            <w:tcBorders>
              <w:top w:val="nil"/>
              <w:left w:val="nil"/>
              <w:bottom w:val="single" w:sz="4" w:space="0" w:color="auto"/>
              <w:right w:val="nil"/>
            </w:tcBorders>
            <w:vAlign w:val="bottom"/>
            <w:hideMark/>
          </w:tcPr>
          <w:p w:rsidR="003D07B1" w:rsidP="003D07B1" w14:paraId="0AB1C50E" w14:textId="64DC2C76">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 </w:t>
            </w:r>
            <w:r>
              <w:rPr>
                <w:rFonts w:ascii="Times New Roman" w:hAnsi="Times New Roman"/>
                <w:sz w:val="24"/>
                <w:szCs w:val="24"/>
              </w:rPr>
              <w:t xml:space="preserve">“Lauciene” </w:t>
            </w:r>
            <w:r>
              <w:rPr>
                <w:rFonts w:ascii="Times New Roman" w:hAnsi="Times New Roman"/>
                <w:sz w:val="24"/>
                <w:szCs w:val="24"/>
              </w:rPr>
              <w:t xml:space="preserve">, “Laucienes skola”, Lauciene, Laucienes pagastā, </w:t>
            </w:r>
            <w:r>
              <w:rPr>
                <w:rFonts w:ascii="Times New Roman" w:hAnsi="Times New Roman"/>
                <w:bCs/>
                <w:sz w:val="24"/>
                <w:szCs w:val="24"/>
              </w:rPr>
              <w:t>Talsu novadā(turpmāk – Objekts)</w:t>
            </w:r>
          </w:p>
        </w:tc>
      </w:tr>
      <w:tr w14:paraId="37B31FB2" w14:textId="77777777" w:rsidTr="00464E0B">
        <w:tblPrEx>
          <w:tblW w:w="9923" w:type="dxa"/>
          <w:jc w:val="center"/>
          <w:tblLayout w:type="fixed"/>
          <w:tblLook w:val="04A0"/>
        </w:tblPrEx>
        <w:trPr>
          <w:jc w:val="center"/>
        </w:trPr>
        <w:tc>
          <w:tcPr>
            <w:tcW w:w="9923" w:type="dxa"/>
            <w:gridSpan w:val="2"/>
            <w:tcBorders>
              <w:top w:val="single" w:sz="4" w:space="0" w:color="auto"/>
              <w:left w:val="nil"/>
              <w:bottom w:val="nil"/>
              <w:right w:val="nil"/>
            </w:tcBorders>
            <w:hideMark/>
          </w:tcPr>
          <w:p w:rsidR="003D07B1" w:rsidP="00464E0B" w14:paraId="42C91839" w14:textId="77777777">
            <w:pPr>
              <w:snapToGrid w:val="0"/>
              <w:spacing w:after="0" w:line="240" w:lineRule="auto"/>
              <w:jc w:val="center"/>
              <w:rPr>
                <w:rFonts w:ascii="Times New Roman" w:hAnsi="Times New Roman"/>
                <w:color w:val="000000"/>
                <w:sz w:val="16"/>
              </w:rPr>
            </w:pPr>
            <w:r>
              <w:rPr>
                <w:rFonts w:ascii="Times New Roman" w:hAnsi="Times New Roman"/>
                <w:color w:val="000000"/>
                <w:sz w:val="16"/>
              </w:rPr>
              <w:t>(objekta nosaukums, adrese)</w:t>
            </w:r>
          </w:p>
        </w:tc>
      </w:tr>
      <w:tr w14:paraId="6D8AB233" w14:textId="77777777" w:rsidTr="00464E0B">
        <w:tblPrEx>
          <w:tblW w:w="9923" w:type="dxa"/>
          <w:jc w:val="center"/>
          <w:tblLayout w:type="fixed"/>
          <w:tblLook w:val="04A0"/>
        </w:tblPrEx>
        <w:trPr>
          <w:trHeight w:val="340"/>
          <w:jc w:val="center"/>
        </w:trPr>
        <w:tc>
          <w:tcPr>
            <w:tcW w:w="9923" w:type="dxa"/>
            <w:gridSpan w:val="2"/>
            <w:tcBorders>
              <w:top w:val="nil"/>
              <w:left w:val="nil"/>
              <w:bottom w:val="single" w:sz="4" w:space="0" w:color="auto"/>
              <w:right w:val="nil"/>
            </w:tcBorders>
            <w:vAlign w:val="bottom"/>
            <w:hideMark/>
          </w:tcPr>
          <w:p w:rsidR="003D07B1" w:rsidP="00464E0B" w14:paraId="6DD3B319"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neplānoto          ugunsdrošības pārbaudi un civilās aizsardzības prasību ievērošanas kontroli.</w:t>
            </w:r>
          </w:p>
        </w:tc>
      </w:tr>
      <w:tr w14:paraId="37F12670" w14:textId="77777777" w:rsidTr="00464E0B">
        <w:tblPrEx>
          <w:tblW w:w="9923" w:type="dxa"/>
          <w:jc w:val="center"/>
          <w:tblLayout w:type="fixed"/>
          <w:tblLook w:val="04A0"/>
        </w:tblPrEx>
        <w:trPr>
          <w:jc w:val="center"/>
        </w:trPr>
        <w:tc>
          <w:tcPr>
            <w:tcW w:w="9923" w:type="dxa"/>
            <w:gridSpan w:val="2"/>
            <w:tcBorders>
              <w:top w:val="single" w:sz="4" w:space="0" w:color="auto"/>
              <w:left w:val="nil"/>
              <w:bottom w:val="nil"/>
              <w:right w:val="nil"/>
            </w:tcBorders>
            <w:hideMark/>
          </w:tcPr>
          <w:p w:rsidR="003D07B1" w:rsidP="00464E0B" w14:paraId="7CE352EC" w14:textId="77777777">
            <w:pPr>
              <w:snapToGrid w:val="0"/>
              <w:spacing w:after="0" w:line="240" w:lineRule="auto"/>
              <w:rPr>
                <w:rFonts w:ascii="Times New Roman" w:hAnsi="Times New Roman"/>
                <w:color w:val="000000"/>
                <w:sz w:val="16"/>
                <w:szCs w:val="28"/>
              </w:rPr>
            </w:pPr>
            <w:r>
              <w:rPr>
                <w:rFonts w:ascii="Times New Roman" w:hAnsi="Times New Roman"/>
                <w:color w:val="000000"/>
                <w:sz w:val="16"/>
                <w:szCs w:val="28"/>
              </w:rPr>
              <w:t>(ugunsdrošības pārbaudes veids: plānotā, neplānotā)</w:t>
            </w:r>
          </w:p>
        </w:tc>
      </w:tr>
    </w:tbl>
    <w:p w:rsidR="003D07B1" w:rsidP="003D07B1" w14:paraId="395C7686" w14:textId="77777777">
      <w:pPr>
        <w:rPr>
          <w:rFonts w:ascii="Times New Roman" w:hAnsi="Times New Roman" w:cs="Times New Roman"/>
          <w:sz w:val="24"/>
          <w:szCs w:val="24"/>
        </w:rPr>
      </w:pPr>
    </w:p>
    <w:p w:rsidR="003D07B1" w:rsidP="003D07B1" w14:paraId="2B3BB25F" w14:textId="77777777">
      <w:pPr>
        <w:spacing w:after="0"/>
        <w:ind w:left="-284"/>
        <w:rPr>
          <w:rFonts w:ascii="Times New Roman" w:hAnsi="Times New Roman" w:cs="Times New Roman"/>
          <w:sz w:val="24"/>
          <w:szCs w:val="24"/>
        </w:rPr>
      </w:pPr>
      <w:r>
        <w:rPr>
          <w:rFonts w:ascii="Times New Roman" w:hAnsi="Times New Roman"/>
          <w:color w:val="000000"/>
          <w:sz w:val="24"/>
          <w:szCs w:val="24"/>
        </w:rPr>
        <w:t>Pārbaudes gaitā:</w:t>
      </w:r>
    </w:p>
    <w:tbl>
      <w:tblPr>
        <w:tblW w:w="9959" w:type="dxa"/>
        <w:jc w:val="center"/>
        <w:tblLayout w:type="fixed"/>
        <w:tblLook w:val="04A0"/>
      </w:tblPr>
      <w:tblGrid>
        <w:gridCol w:w="851"/>
        <w:gridCol w:w="4633"/>
        <w:gridCol w:w="1029"/>
        <w:gridCol w:w="1701"/>
        <w:gridCol w:w="286"/>
        <w:gridCol w:w="1459"/>
      </w:tblGrid>
      <w:tr w14:paraId="4802F675" w14:textId="77777777" w:rsidTr="00464E0B">
        <w:tblPrEx>
          <w:tblW w:w="9959" w:type="dxa"/>
          <w:jc w:val="center"/>
          <w:tblLayout w:type="fixed"/>
          <w:tblLook w:val="04A0"/>
        </w:tblPrEx>
        <w:trPr>
          <w:cantSplit/>
          <w:trHeight w:val="486"/>
          <w:jc w:val="center"/>
        </w:trPr>
        <w:tc>
          <w:tcPr>
            <w:tcW w:w="9959" w:type="dxa"/>
            <w:gridSpan w:val="6"/>
            <w:vAlign w:val="bottom"/>
            <w:hideMark/>
          </w:tcPr>
          <w:p w:rsidR="003D07B1" w:rsidP="00464E0B" w14:paraId="2C36A920" w14:textId="77777777">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 Pārbaudīta šādu iepriekšējo pārbaužu gaitā izdoto administratīvo aktu izpilde: </w:t>
            </w:r>
          </w:p>
        </w:tc>
      </w:tr>
      <w:tr w14:paraId="5A8A7F22" w14:textId="77777777" w:rsidTr="00464E0B">
        <w:tblPrEx>
          <w:tblW w:w="9959" w:type="dxa"/>
          <w:jc w:val="center"/>
          <w:tblLayout w:type="fixed"/>
          <w:tblLook w:val="04A0"/>
        </w:tblPrEx>
        <w:trPr>
          <w:cantSplit/>
          <w:jc w:val="center"/>
        </w:trPr>
        <w:tc>
          <w:tcPr>
            <w:tcW w:w="851" w:type="dxa"/>
            <w:tcBorders>
              <w:top w:val="single" w:sz="4" w:space="0" w:color="000000"/>
              <w:left w:val="single" w:sz="4" w:space="0" w:color="000000"/>
              <w:bottom w:val="single" w:sz="4" w:space="0" w:color="000000"/>
              <w:right w:val="nil"/>
            </w:tcBorders>
            <w:vAlign w:val="center"/>
            <w:hideMark/>
          </w:tcPr>
          <w:p w:rsidR="003D07B1" w:rsidP="00464E0B" w14:paraId="34B5CB6F" w14:textId="77777777">
            <w:pPr>
              <w:snapToGrid w:val="0"/>
              <w:spacing w:after="0" w:line="240" w:lineRule="auto"/>
              <w:ind w:right="-48"/>
              <w:jc w:val="center"/>
              <w:rPr>
                <w:rFonts w:ascii="Times New Roman" w:hAnsi="Times New Roman"/>
                <w:color w:val="000000"/>
                <w:sz w:val="24"/>
                <w:szCs w:val="24"/>
              </w:rPr>
            </w:pPr>
            <w:r>
              <w:rPr>
                <w:rFonts w:ascii="Times New Roman" w:hAnsi="Times New Roman"/>
                <w:color w:val="000000"/>
                <w:sz w:val="24"/>
                <w:szCs w:val="24"/>
              </w:rPr>
              <w:t>Nr.</w:t>
            </w:r>
          </w:p>
          <w:p w:rsidR="003D07B1" w:rsidP="00464E0B" w14:paraId="3D4A2E80" w14:textId="77777777">
            <w:pPr>
              <w:snapToGrid w:val="0"/>
              <w:spacing w:after="0" w:line="240" w:lineRule="auto"/>
              <w:ind w:right="-48"/>
              <w:jc w:val="center"/>
              <w:rPr>
                <w:rFonts w:ascii="Times New Roman" w:hAnsi="Times New Roman"/>
                <w:color w:val="000000"/>
                <w:sz w:val="24"/>
                <w:szCs w:val="24"/>
              </w:rPr>
            </w:pPr>
            <w:r>
              <w:rPr>
                <w:rFonts w:ascii="Times New Roman" w:hAnsi="Times New Roman"/>
                <w:color w:val="000000"/>
                <w:sz w:val="24"/>
                <w:szCs w:val="24"/>
              </w:rPr>
              <w:t>p.k.</w:t>
            </w:r>
          </w:p>
        </w:tc>
        <w:tc>
          <w:tcPr>
            <w:tcW w:w="5662" w:type="dxa"/>
            <w:gridSpan w:val="2"/>
            <w:tcBorders>
              <w:top w:val="single" w:sz="4" w:space="0" w:color="000000"/>
              <w:left w:val="single" w:sz="4" w:space="0" w:color="000000"/>
              <w:bottom w:val="nil"/>
              <w:right w:val="nil"/>
            </w:tcBorders>
            <w:vAlign w:val="center"/>
            <w:hideMark/>
          </w:tcPr>
          <w:p w:rsidR="003D07B1" w:rsidP="00464E0B" w14:paraId="61E6C1C9" w14:textId="77777777">
            <w:pPr>
              <w:snapToGrid w:val="0"/>
              <w:spacing w:after="0" w:line="240" w:lineRule="auto"/>
              <w:ind w:firstLine="181"/>
              <w:jc w:val="center"/>
              <w:rPr>
                <w:rFonts w:ascii="Times New Roman" w:hAnsi="Times New Roman"/>
                <w:color w:val="000000"/>
                <w:sz w:val="24"/>
                <w:szCs w:val="24"/>
              </w:rPr>
            </w:pPr>
            <w:r>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bottom w:val="nil"/>
              <w:right w:val="nil"/>
            </w:tcBorders>
            <w:hideMark/>
          </w:tcPr>
          <w:p w:rsidR="003D07B1" w:rsidP="00464E0B" w14:paraId="6CA51B53"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Novērstie pārkāpumi</w:t>
            </w:r>
          </w:p>
          <w:p w:rsidR="003D07B1" w:rsidP="00464E0B" w14:paraId="15164128" w14:textId="7777777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bottom w:val="nil"/>
              <w:right w:val="single" w:sz="4" w:space="0" w:color="000000"/>
            </w:tcBorders>
            <w:vAlign w:val="center"/>
            <w:hideMark/>
          </w:tcPr>
          <w:p w:rsidR="003D07B1" w:rsidP="00464E0B" w14:paraId="11CE54B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Nenovērstie pārkāpumi</w:t>
            </w:r>
          </w:p>
          <w:p w:rsidR="003D07B1" w:rsidP="00464E0B" w14:paraId="33944792" w14:textId="7777777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(norādīt administratīvā akta konstatēto pārkāpumu punktus)</w:t>
            </w:r>
          </w:p>
        </w:tc>
      </w:tr>
      <w:tr w14:paraId="15E59CBB" w14:textId="77777777" w:rsidTr="00464E0B">
        <w:tblPrEx>
          <w:tblW w:w="9959" w:type="dxa"/>
          <w:jc w:val="center"/>
          <w:tblLayout w:type="fixed"/>
          <w:tblLook w:val="04A0"/>
        </w:tblPrEx>
        <w:trPr>
          <w:cantSplit/>
          <w:tblHeader/>
          <w:jc w:val="center"/>
        </w:trPr>
        <w:tc>
          <w:tcPr>
            <w:tcW w:w="851" w:type="dxa"/>
            <w:tcBorders>
              <w:top w:val="single" w:sz="4" w:space="0" w:color="000000"/>
              <w:left w:val="single" w:sz="4" w:space="0" w:color="000000"/>
              <w:bottom w:val="single" w:sz="4" w:space="0" w:color="000000"/>
              <w:right w:val="nil"/>
            </w:tcBorders>
            <w:hideMark/>
          </w:tcPr>
          <w:p w:rsidR="003D07B1" w:rsidP="00464E0B" w14:paraId="0E3C260E" w14:textId="77777777">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right w:val="nil"/>
            </w:tcBorders>
            <w:vAlign w:val="center"/>
            <w:hideMark/>
          </w:tcPr>
          <w:p w:rsidR="003D07B1" w:rsidP="00464E0B" w14:paraId="348C8D60" w14:textId="77777777">
            <w:pPr>
              <w:snapToGrid w:val="0"/>
              <w:spacing w:after="0" w:line="240" w:lineRule="auto"/>
              <w:ind w:firstLine="181"/>
              <w:jc w:val="center"/>
              <w:rPr>
                <w:rFonts w:ascii="Times New Roman" w:hAnsi="Times New Roman"/>
                <w:b/>
                <w:color w:val="000000"/>
                <w:sz w:val="16"/>
                <w:szCs w:val="16"/>
              </w:rPr>
            </w:pPr>
            <w:r>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right w:val="nil"/>
            </w:tcBorders>
            <w:vAlign w:val="center"/>
            <w:hideMark/>
          </w:tcPr>
          <w:p w:rsidR="003D07B1" w:rsidP="00464E0B" w14:paraId="0F186EC0" w14:textId="77777777">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vAlign w:val="center"/>
            <w:hideMark/>
          </w:tcPr>
          <w:p w:rsidR="003D07B1" w:rsidP="00464E0B" w14:paraId="375D6B2E" w14:textId="77777777">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4</w:t>
            </w:r>
          </w:p>
        </w:tc>
      </w:tr>
      <w:tr w14:paraId="23382ED2" w14:textId="77777777" w:rsidTr="00464E0B">
        <w:tblPrEx>
          <w:tblW w:w="9959" w:type="dxa"/>
          <w:jc w:val="center"/>
          <w:tblLayout w:type="fixed"/>
          <w:tblLook w:val="04A0"/>
        </w:tblPrEx>
        <w:trPr>
          <w:cantSplit/>
          <w:jc w:val="center"/>
        </w:trPr>
        <w:tc>
          <w:tcPr>
            <w:tcW w:w="851" w:type="dxa"/>
            <w:tcBorders>
              <w:top w:val="single" w:sz="4" w:space="0" w:color="000000"/>
              <w:left w:val="single" w:sz="4" w:space="0" w:color="000000"/>
              <w:bottom w:val="single" w:sz="4" w:space="0" w:color="000000"/>
              <w:right w:val="nil"/>
            </w:tcBorders>
          </w:tcPr>
          <w:p w:rsidR="003D07B1" w:rsidP="00464E0B" w14:paraId="24BA5D52" w14:textId="77777777">
            <w:pPr>
              <w:numPr>
                <w:ilvl w:val="0"/>
                <w:numId w:val="3"/>
              </w:numPr>
              <w:snapToGrid w:val="0"/>
              <w:spacing w:after="0" w:line="240" w:lineRule="auto"/>
              <w:ind w:left="34" w:right="-816" w:hanging="77"/>
              <w:contextualSpacing/>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right w:val="nil"/>
            </w:tcBorders>
            <w:vAlign w:val="center"/>
            <w:hideMark/>
          </w:tcPr>
          <w:p w:rsidR="003D07B1" w:rsidP="00464E0B" w14:paraId="1C9ACCC9" w14:textId="53479600">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VUGD Kurzemes reģiona brigādes 2022.gada </w:t>
            </w:r>
            <w:r>
              <w:rPr>
                <w:rFonts w:ascii="Times New Roman" w:hAnsi="Times New Roman"/>
                <w:color w:val="000000"/>
                <w:sz w:val="24"/>
                <w:szCs w:val="24"/>
              </w:rPr>
              <w:t>20.maija Pārbaudes akts Nr.22/12-3.1/342</w:t>
            </w:r>
          </w:p>
        </w:tc>
        <w:tc>
          <w:tcPr>
            <w:tcW w:w="1701" w:type="dxa"/>
            <w:tcBorders>
              <w:top w:val="single" w:sz="4" w:space="0" w:color="000000"/>
              <w:left w:val="single" w:sz="4" w:space="0" w:color="000000"/>
              <w:bottom w:val="single" w:sz="4" w:space="0" w:color="000000"/>
              <w:right w:val="nil"/>
            </w:tcBorders>
            <w:hideMark/>
          </w:tcPr>
          <w:p w:rsidR="003D07B1" w:rsidP="00464E0B" w14:paraId="4A6468C0" w14:textId="7FA172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r>
              <w:rPr>
                <w:rFonts w:ascii="Times New Roman" w:hAnsi="Times New Roman"/>
                <w:color w:val="000000"/>
                <w:sz w:val="24"/>
                <w:szCs w:val="24"/>
              </w:rPr>
              <w:t>.punkts.</w:t>
            </w:r>
          </w:p>
        </w:tc>
        <w:tc>
          <w:tcPr>
            <w:tcW w:w="1745" w:type="dxa"/>
            <w:gridSpan w:val="2"/>
            <w:tcBorders>
              <w:top w:val="single" w:sz="4" w:space="0" w:color="000000"/>
              <w:left w:val="single" w:sz="4" w:space="0" w:color="000000"/>
              <w:bottom w:val="single" w:sz="4" w:space="0" w:color="000000"/>
              <w:right w:val="single" w:sz="4" w:space="0" w:color="000000"/>
            </w:tcBorders>
          </w:tcPr>
          <w:p w:rsidR="003D07B1" w:rsidP="00464E0B" w14:paraId="09137C93" w14:textId="70DA38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p w:rsidR="003D07B1" w:rsidP="00464E0B" w14:paraId="4B9EB951" w14:textId="77777777">
            <w:pPr>
              <w:spacing w:after="0" w:line="240" w:lineRule="auto"/>
              <w:jc w:val="center"/>
              <w:rPr>
                <w:rFonts w:ascii="Times New Roman" w:hAnsi="Times New Roman"/>
                <w:color w:val="000000"/>
                <w:sz w:val="24"/>
                <w:szCs w:val="24"/>
              </w:rPr>
            </w:pPr>
          </w:p>
        </w:tc>
      </w:tr>
      <w:tr w14:paraId="73E0ED99" w14:textId="77777777" w:rsidTr="00464E0B">
        <w:tblPrEx>
          <w:tblW w:w="9959" w:type="dxa"/>
          <w:jc w:val="center"/>
          <w:tblLayout w:type="fixed"/>
          <w:tblLook w:val="04A0"/>
        </w:tblPrEx>
        <w:trPr>
          <w:cantSplit/>
          <w:jc w:val="center"/>
        </w:trPr>
        <w:tc>
          <w:tcPr>
            <w:tcW w:w="9959" w:type="dxa"/>
            <w:gridSpan w:val="6"/>
            <w:tcBorders>
              <w:top w:val="nil"/>
              <w:left w:val="nil"/>
              <w:bottom w:val="single" w:sz="4" w:space="0" w:color="000000"/>
              <w:right w:val="nil"/>
            </w:tcBorders>
          </w:tcPr>
          <w:p w:rsidR="003D07B1" w:rsidP="00464E0B" w14:paraId="3D68F253" w14:textId="77777777">
            <w:pPr>
              <w:snapToGrid w:val="0"/>
              <w:spacing w:after="0" w:line="240" w:lineRule="auto"/>
              <w:jc w:val="both"/>
              <w:rPr>
                <w:rFonts w:ascii="Times New Roman" w:hAnsi="Times New Roman"/>
                <w:color w:val="000000"/>
                <w:sz w:val="24"/>
                <w:szCs w:val="24"/>
              </w:rPr>
            </w:pPr>
          </w:p>
          <w:p w:rsidR="003D07B1" w:rsidP="00464E0B" w14:paraId="7E25314A"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 Konstatēti šādi ugunsdrošības un civilās aizsardzības prasību pārkāpumi:</w:t>
            </w:r>
          </w:p>
        </w:tc>
      </w:tr>
      <w:tr w14:paraId="4E1C39A9" w14:textId="77777777" w:rsidTr="00464E0B">
        <w:tblPrEx>
          <w:tblW w:w="9959" w:type="dxa"/>
          <w:jc w:val="center"/>
          <w:tblLayout w:type="fixed"/>
          <w:tblLook w:val="04A0"/>
        </w:tblPrEx>
        <w:trPr>
          <w:cantSplit/>
          <w:jc w:val="center"/>
        </w:trPr>
        <w:tc>
          <w:tcPr>
            <w:tcW w:w="851" w:type="dxa"/>
            <w:tcBorders>
              <w:top w:val="single" w:sz="4" w:space="0" w:color="000000"/>
              <w:left w:val="single" w:sz="4" w:space="0" w:color="000000"/>
              <w:bottom w:val="single" w:sz="4" w:space="0" w:color="auto"/>
              <w:right w:val="nil"/>
            </w:tcBorders>
            <w:vAlign w:val="center"/>
            <w:hideMark/>
          </w:tcPr>
          <w:p w:rsidR="003D07B1" w:rsidP="00464E0B" w14:paraId="1708016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Nr.</w:t>
            </w:r>
          </w:p>
          <w:p w:rsidR="003D07B1" w:rsidP="00464E0B" w14:paraId="292A2814" w14:textId="77777777">
            <w:pPr>
              <w:spacing w:after="0" w:line="240" w:lineRule="auto"/>
              <w:ind w:right="-73"/>
              <w:jc w:val="center"/>
              <w:rPr>
                <w:rFonts w:ascii="Times New Roman" w:hAnsi="Times New Roman"/>
                <w:color w:val="000000"/>
                <w:sz w:val="24"/>
                <w:szCs w:val="24"/>
              </w:rPr>
            </w:pPr>
            <w:r>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right w:val="nil"/>
            </w:tcBorders>
            <w:vAlign w:val="center"/>
            <w:hideMark/>
          </w:tcPr>
          <w:p w:rsidR="003D07B1" w:rsidP="00464E0B" w14:paraId="51505D6F"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right w:val="nil"/>
            </w:tcBorders>
            <w:hideMark/>
          </w:tcPr>
          <w:p w:rsidR="003D07B1" w:rsidP="00464E0B" w14:paraId="131D40D2"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Pamatojums</w:t>
            </w:r>
          </w:p>
          <w:p w:rsidR="003D07B1" w:rsidP="00464E0B" w14:paraId="644C756E" w14:textId="77777777">
            <w:pPr>
              <w:spacing w:after="0" w:line="240" w:lineRule="auto"/>
              <w:jc w:val="center"/>
              <w:rPr>
                <w:rFonts w:ascii="Times New Roman" w:hAnsi="Times New Roman"/>
                <w:color w:val="000000"/>
                <w:sz w:val="24"/>
                <w:szCs w:val="24"/>
              </w:rPr>
            </w:pPr>
            <w:r>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vAlign w:val="center"/>
            <w:hideMark/>
          </w:tcPr>
          <w:p w:rsidR="003D07B1" w:rsidP="00464E0B" w14:paraId="6441DF31"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Pārkāpuma novēršanas termiņš</w:t>
            </w:r>
          </w:p>
        </w:tc>
      </w:tr>
      <w:tr w14:paraId="425CA391" w14:textId="77777777" w:rsidTr="00464E0B">
        <w:tblPrEx>
          <w:tblW w:w="9959" w:type="dxa"/>
          <w:jc w:val="center"/>
          <w:tblLayout w:type="fixed"/>
          <w:tblLook w:val="04A0"/>
        </w:tblPrEx>
        <w:trPr>
          <w:cantSplit/>
          <w:jc w:val="center"/>
        </w:trPr>
        <w:tc>
          <w:tcPr>
            <w:tcW w:w="851" w:type="dxa"/>
            <w:tcBorders>
              <w:top w:val="single" w:sz="4" w:space="0" w:color="auto"/>
              <w:left w:val="single" w:sz="4" w:space="0" w:color="000000"/>
              <w:bottom w:val="single" w:sz="4" w:space="0" w:color="auto"/>
              <w:right w:val="single" w:sz="4" w:space="0" w:color="auto"/>
            </w:tcBorders>
            <w:hideMark/>
          </w:tcPr>
          <w:p w:rsidR="003D07B1" w:rsidP="00464E0B" w14:paraId="2BDCE096" w14:textId="77777777">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vAlign w:val="center"/>
            <w:hideMark/>
          </w:tcPr>
          <w:p w:rsidR="003D07B1" w:rsidP="00464E0B" w14:paraId="53A0AC50" w14:textId="77777777">
            <w:pPr>
              <w:snapToGrid w:val="0"/>
              <w:spacing w:after="0" w:line="240" w:lineRule="auto"/>
              <w:ind w:firstLine="181"/>
              <w:jc w:val="center"/>
              <w:rPr>
                <w:rFonts w:ascii="Times New Roman" w:hAnsi="Times New Roman"/>
                <w:b/>
                <w:color w:val="000000"/>
                <w:sz w:val="16"/>
                <w:szCs w:val="16"/>
              </w:rPr>
            </w:pPr>
            <w:r>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vAlign w:val="center"/>
            <w:hideMark/>
          </w:tcPr>
          <w:p w:rsidR="003D07B1" w:rsidP="00464E0B" w14:paraId="55FF6063" w14:textId="77777777">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vAlign w:val="center"/>
            <w:hideMark/>
          </w:tcPr>
          <w:p w:rsidR="003D07B1" w:rsidP="00464E0B" w14:paraId="4121A250" w14:textId="77777777">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4</w:t>
            </w:r>
          </w:p>
        </w:tc>
      </w:tr>
      <w:tr w14:paraId="617DB383" w14:textId="77777777" w:rsidTr="00464E0B">
        <w:tblPrEx>
          <w:tblW w:w="9959" w:type="dxa"/>
          <w:jc w:val="center"/>
          <w:tblLayout w:type="fixed"/>
          <w:tblLook w:val="04A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tcPr>
          <w:p w:rsidR="00AE26E5" w:rsidP="00464E0B" w14:paraId="4038CDC6" w14:textId="77777777">
            <w:pPr>
              <w:snapToGrid w:val="0"/>
              <w:spacing w:after="0" w:line="240" w:lineRule="auto"/>
              <w:contextualSpacing/>
              <w:jc w:val="center"/>
              <w:rPr>
                <w:rFonts w:ascii="Times New Roman" w:hAnsi="Times New Roman"/>
                <w:color w:val="000000"/>
                <w:sz w:val="24"/>
                <w:szCs w:val="24"/>
              </w:rPr>
            </w:pPr>
          </w:p>
          <w:p w:rsidR="003D07B1" w:rsidP="00464E0B" w14:paraId="76FBB69B" w14:textId="77777777">
            <w:pPr>
              <w:snapToGrid w:val="0"/>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c>
          <w:tcPr>
            <w:tcW w:w="4633" w:type="dxa"/>
            <w:tcBorders>
              <w:top w:val="single" w:sz="4" w:space="0" w:color="auto"/>
              <w:left w:val="single" w:sz="4" w:space="0" w:color="auto"/>
              <w:bottom w:val="single" w:sz="4" w:space="0" w:color="auto"/>
              <w:right w:val="single" w:sz="4" w:space="0" w:color="auto"/>
            </w:tcBorders>
            <w:vAlign w:val="center"/>
          </w:tcPr>
          <w:p w:rsidR="003D07B1" w:rsidRPr="00AE26E5" w:rsidP="00AE26E5" w14:paraId="63866418" w14:textId="3131027A">
            <w:pPr>
              <w:snapToGrid w:val="0"/>
              <w:spacing w:after="0" w:line="240" w:lineRule="auto"/>
              <w:jc w:val="both"/>
              <w:rPr>
                <w:rFonts w:ascii="Times New Roman" w:hAnsi="Times New Roman" w:cs="Times New Roman"/>
                <w:color w:val="000000"/>
                <w:sz w:val="24"/>
                <w:szCs w:val="24"/>
              </w:rPr>
            </w:pPr>
            <w:r w:rsidRPr="00AE26E5">
              <w:rPr>
                <w:rFonts w:ascii="Times New Roman" w:hAnsi="Times New Roman" w:cs="Times New Roman"/>
                <w:color w:val="414142"/>
                <w:sz w:val="24"/>
                <w:szCs w:val="24"/>
                <w:shd w:val="clear" w:color="auto" w:fill="FFFFFF"/>
              </w:rPr>
              <w:t xml:space="preserve">Iekšējā </w:t>
            </w:r>
            <w:r w:rsidRPr="00AE26E5" w:rsidR="00AE26E5">
              <w:rPr>
                <w:rFonts w:ascii="Times New Roman" w:hAnsi="Times New Roman" w:cs="Times New Roman"/>
                <w:color w:val="414142"/>
                <w:sz w:val="24"/>
                <w:szCs w:val="24"/>
                <w:shd w:val="clear" w:color="auto" w:fill="FFFFFF"/>
              </w:rPr>
              <w:t xml:space="preserve">ugunsdzēsības </w:t>
            </w:r>
            <w:r w:rsidRPr="00AE26E5">
              <w:rPr>
                <w:rFonts w:ascii="Times New Roman" w:hAnsi="Times New Roman" w:cs="Times New Roman"/>
                <w:color w:val="414142"/>
                <w:sz w:val="24"/>
                <w:szCs w:val="24"/>
                <w:shd w:val="clear" w:color="auto" w:fill="FFFFFF"/>
              </w:rPr>
              <w:t xml:space="preserve"> ūdensapgādes sistēma </w:t>
            </w:r>
            <w:r w:rsidRPr="00AE26E5" w:rsidR="00AE26E5">
              <w:rPr>
                <w:rFonts w:ascii="Times New Roman" w:hAnsi="Times New Roman" w:cs="Times New Roman"/>
                <w:color w:val="414142"/>
                <w:sz w:val="24"/>
                <w:szCs w:val="24"/>
                <w:shd w:val="clear" w:color="auto" w:fill="FFFFFF"/>
              </w:rPr>
              <w:t>netiek</w:t>
            </w:r>
            <w:r w:rsidRPr="00AE26E5">
              <w:rPr>
                <w:rFonts w:ascii="Times New Roman" w:hAnsi="Times New Roman" w:cs="Times New Roman"/>
                <w:color w:val="414142"/>
                <w:sz w:val="24"/>
                <w:szCs w:val="24"/>
                <w:shd w:val="clear" w:color="auto" w:fill="FFFFFF"/>
              </w:rPr>
              <w:t xml:space="preserve"> uztur</w:t>
            </w:r>
            <w:r w:rsidRPr="00AE26E5" w:rsidR="00AE26E5">
              <w:rPr>
                <w:rFonts w:ascii="Times New Roman" w:hAnsi="Times New Roman" w:cs="Times New Roman"/>
                <w:color w:val="414142"/>
                <w:sz w:val="24"/>
                <w:szCs w:val="24"/>
                <w:shd w:val="clear" w:color="auto" w:fill="FFFFFF"/>
              </w:rPr>
              <w:t>ēta</w:t>
            </w:r>
            <w:r w:rsidRPr="00AE26E5">
              <w:rPr>
                <w:rFonts w:ascii="Times New Roman" w:hAnsi="Times New Roman" w:cs="Times New Roman"/>
                <w:color w:val="414142"/>
                <w:sz w:val="24"/>
                <w:szCs w:val="24"/>
                <w:shd w:val="clear" w:color="auto" w:fill="FFFFFF"/>
              </w:rPr>
              <w:t xml:space="preserve"> darba kārtībā</w:t>
            </w:r>
            <w:r w:rsidRPr="00AE26E5" w:rsidR="00AE26E5">
              <w:rPr>
                <w:rFonts w:ascii="Times New Roman" w:hAnsi="Times New Roman" w:cs="Times New Roman"/>
                <w:color w:val="414142"/>
                <w:sz w:val="24"/>
                <w:szCs w:val="24"/>
                <w:shd w:val="clear" w:color="auto" w:fill="FFFFFF"/>
              </w:rPr>
              <w:t>.</w:t>
            </w:r>
          </w:p>
        </w:tc>
        <w:tc>
          <w:tcPr>
            <w:tcW w:w="3016" w:type="dxa"/>
            <w:gridSpan w:val="3"/>
            <w:tcBorders>
              <w:top w:val="single" w:sz="4" w:space="0" w:color="auto"/>
              <w:left w:val="single" w:sz="4" w:space="0" w:color="auto"/>
              <w:bottom w:val="single" w:sz="4" w:space="0" w:color="auto"/>
              <w:right w:val="single" w:sz="4" w:space="0" w:color="auto"/>
            </w:tcBorders>
            <w:vAlign w:val="center"/>
          </w:tcPr>
          <w:p w:rsidR="00AE26E5" w:rsidRPr="00034394" w:rsidP="00034394" w14:paraId="35BACC7A" w14:textId="3E3559C4">
            <w:pPr>
              <w:snapToGrid w:val="0"/>
              <w:spacing w:after="0" w:line="240" w:lineRule="auto"/>
              <w:jc w:val="center"/>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Ministru kabineta 2016.gada 19.aprīļa noteikumi Nr.238 „Ugunsdrošības noteikumi” </w:t>
            </w:r>
            <w:r>
              <w:rPr>
                <w:rFonts w:ascii="Times New Roman" w:eastAsia="Times New Roman" w:hAnsi="Times New Roman" w:cs="Times New Roman"/>
                <w:color w:val="000000" w:themeColor="text1"/>
                <w:sz w:val="24"/>
                <w:szCs w:val="24"/>
                <w:lang w:eastAsia="ar-SA"/>
              </w:rPr>
              <w:t>100</w:t>
            </w:r>
            <w:r>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punkts.</w:t>
            </w:r>
            <w:bookmarkStart w:id="0" w:name="_GoBack"/>
            <w:bookmarkEnd w:id="0"/>
          </w:p>
        </w:tc>
        <w:tc>
          <w:tcPr>
            <w:tcW w:w="1459" w:type="dxa"/>
            <w:tcBorders>
              <w:top w:val="single" w:sz="4" w:space="0" w:color="auto"/>
              <w:left w:val="single" w:sz="4" w:space="0" w:color="auto"/>
              <w:bottom w:val="single" w:sz="4" w:space="0" w:color="auto"/>
              <w:right w:val="single" w:sz="4" w:space="0" w:color="000000"/>
            </w:tcBorders>
            <w:vAlign w:val="center"/>
          </w:tcPr>
          <w:p w:rsidR="003D07B1" w:rsidP="00464E0B" w14:paraId="5A434367" w14:textId="71ED24F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20.03.2024</w:t>
            </w:r>
          </w:p>
        </w:tc>
      </w:tr>
    </w:tbl>
    <w:p w:rsidR="003D07B1" w:rsidP="003D07B1" w14:paraId="2E5C946A" w14:textId="68530452">
      <w:pPr>
        <w:rPr>
          <w:rFonts w:ascii="Times New Roman" w:hAnsi="Times New Roman"/>
          <w:color w:val="000000"/>
          <w:sz w:val="24"/>
          <w:szCs w:val="24"/>
        </w:rPr>
      </w:pPr>
    </w:p>
    <w:p w:rsidR="003D07B1" w:rsidP="003D07B1" w14:paraId="30B66899" w14:textId="77777777">
      <w:pPr>
        <w:rPr>
          <w:rFonts w:ascii="Times New Roman" w:hAnsi="Times New Roman" w:cs="Times New Roman"/>
          <w:sz w:val="24"/>
          <w:szCs w:val="24"/>
        </w:rPr>
      </w:pPr>
      <w:r>
        <w:rPr>
          <w:rFonts w:ascii="Times New Roman" w:hAnsi="Times New Roman"/>
          <w:color w:val="000000"/>
          <w:sz w:val="24"/>
          <w:szCs w:val="24"/>
        </w:rPr>
        <w:t>3. Objekta atbildīgās personas viedoklis un argumenti:</w:t>
      </w:r>
    </w:p>
    <w:tbl>
      <w:tblPr>
        <w:tblW w:w="0" w:type="dxa"/>
        <w:jc w:val="center"/>
        <w:tblLayout w:type="fixed"/>
        <w:tblLook w:val="04A0"/>
      </w:tblPr>
      <w:tblGrid>
        <w:gridCol w:w="9656"/>
      </w:tblGrid>
      <w:tr w14:paraId="4416E86A" w14:textId="77777777" w:rsidTr="00464E0B">
        <w:tblPrEx>
          <w:tblW w:w="0" w:type="dxa"/>
          <w:jc w:val="center"/>
          <w:tblLayout w:type="fixed"/>
          <w:tblLook w:val="04A0"/>
        </w:tblPrEx>
        <w:trPr>
          <w:cantSplit/>
          <w:jc w:val="center"/>
        </w:trPr>
        <w:tc>
          <w:tcPr>
            <w:tcW w:w="9656" w:type="dxa"/>
            <w:tcBorders>
              <w:top w:val="nil"/>
              <w:left w:val="nil"/>
              <w:bottom w:val="single" w:sz="4" w:space="0" w:color="auto"/>
              <w:right w:val="nil"/>
            </w:tcBorders>
            <w:hideMark/>
          </w:tcPr>
          <w:p w:rsidR="003D07B1" w:rsidP="00AE26E5" w14:paraId="60D77100" w14:textId="6511E610">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 xml:space="preserve">Objekta pārstāvim ugunsdrošības </w:t>
            </w:r>
            <w:r w:rsidR="00AE26E5">
              <w:rPr>
                <w:rFonts w:ascii="Times New Roman" w:hAnsi="Times New Roman"/>
                <w:color w:val="000000"/>
                <w:sz w:val="24"/>
                <w:szCs w:val="24"/>
              </w:rPr>
              <w:t xml:space="preserve">pārkāpumu punkts izskaidrots </w:t>
            </w:r>
            <w:r>
              <w:rPr>
                <w:rFonts w:ascii="Times New Roman" w:hAnsi="Times New Roman"/>
                <w:color w:val="000000"/>
                <w:sz w:val="24"/>
                <w:szCs w:val="24"/>
              </w:rPr>
              <w:t xml:space="preserve">pārbaudes laikā,  </w:t>
            </w:r>
          </w:p>
        </w:tc>
      </w:tr>
      <w:tr w14:paraId="2D6C3663" w14:textId="77777777" w:rsidTr="00464E0B">
        <w:tblPrEx>
          <w:tblW w:w="0" w:type="dxa"/>
          <w:jc w:val="center"/>
          <w:tblLayout w:type="fixed"/>
          <w:tblLook w:val="04A0"/>
        </w:tblPrEx>
        <w:trPr>
          <w:cantSplit/>
          <w:jc w:val="center"/>
        </w:trPr>
        <w:tc>
          <w:tcPr>
            <w:tcW w:w="9656" w:type="dxa"/>
            <w:tcBorders>
              <w:top w:val="single" w:sz="4" w:space="0" w:color="auto"/>
              <w:left w:val="nil"/>
              <w:bottom w:val="single" w:sz="4" w:space="0" w:color="auto"/>
              <w:right w:val="nil"/>
            </w:tcBorders>
          </w:tcPr>
          <w:p w:rsidR="003D07B1" w:rsidP="00464E0B" w14:paraId="3DDEF510" w14:textId="12085783">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viedoklis un argumenti nav.</w:t>
            </w:r>
          </w:p>
        </w:tc>
      </w:tr>
      <w:tr w14:paraId="6778EFF9" w14:textId="77777777" w:rsidTr="00464E0B">
        <w:tblPrEx>
          <w:tblW w:w="0" w:type="dxa"/>
          <w:jc w:val="center"/>
          <w:tblLayout w:type="fixed"/>
          <w:tblLook w:val="04A0"/>
        </w:tblPrEx>
        <w:trPr>
          <w:cantSplit/>
          <w:jc w:val="center"/>
        </w:trPr>
        <w:tc>
          <w:tcPr>
            <w:tcW w:w="9656" w:type="dxa"/>
            <w:tcBorders>
              <w:top w:val="single" w:sz="4" w:space="0" w:color="auto"/>
              <w:left w:val="nil"/>
              <w:bottom w:val="single" w:sz="4" w:space="0" w:color="auto"/>
              <w:right w:val="nil"/>
            </w:tcBorders>
          </w:tcPr>
          <w:p w:rsidR="003D07B1" w:rsidP="00464E0B" w14:paraId="2B6F4A0F" w14:textId="77777777">
            <w:pPr>
              <w:snapToGrid w:val="0"/>
              <w:spacing w:after="0" w:line="240" w:lineRule="auto"/>
              <w:ind w:left="516" w:hanging="329"/>
              <w:jc w:val="both"/>
              <w:rPr>
                <w:rFonts w:ascii="Times New Roman" w:hAnsi="Times New Roman"/>
                <w:color w:val="000000"/>
                <w:sz w:val="24"/>
                <w:szCs w:val="24"/>
              </w:rPr>
            </w:pPr>
          </w:p>
        </w:tc>
      </w:tr>
    </w:tbl>
    <w:p w:rsidR="003D07B1" w:rsidP="003D07B1" w14:paraId="259B0B16" w14:textId="77777777">
      <w:pPr>
        <w:rPr>
          <w:rFonts w:ascii="Times New Roman" w:hAnsi="Times New Roman" w:cs="Times New Roman"/>
          <w:sz w:val="24"/>
          <w:szCs w:val="24"/>
        </w:rPr>
      </w:pPr>
    </w:p>
    <w:tbl>
      <w:tblPr>
        <w:tblW w:w="0" w:type="dxa"/>
        <w:jc w:val="center"/>
        <w:tblLayout w:type="fixed"/>
        <w:tblLook w:val="04A0"/>
      </w:tblPr>
      <w:tblGrid>
        <w:gridCol w:w="1006"/>
        <w:gridCol w:w="2422"/>
        <w:gridCol w:w="1636"/>
        <w:gridCol w:w="2160"/>
        <w:gridCol w:w="2465"/>
      </w:tblGrid>
      <w:tr w14:paraId="73EBD380" w14:textId="77777777" w:rsidTr="00464E0B">
        <w:tblPrEx>
          <w:tblW w:w="0" w:type="dxa"/>
          <w:jc w:val="center"/>
          <w:tblLayout w:type="fixed"/>
          <w:tblLook w:val="04A0"/>
        </w:tblPrEx>
        <w:trPr>
          <w:cantSplit/>
          <w:trHeight w:val="793"/>
          <w:jc w:val="center"/>
        </w:trPr>
        <w:tc>
          <w:tcPr>
            <w:tcW w:w="9689" w:type="dxa"/>
            <w:gridSpan w:val="5"/>
          </w:tcPr>
          <w:p w:rsidR="003D07B1" w:rsidP="00464E0B" w14:paraId="4805067C" w14:textId="77777777">
            <w:pPr>
              <w:spacing w:after="240" w:line="240" w:lineRule="auto"/>
              <w:ind w:firstLine="604"/>
              <w:jc w:val="both"/>
              <w:rPr>
                <w:rFonts w:ascii="Times New Roman" w:hAnsi="Times New Roman"/>
                <w:color w:val="000000"/>
                <w:sz w:val="24"/>
                <w:szCs w:val="24"/>
              </w:rPr>
            </w:pPr>
            <w:r>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3D07B1" w:rsidP="00464E0B" w14:paraId="03D6A56F" w14:textId="77777777">
            <w:pPr>
              <w:jc w:val="center"/>
              <w:rPr>
                <w:rFonts w:ascii="Times New Roman" w:hAnsi="Times New Roman" w:cs="Times New Roman"/>
                <w:sz w:val="24"/>
                <w:szCs w:val="24"/>
              </w:rPr>
            </w:pPr>
            <w:r>
              <w:rPr>
                <w:rFonts w:ascii="Times New Roman" w:hAnsi="Times New Roman"/>
                <w:b/>
                <w:color w:val="000000"/>
                <w:sz w:val="24"/>
                <w:szCs w:val="24"/>
              </w:rPr>
              <w:t>Brīdinājums par pārbaudes akta piespiedu izpildi</w:t>
            </w:r>
          </w:p>
          <w:tbl>
            <w:tblPr>
              <w:tblW w:w="0" w:type="dxa"/>
              <w:jc w:val="center"/>
              <w:tblLayout w:type="fixed"/>
              <w:tblLook w:val="04A0"/>
            </w:tblPr>
            <w:tblGrid>
              <w:gridCol w:w="9689"/>
            </w:tblGrid>
            <w:tr w14:paraId="62E179A3" w14:textId="77777777" w:rsidTr="00464E0B">
              <w:tblPrEx>
                <w:tblW w:w="0" w:type="dxa"/>
                <w:jc w:val="center"/>
                <w:tblLayout w:type="fixed"/>
                <w:tblLook w:val="04A0"/>
              </w:tblPrEx>
              <w:trPr>
                <w:cantSplit/>
                <w:trHeight w:val="313"/>
                <w:jc w:val="center"/>
              </w:trPr>
              <w:tc>
                <w:tcPr>
                  <w:tcW w:w="9689" w:type="dxa"/>
                  <w:vAlign w:val="bottom"/>
                  <w:hideMark/>
                </w:tcPr>
                <w:p w:rsidR="003D07B1" w:rsidP="00464E0B" w14:paraId="5C953364" w14:textId="77777777">
                  <w:pPr>
                    <w:tabs>
                      <w:tab w:val="left" w:pos="560"/>
                    </w:tabs>
                    <w:spacing w:after="0" w:line="240" w:lineRule="auto"/>
                    <w:jc w:val="both"/>
                    <w:rPr>
                      <w:rFonts w:ascii="Times New Roman" w:hAnsi="Times New Roman"/>
                      <w:color w:val="000000"/>
                      <w:sz w:val="24"/>
                      <w:szCs w:val="24"/>
                    </w:rPr>
                  </w:pPr>
                  <w:r>
                    <w:rPr>
                      <w:rFonts w:ascii="Times New Roman" w:hAnsi="Times New Roman"/>
                      <w:color w:val="000000"/>
                      <w:sz w:val="24"/>
                      <w:szCs w:val="24"/>
                    </w:rPr>
                    <w:t>VUGD Kurzemes reģiona pārvalde aicina adresātu labprātīgi izpildīt pārbaudes aktu, novēršot</w:t>
                  </w:r>
                </w:p>
              </w:tc>
            </w:tr>
            <w:tr w14:paraId="6529A116" w14:textId="77777777" w:rsidTr="00464E0B">
              <w:tblPrEx>
                <w:tblW w:w="0" w:type="dxa"/>
                <w:jc w:val="center"/>
                <w:tblLayout w:type="fixed"/>
                <w:tblLook w:val="04A0"/>
              </w:tblPrEx>
              <w:trPr>
                <w:cantSplit/>
                <w:trHeight w:val="94"/>
                <w:jc w:val="center"/>
              </w:trPr>
              <w:tc>
                <w:tcPr>
                  <w:tcW w:w="9689" w:type="dxa"/>
                  <w:tcBorders>
                    <w:top w:val="single" w:sz="4" w:space="0" w:color="auto"/>
                    <w:left w:val="nil"/>
                    <w:bottom w:val="nil"/>
                    <w:right w:val="nil"/>
                  </w:tcBorders>
                  <w:hideMark/>
                </w:tcPr>
                <w:p w:rsidR="003D07B1" w:rsidP="00464E0B" w14:paraId="7F045B25" w14:textId="77777777">
                  <w:pPr>
                    <w:tabs>
                      <w:tab w:val="left" w:pos="560"/>
                    </w:tabs>
                    <w:spacing w:after="0" w:line="240" w:lineRule="auto"/>
                    <w:ind w:left="604"/>
                    <w:rPr>
                      <w:rFonts w:ascii="Times New Roman" w:hAnsi="Times New Roman"/>
                      <w:color w:val="000000"/>
                      <w:sz w:val="16"/>
                      <w:szCs w:val="16"/>
                    </w:rPr>
                  </w:pPr>
                  <w:r>
                    <w:rPr>
                      <w:rFonts w:ascii="Times New Roman" w:hAnsi="Times New Roman"/>
                      <w:color w:val="000000"/>
                      <w:sz w:val="16"/>
                      <w:szCs w:val="16"/>
                    </w:rPr>
                    <w:t>(struktūrvienības vai tās daļas nosaukums)</w:t>
                  </w:r>
                </w:p>
              </w:tc>
            </w:tr>
            <w:tr w14:paraId="20703BE5" w14:textId="77777777" w:rsidTr="00464E0B">
              <w:tblPrEx>
                <w:tblW w:w="0" w:type="dxa"/>
                <w:jc w:val="center"/>
                <w:tblLayout w:type="fixed"/>
                <w:tblLook w:val="04A0"/>
              </w:tblPrEx>
              <w:trPr>
                <w:cantSplit/>
                <w:trHeight w:val="313"/>
                <w:jc w:val="center"/>
              </w:trPr>
              <w:tc>
                <w:tcPr>
                  <w:tcW w:w="9689" w:type="dxa"/>
                  <w:tcBorders>
                    <w:top w:val="nil"/>
                    <w:left w:val="nil"/>
                    <w:bottom w:val="single" w:sz="4" w:space="0" w:color="auto"/>
                    <w:right w:val="nil"/>
                  </w:tcBorders>
                  <w:vAlign w:val="bottom"/>
                  <w:hideMark/>
                </w:tcPr>
                <w:p w:rsidR="003D07B1" w:rsidP="00464E0B" w14:paraId="0915B292" w14:textId="77777777">
                  <w:pPr>
                    <w:tabs>
                      <w:tab w:val="left" w:pos="560"/>
                    </w:tabs>
                    <w:spacing w:after="0" w:line="240" w:lineRule="auto"/>
                    <w:jc w:val="both"/>
                    <w:rPr>
                      <w:rFonts w:ascii="Times New Roman" w:hAnsi="Times New Roman"/>
                      <w:color w:val="000000"/>
                      <w:sz w:val="16"/>
                      <w:szCs w:val="16"/>
                    </w:rPr>
                  </w:pPr>
                  <w:r>
                    <w:rPr>
                      <w:rFonts w:ascii="Times New Roman" w:hAnsi="Times New Roman"/>
                      <w:color w:val="000000"/>
                      <w:sz w:val="24"/>
                      <w:szCs w:val="24"/>
                    </w:rPr>
                    <w:t>konstatētos pārkāpumus noteiktajā termiņā.</w:t>
                  </w:r>
                </w:p>
              </w:tc>
            </w:tr>
            <w:tr w14:paraId="50F89C57" w14:textId="77777777" w:rsidTr="00464E0B">
              <w:tblPrEx>
                <w:tblW w:w="0" w:type="dxa"/>
                <w:jc w:val="center"/>
                <w:tblLayout w:type="fixed"/>
                <w:tblLook w:val="04A0"/>
              </w:tblPrEx>
              <w:trPr>
                <w:cantSplit/>
                <w:trHeight w:val="313"/>
                <w:jc w:val="center"/>
              </w:trPr>
              <w:tc>
                <w:tcPr>
                  <w:tcW w:w="9689" w:type="dxa"/>
                  <w:vAlign w:val="bottom"/>
                  <w:hideMark/>
                </w:tcPr>
                <w:p w:rsidR="003D07B1" w:rsidP="00464E0B" w14:paraId="0CB68428" w14:textId="77777777">
                  <w:pPr>
                    <w:tabs>
                      <w:tab w:val="left" w:pos="560"/>
                    </w:tabs>
                    <w:spacing w:after="0" w:line="240" w:lineRule="auto"/>
                    <w:jc w:val="both"/>
                    <w:rPr>
                      <w:rFonts w:ascii="Times New Roman" w:hAnsi="Times New Roman"/>
                      <w:b/>
                      <w:color w:val="000000"/>
                      <w:sz w:val="24"/>
                      <w:szCs w:val="24"/>
                    </w:rPr>
                  </w:pPr>
                  <w:r>
                    <w:rPr>
                      <w:rFonts w:ascii="Times New Roman" w:hAnsi="Times New Roman"/>
                      <w:b/>
                      <w:color w:val="000000"/>
                      <w:sz w:val="24"/>
                      <w:szCs w:val="24"/>
                    </w:rPr>
                    <w:t>VUGD Kurzemes reģiona pārvalde brīdina, ja adresāts nebūs labprātīgi izpildījis</w:t>
                  </w:r>
                </w:p>
              </w:tc>
            </w:tr>
            <w:tr w14:paraId="4FA1028C" w14:textId="77777777" w:rsidTr="00464E0B">
              <w:tblPrEx>
                <w:tblW w:w="0" w:type="dxa"/>
                <w:jc w:val="center"/>
                <w:tblLayout w:type="fixed"/>
                <w:tblLook w:val="04A0"/>
              </w:tblPrEx>
              <w:trPr>
                <w:cantSplit/>
                <w:trHeight w:val="94"/>
                <w:jc w:val="center"/>
              </w:trPr>
              <w:tc>
                <w:tcPr>
                  <w:tcW w:w="9689" w:type="dxa"/>
                  <w:tcBorders>
                    <w:top w:val="single" w:sz="4" w:space="0" w:color="auto"/>
                    <w:left w:val="nil"/>
                    <w:bottom w:val="nil"/>
                    <w:right w:val="nil"/>
                  </w:tcBorders>
                  <w:hideMark/>
                </w:tcPr>
                <w:p w:rsidR="003D07B1" w:rsidP="00464E0B" w14:paraId="6C929D14" w14:textId="77777777">
                  <w:pPr>
                    <w:tabs>
                      <w:tab w:val="left" w:pos="560"/>
                    </w:tabs>
                    <w:spacing w:after="0" w:line="240" w:lineRule="auto"/>
                    <w:ind w:left="604"/>
                    <w:rPr>
                      <w:rFonts w:ascii="Times New Roman" w:hAnsi="Times New Roman"/>
                      <w:color w:val="000000"/>
                      <w:sz w:val="16"/>
                      <w:szCs w:val="16"/>
                    </w:rPr>
                  </w:pPr>
                  <w:r>
                    <w:rPr>
                      <w:rFonts w:ascii="Times New Roman" w:hAnsi="Times New Roman"/>
                      <w:color w:val="000000"/>
                      <w:sz w:val="16"/>
                      <w:szCs w:val="16"/>
                    </w:rPr>
                    <w:t>(struktūrvienības vai tās daļas nosaukums)</w:t>
                  </w:r>
                </w:p>
              </w:tc>
            </w:tr>
            <w:tr w14:paraId="60521DBB" w14:textId="77777777" w:rsidTr="00464E0B">
              <w:tblPrEx>
                <w:tblW w:w="0" w:type="dxa"/>
                <w:jc w:val="center"/>
                <w:tblLayout w:type="fixed"/>
                <w:tblLook w:val="04A0"/>
              </w:tblPrEx>
              <w:trPr>
                <w:cantSplit/>
                <w:trHeight w:val="313"/>
                <w:jc w:val="center"/>
              </w:trPr>
              <w:tc>
                <w:tcPr>
                  <w:tcW w:w="9689" w:type="dxa"/>
                  <w:tcBorders>
                    <w:top w:val="nil"/>
                    <w:left w:val="nil"/>
                    <w:bottom w:val="single" w:sz="4" w:space="0" w:color="auto"/>
                    <w:right w:val="nil"/>
                  </w:tcBorders>
                  <w:vAlign w:val="bottom"/>
                  <w:hideMark/>
                </w:tcPr>
                <w:p w:rsidR="003D07B1" w:rsidP="00464E0B" w14:paraId="6EEB9F7B" w14:textId="77777777">
                  <w:pPr>
                    <w:tabs>
                      <w:tab w:val="left" w:pos="560"/>
                    </w:tabs>
                    <w:spacing w:after="0" w:line="240" w:lineRule="auto"/>
                    <w:jc w:val="both"/>
                    <w:rPr>
                      <w:rFonts w:ascii="Times New Roman" w:hAnsi="Times New Roman"/>
                      <w:b/>
                      <w:color w:val="000000"/>
                      <w:sz w:val="16"/>
                      <w:szCs w:val="16"/>
                    </w:rPr>
                  </w:pPr>
                  <w:r>
                    <w:rPr>
                      <w:rFonts w:ascii="Times New Roman" w:hAnsi="Times New Roman"/>
                      <w:b/>
                      <w:color w:val="000000"/>
                      <w:sz w:val="24"/>
                      <w:szCs w:val="24"/>
                    </w:rPr>
                    <w:t>pārbaudes aktu (novērsis konstatētos pārkāpumus noteiktajā termiņā),</w:t>
                  </w:r>
                </w:p>
              </w:tc>
            </w:tr>
            <w:tr w14:paraId="6C97CA41" w14:textId="77777777" w:rsidTr="00464E0B">
              <w:tblPrEx>
                <w:tblW w:w="0" w:type="dxa"/>
                <w:jc w:val="center"/>
                <w:tblLayout w:type="fixed"/>
                <w:tblLook w:val="04A0"/>
              </w:tblPrEx>
              <w:trPr>
                <w:cantSplit/>
                <w:trHeight w:val="313"/>
                <w:jc w:val="center"/>
              </w:trPr>
              <w:tc>
                <w:tcPr>
                  <w:tcW w:w="9689" w:type="dxa"/>
                  <w:vAlign w:val="bottom"/>
                  <w:hideMark/>
                </w:tcPr>
                <w:p w:rsidR="003D07B1" w:rsidP="00464E0B" w14:paraId="494B6613" w14:textId="77777777">
                  <w:pPr>
                    <w:tabs>
                      <w:tab w:val="left" w:pos="560"/>
                    </w:tabs>
                    <w:spacing w:after="0" w:line="240" w:lineRule="auto"/>
                    <w:jc w:val="both"/>
                    <w:rPr>
                      <w:rFonts w:ascii="Times New Roman" w:hAnsi="Times New Roman"/>
                      <w:b/>
                      <w:color w:val="000000"/>
                      <w:sz w:val="24"/>
                      <w:szCs w:val="24"/>
                    </w:rPr>
                  </w:pPr>
                  <w:r>
                    <w:rPr>
                      <w:rFonts w:ascii="Times New Roman" w:hAnsi="Times New Roman"/>
                      <w:b/>
                      <w:color w:val="000000"/>
                      <w:sz w:val="24"/>
                      <w:szCs w:val="24"/>
                    </w:rPr>
                    <w:t>VUGD Kurzemes reģiona pārvalde var uzsākt pārbaudes akta izpildi piespiedu kārtā.</w:t>
                  </w:r>
                </w:p>
              </w:tc>
            </w:tr>
            <w:tr w14:paraId="5AF7B03E" w14:textId="77777777" w:rsidTr="00464E0B">
              <w:tblPrEx>
                <w:tblW w:w="0" w:type="dxa"/>
                <w:jc w:val="center"/>
                <w:tblLayout w:type="fixed"/>
                <w:tblLook w:val="04A0"/>
              </w:tblPrEx>
              <w:trPr>
                <w:cantSplit/>
                <w:trHeight w:val="94"/>
                <w:jc w:val="center"/>
              </w:trPr>
              <w:tc>
                <w:tcPr>
                  <w:tcW w:w="9689" w:type="dxa"/>
                  <w:tcBorders>
                    <w:top w:val="single" w:sz="4" w:space="0" w:color="auto"/>
                    <w:left w:val="nil"/>
                    <w:bottom w:val="nil"/>
                    <w:right w:val="nil"/>
                  </w:tcBorders>
                  <w:hideMark/>
                </w:tcPr>
                <w:p w:rsidR="003D07B1" w:rsidP="00464E0B" w14:paraId="16371A46" w14:textId="77777777">
                  <w:pPr>
                    <w:spacing w:after="0" w:line="240" w:lineRule="auto"/>
                    <w:ind w:left="604"/>
                    <w:rPr>
                      <w:rFonts w:ascii="Times New Roman" w:hAnsi="Times New Roman"/>
                      <w:color w:val="000000"/>
                      <w:sz w:val="16"/>
                      <w:szCs w:val="16"/>
                    </w:rPr>
                  </w:pPr>
                  <w:r>
                    <w:rPr>
                      <w:rFonts w:ascii="Times New Roman" w:hAnsi="Times New Roman"/>
                      <w:color w:val="000000"/>
                      <w:sz w:val="16"/>
                      <w:szCs w:val="16"/>
                    </w:rPr>
                    <w:t>(struktūrvienības vai tās daļas nosaukums)</w:t>
                  </w:r>
                </w:p>
              </w:tc>
            </w:tr>
          </w:tbl>
          <w:p w:rsidR="003D07B1" w:rsidP="00464E0B" w14:paraId="6B3118EE" w14:textId="77777777">
            <w:pPr>
              <w:rPr>
                <w:rFonts w:ascii="Times New Roman" w:hAnsi="Times New Roman" w:cs="Times New Roman"/>
                <w:sz w:val="24"/>
                <w:szCs w:val="24"/>
              </w:rPr>
            </w:pPr>
          </w:p>
          <w:tbl>
            <w:tblPr>
              <w:tblW w:w="0" w:type="dxa"/>
              <w:jc w:val="center"/>
              <w:tblLayout w:type="fixed"/>
              <w:tblLook w:val="04A0"/>
            </w:tblPr>
            <w:tblGrid>
              <w:gridCol w:w="9689"/>
            </w:tblGrid>
            <w:tr w14:paraId="04906E4D" w14:textId="77777777" w:rsidTr="00464E0B">
              <w:tblPrEx>
                <w:tblW w:w="0" w:type="dxa"/>
                <w:jc w:val="center"/>
                <w:tblLayout w:type="fixed"/>
                <w:tblLook w:val="04A0"/>
              </w:tblPrEx>
              <w:trPr>
                <w:cantSplit/>
                <w:trHeight w:val="313"/>
                <w:jc w:val="center"/>
              </w:trPr>
              <w:tc>
                <w:tcPr>
                  <w:tcW w:w="9689" w:type="dxa"/>
                  <w:hideMark/>
                </w:tcPr>
                <w:p w:rsidR="003D07B1" w:rsidP="00464E0B" w14:paraId="55965D91" w14:textId="77777777">
                  <w:pPr>
                    <w:spacing w:after="120" w:line="240" w:lineRule="auto"/>
                    <w:ind w:firstLine="604"/>
                    <w:jc w:val="both"/>
                    <w:rPr>
                      <w:rFonts w:ascii="Times New Roman" w:hAnsi="Times New Roman"/>
                      <w:color w:val="000000"/>
                      <w:sz w:val="24"/>
                      <w:szCs w:val="24"/>
                    </w:rPr>
                  </w:pPr>
                  <w:r>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57511506" w14:textId="77777777" w:rsidTr="00464E0B">
              <w:tblPrEx>
                <w:tblW w:w="0" w:type="dxa"/>
                <w:jc w:val="center"/>
                <w:tblLayout w:type="fixed"/>
                <w:tblLook w:val="04A0"/>
              </w:tblPrEx>
              <w:trPr>
                <w:cantSplit/>
                <w:trHeight w:val="457"/>
                <w:jc w:val="center"/>
              </w:trPr>
              <w:tc>
                <w:tcPr>
                  <w:tcW w:w="9689" w:type="dxa"/>
                  <w:hideMark/>
                </w:tcPr>
                <w:p w:rsidR="003D07B1" w:rsidP="00464E0B" w14:paraId="33E445A8" w14:textId="77777777">
                  <w:pPr>
                    <w:spacing w:after="0" w:line="240" w:lineRule="auto"/>
                    <w:ind w:firstLine="604"/>
                    <w:jc w:val="both"/>
                    <w:rPr>
                      <w:rFonts w:ascii="Times New Roman" w:hAnsi="Times New Roman"/>
                      <w:color w:val="000000"/>
                      <w:sz w:val="24"/>
                      <w:szCs w:val="24"/>
                    </w:rPr>
                  </w:pPr>
                  <w:r>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14:paraId="0F0D361F" w14:textId="77777777" w:rsidTr="00464E0B">
              <w:tblPrEx>
                <w:tblW w:w="0" w:type="dxa"/>
                <w:jc w:val="center"/>
                <w:tblLayout w:type="fixed"/>
                <w:tblLook w:val="04A0"/>
              </w:tblPrEx>
              <w:trPr>
                <w:cantSplit/>
                <w:trHeight w:val="354"/>
                <w:jc w:val="center"/>
              </w:trPr>
              <w:tc>
                <w:tcPr>
                  <w:tcW w:w="9689" w:type="dxa"/>
                  <w:tcBorders>
                    <w:top w:val="nil"/>
                    <w:left w:val="nil"/>
                    <w:bottom w:val="single" w:sz="4" w:space="0" w:color="auto"/>
                    <w:right w:val="nil"/>
                  </w:tcBorders>
                  <w:vAlign w:val="bottom"/>
                  <w:hideMark/>
                </w:tcPr>
                <w:p w:rsidR="003D07B1" w:rsidP="00464E0B" w14:paraId="5CA05C99" w14:textId="77777777">
                  <w:pPr>
                    <w:spacing w:after="0"/>
                    <w:ind w:left="-108"/>
                    <w:jc w:val="center"/>
                    <w:rPr>
                      <w:rFonts w:ascii="Times New Roman" w:hAnsi="Times New Roman"/>
                      <w:sz w:val="24"/>
                      <w:szCs w:val="24"/>
                    </w:rPr>
                  </w:pPr>
                  <w:r>
                    <w:rPr>
                      <w:rFonts w:ascii="Times New Roman" w:hAnsi="Times New Roman"/>
                      <w:color w:val="000000"/>
                      <w:sz w:val="24"/>
                      <w:szCs w:val="28"/>
                    </w:rPr>
                    <w:t>VUGD Kurzemes reģiona pārvaldes priekšniekam, Ganību ielā 63/67, Liepājā, LV-3401</w:t>
                  </w:r>
                  <w:r>
                    <w:rPr>
                      <w:rFonts w:ascii="Times New Roman" w:hAnsi="Times New Roman"/>
                      <w:sz w:val="24"/>
                      <w:szCs w:val="28"/>
                    </w:rPr>
                    <w:t>.</w:t>
                  </w:r>
                </w:p>
              </w:tc>
            </w:tr>
            <w:tr w14:paraId="61A38CBC" w14:textId="77777777" w:rsidTr="00464E0B">
              <w:tblPrEx>
                <w:tblW w:w="0" w:type="dxa"/>
                <w:jc w:val="center"/>
                <w:tblLayout w:type="fixed"/>
                <w:tblLook w:val="04A0"/>
              </w:tblPrEx>
              <w:trPr>
                <w:cantSplit/>
                <w:trHeight w:val="326"/>
                <w:jc w:val="center"/>
              </w:trPr>
              <w:tc>
                <w:tcPr>
                  <w:tcW w:w="9689" w:type="dxa"/>
                  <w:tcBorders>
                    <w:top w:val="single" w:sz="4" w:space="0" w:color="auto"/>
                    <w:left w:val="nil"/>
                    <w:bottom w:val="nil"/>
                    <w:right w:val="nil"/>
                  </w:tcBorders>
                  <w:hideMark/>
                </w:tcPr>
                <w:p w:rsidR="003D07B1" w:rsidP="00464E0B" w14:paraId="08E20341" w14:textId="77777777">
                  <w:pPr>
                    <w:snapToGrid w:val="0"/>
                    <w:spacing w:after="0" w:line="240" w:lineRule="auto"/>
                    <w:jc w:val="center"/>
                    <w:rPr>
                      <w:rFonts w:ascii="Times New Roman" w:hAnsi="Times New Roman"/>
                      <w:color w:val="000000"/>
                      <w:sz w:val="16"/>
                      <w:szCs w:val="28"/>
                    </w:rPr>
                  </w:pPr>
                  <w:r>
                    <w:rPr>
                      <w:rFonts w:ascii="Times New Roman" w:hAnsi="Times New Roman"/>
                      <w:color w:val="000000"/>
                      <w:sz w:val="16"/>
                      <w:szCs w:val="28"/>
                    </w:rPr>
                    <w:t>(amatpersonas amats un adrese)</w:t>
                  </w:r>
                </w:p>
              </w:tc>
            </w:tr>
            <w:tr w14:paraId="6BEA0727" w14:textId="77777777" w:rsidTr="00464E0B">
              <w:tblPrEx>
                <w:tblW w:w="0" w:type="dxa"/>
                <w:jc w:val="center"/>
                <w:tblLayout w:type="fixed"/>
                <w:tblLook w:val="04A0"/>
              </w:tblPrEx>
              <w:trPr>
                <w:cantSplit/>
                <w:trHeight w:val="412"/>
                <w:jc w:val="center"/>
              </w:trPr>
              <w:tc>
                <w:tcPr>
                  <w:tcW w:w="9689" w:type="dxa"/>
                  <w:hideMark/>
                </w:tcPr>
                <w:p w:rsidR="003D07B1" w:rsidP="00464E0B" w14:paraId="5A5AE402" w14:textId="77777777">
                  <w:pPr>
                    <w:snapToGrid w:val="0"/>
                    <w:spacing w:after="0" w:line="240" w:lineRule="auto"/>
                    <w:ind w:right="-85" w:firstLine="604"/>
                    <w:rPr>
                      <w:rFonts w:ascii="Times New Roman" w:hAnsi="Times New Roman"/>
                      <w:color w:val="000000"/>
                      <w:sz w:val="16"/>
                      <w:szCs w:val="16"/>
                    </w:rPr>
                  </w:pPr>
                  <w:r>
                    <w:rPr>
                      <w:rFonts w:ascii="Times New Roman" w:hAnsi="Times New Roman"/>
                      <w:color w:val="000000"/>
                      <w:sz w:val="24"/>
                      <w:szCs w:val="24"/>
                    </w:rPr>
                    <w:t>Pārbaudi veica:</w:t>
                  </w:r>
                </w:p>
              </w:tc>
            </w:tr>
          </w:tbl>
          <w:p w:rsidR="003D07B1" w:rsidP="00464E0B" w14:paraId="0C2148A0" w14:textId="77777777">
            <w:pPr>
              <w:spacing w:after="240" w:line="240" w:lineRule="auto"/>
              <w:ind w:firstLine="604"/>
              <w:jc w:val="both"/>
              <w:rPr>
                <w:rFonts w:ascii="Times New Roman" w:hAnsi="Times New Roman"/>
                <w:color w:val="000000"/>
              </w:rPr>
            </w:pPr>
          </w:p>
        </w:tc>
      </w:tr>
      <w:tr w14:paraId="3A03ECE0" w14:textId="77777777" w:rsidTr="00464E0B">
        <w:tblPrEx>
          <w:tblW w:w="0" w:type="dxa"/>
          <w:jc w:val="center"/>
          <w:tblLayout w:type="fixed"/>
          <w:tblLook w:val="04A0"/>
        </w:tblPrEx>
        <w:trPr>
          <w:trHeight w:val="80"/>
          <w:jc w:val="center"/>
        </w:trPr>
        <w:tc>
          <w:tcPr>
            <w:tcW w:w="5064" w:type="dxa"/>
            <w:gridSpan w:val="3"/>
            <w:tcBorders>
              <w:top w:val="nil"/>
              <w:left w:val="nil"/>
              <w:bottom w:val="single" w:sz="4" w:space="0" w:color="auto"/>
              <w:right w:val="nil"/>
            </w:tcBorders>
            <w:vAlign w:val="bottom"/>
            <w:hideMark/>
          </w:tcPr>
          <w:p w:rsidR="003D07B1" w:rsidP="00464E0B" w14:paraId="391DCA3D" w14:textId="77777777">
            <w:pPr>
              <w:jc w:val="center"/>
              <w:rPr>
                <w:rFonts w:ascii="Times New Roman" w:hAnsi="Times New Roman"/>
                <w:color w:val="000000"/>
                <w:sz w:val="24"/>
                <w:szCs w:val="24"/>
              </w:rPr>
            </w:pPr>
            <w:r>
              <w:rPr>
                <w:rFonts w:ascii="Times New Roman" w:hAnsi="Times New Roman"/>
                <w:color w:val="000000"/>
                <w:sz w:val="24"/>
                <w:szCs w:val="24"/>
              </w:rPr>
              <w:t>Dace Legzdiņa</w:t>
            </w:r>
          </w:p>
        </w:tc>
        <w:tc>
          <w:tcPr>
            <w:tcW w:w="2160" w:type="dxa"/>
            <w:vAlign w:val="bottom"/>
          </w:tcPr>
          <w:p w:rsidR="003D07B1" w:rsidP="00464E0B" w14:paraId="46E46000" w14:textId="77777777">
            <w:pPr>
              <w:snapToGrid w:val="0"/>
              <w:spacing w:after="0" w:line="240" w:lineRule="auto"/>
              <w:jc w:val="center"/>
              <w:rPr>
                <w:rFonts w:ascii="Times New Roman" w:hAnsi="Times New Roman"/>
                <w:color w:val="000000"/>
                <w:sz w:val="16"/>
              </w:rPr>
            </w:pPr>
          </w:p>
        </w:tc>
        <w:tc>
          <w:tcPr>
            <w:tcW w:w="2465" w:type="dxa"/>
            <w:tcBorders>
              <w:top w:val="nil"/>
              <w:left w:val="nil"/>
              <w:bottom w:val="single" w:sz="4" w:space="0" w:color="auto"/>
              <w:right w:val="nil"/>
            </w:tcBorders>
            <w:vAlign w:val="bottom"/>
            <w:hideMark/>
          </w:tcPr>
          <w:p w:rsidR="003D07B1" w:rsidP="00464E0B" w14:paraId="4243B1AC"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06206840" w14:textId="77777777" w:rsidTr="00464E0B">
        <w:tblPrEx>
          <w:tblW w:w="0" w:type="dxa"/>
          <w:jc w:val="center"/>
          <w:tblLayout w:type="fixed"/>
          <w:tblLook w:val="04A0"/>
        </w:tblPrEx>
        <w:trPr>
          <w:jc w:val="center"/>
        </w:trPr>
        <w:tc>
          <w:tcPr>
            <w:tcW w:w="5064" w:type="dxa"/>
            <w:gridSpan w:val="3"/>
            <w:tcBorders>
              <w:top w:val="single" w:sz="4" w:space="0" w:color="auto"/>
              <w:left w:val="nil"/>
              <w:bottom w:val="nil"/>
              <w:right w:val="nil"/>
            </w:tcBorders>
            <w:hideMark/>
          </w:tcPr>
          <w:p w:rsidR="003D07B1" w:rsidP="00464E0B" w14:paraId="43A31B9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16"/>
              </w:rPr>
              <w:t>(amatpersonas vārds, uzvārds)</w:t>
            </w:r>
          </w:p>
        </w:tc>
        <w:tc>
          <w:tcPr>
            <w:tcW w:w="2160" w:type="dxa"/>
          </w:tcPr>
          <w:p w:rsidR="003D07B1" w:rsidP="00464E0B" w14:paraId="6366AEB2"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left w:val="nil"/>
              <w:bottom w:val="nil"/>
              <w:right w:val="nil"/>
            </w:tcBorders>
            <w:hideMark/>
          </w:tcPr>
          <w:p w:rsidR="003D07B1" w:rsidP="00464E0B" w14:paraId="7548D500"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16"/>
              </w:rPr>
              <w:t>(paraksts)</w:t>
            </w:r>
          </w:p>
        </w:tc>
      </w:tr>
      <w:tr w14:paraId="323D8ADF" w14:textId="77777777" w:rsidTr="00464E0B">
        <w:tblPrEx>
          <w:tblW w:w="0" w:type="dxa"/>
          <w:jc w:val="center"/>
          <w:tblLayout w:type="fixed"/>
          <w:tblLook w:val="04A0"/>
        </w:tblPrEx>
        <w:trPr>
          <w:cantSplit/>
          <w:trHeight w:val="372"/>
          <w:jc w:val="center"/>
        </w:trPr>
        <w:tc>
          <w:tcPr>
            <w:tcW w:w="9689" w:type="dxa"/>
            <w:gridSpan w:val="5"/>
            <w:tcBorders>
              <w:top w:val="nil"/>
              <w:left w:val="nil"/>
              <w:bottom w:val="single" w:sz="4" w:space="0" w:color="auto"/>
              <w:right w:val="nil"/>
            </w:tcBorders>
            <w:vAlign w:val="bottom"/>
          </w:tcPr>
          <w:p w:rsidR="003D07B1" w:rsidP="00464E0B" w14:paraId="244C0D7C" w14:textId="77777777">
            <w:pPr>
              <w:snapToGrid w:val="0"/>
              <w:spacing w:after="0" w:line="240" w:lineRule="auto"/>
              <w:ind w:right="-84" w:hanging="100"/>
              <w:rPr>
                <w:rFonts w:ascii="Times New Roman" w:hAnsi="Times New Roman"/>
                <w:color w:val="000000"/>
                <w:sz w:val="24"/>
                <w:szCs w:val="24"/>
              </w:rPr>
            </w:pPr>
          </w:p>
          <w:p w:rsidR="003D07B1" w:rsidP="00464E0B" w14:paraId="14AE044C" w14:textId="77777777">
            <w:pPr>
              <w:snapToGrid w:val="0"/>
              <w:spacing w:after="0" w:line="240" w:lineRule="auto"/>
              <w:ind w:right="-84" w:hanging="100"/>
              <w:rPr>
                <w:rFonts w:ascii="Times New Roman" w:hAnsi="Times New Roman"/>
                <w:color w:val="000000"/>
                <w:sz w:val="24"/>
                <w:szCs w:val="24"/>
              </w:rPr>
            </w:pPr>
            <w:r>
              <w:rPr>
                <w:rFonts w:ascii="Times New Roman" w:hAnsi="Times New Roman"/>
                <w:color w:val="000000"/>
                <w:sz w:val="24"/>
                <w:szCs w:val="24"/>
              </w:rPr>
              <w:t>Ar pārbaudes akta saturu iepazinos un vienu eksemplāru saņēmu:</w:t>
            </w:r>
          </w:p>
          <w:p w:rsidR="003D07B1" w:rsidP="00464E0B" w14:paraId="72E79E90" w14:textId="77777777">
            <w:pPr>
              <w:snapToGrid w:val="0"/>
              <w:spacing w:after="0" w:line="240" w:lineRule="auto"/>
              <w:ind w:right="-84" w:hanging="100"/>
              <w:jc w:val="center"/>
              <w:rPr>
                <w:rFonts w:ascii="Times New Roman" w:hAnsi="Times New Roman"/>
                <w:color w:val="000000"/>
                <w:sz w:val="24"/>
                <w:szCs w:val="24"/>
              </w:rPr>
            </w:pPr>
          </w:p>
          <w:p w:rsidR="003D07B1" w:rsidP="00464E0B" w14:paraId="3ABAFB0A" w14:textId="77777777">
            <w:pPr>
              <w:snapToGrid w:val="0"/>
              <w:spacing w:after="0" w:line="240" w:lineRule="auto"/>
              <w:ind w:right="-84" w:hanging="100"/>
              <w:jc w:val="center"/>
              <w:rPr>
                <w:rFonts w:ascii="Times New Roman" w:hAnsi="Times New Roman"/>
                <w:color w:val="000000"/>
                <w:sz w:val="24"/>
                <w:szCs w:val="24"/>
              </w:rPr>
            </w:pPr>
          </w:p>
        </w:tc>
      </w:tr>
      <w:tr w14:paraId="2DFA4561" w14:textId="77777777" w:rsidTr="00464E0B">
        <w:tblPrEx>
          <w:tblW w:w="0" w:type="dxa"/>
          <w:jc w:val="center"/>
          <w:tblLayout w:type="fixed"/>
          <w:tblLook w:val="04A0"/>
        </w:tblPrEx>
        <w:trPr>
          <w:jc w:val="center"/>
        </w:trPr>
        <w:tc>
          <w:tcPr>
            <w:tcW w:w="9689" w:type="dxa"/>
            <w:gridSpan w:val="5"/>
            <w:tcBorders>
              <w:top w:val="single" w:sz="4" w:space="0" w:color="000000"/>
              <w:left w:val="nil"/>
              <w:bottom w:val="nil"/>
              <w:right w:val="nil"/>
            </w:tcBorders>
            <w:hideMark/>
          </w:tcPr>
          <w:p w:rsidR="003D07B1" w:rsidP="00464E0B" w14:paraId="7E05577D" w14:textId="77777777">
            <w:pPr>
              <w:snapToGrid w:val="0"/>
              <w:spacing w:after="0" w:line="240" w:lineRule="auto"/>
              <w:jc w:val="center"/>
              <w:rPr>
                <w:rFonts w:ascii="Times New Roman" w:hAnsi="Times New Roman"/>
                <w:color w:val="000000"/>
                <w:sz w:val="16"/>
              </w:rPr>
            </w:pPr>
            <w:r>
              <w:rPr>
                <w:rFonts w:ascii="Times New Roman" w:hAnsi="Times New Roman"/>
                <w:color w:val="000000"/>
                <w:sz w:val="16"/>
              </w:rPr>
              <w:t>(</w:t>
            </w:r>
            <w:r>
              <w:rPr>
                <w:rFonts w:ascii="Times New Roman" w:hAnsi="Times New Roman"/>
                <w:bCs/>
                <w:color w:val="000000"/>
                <w:sz w:val="16"/>
                <w:szCs w:val="16"/>
              </w:rPr>
              <w:t>objekta atbildīgās personas</w:t>
            </w:r>
            <w:r>
              <w:rPr>
                <w:rFonts w:ascii="Times New Roman" w:hAnsi="Times New Roman"/>
                <w:color w:val="000000"/>
                <w:sz w:val="16"/>
              </w:rPr>
              <w:t xml:space="preserve"> amats, vārds, uzvārds, paraksts vai atzīme par nosūtīšanu pa pastu)</w:t>
            </w:r>
          </w:p>
        </w:tc>
      </w:tr>
      <w:tr w14:paraId="4B790135" w14:textId="77777777" w:rsidTr="00464E0B">
        <w:tblPrEx>
          <w:tblW w:w="0" w:type="dxa"/>
          <w:jc w:val="center"/>
          <w:tblLayout w:type="fixed"/>
          <w:tblLook w:val="04A0"/>
        </w:tblPrEx>
        <w:trPr>
          <w:trHeight w:val="305"/>
          <w:jc w:val="center"/>
        </w:trPr>
        <w:tc>
          <w:tcPr>
            <w:tcW w:w="1006" w:type="dxa"/>
            <w:hideMark/>
          </w:tcPr>
          <w:p w:rsidR="003D07B1" w:rsidP="00464E0B" w14:paraId="75447486" w14:textId="77777777">
            <w:pPr>
              <w:snapToGrid w:val="0"/>
              <w:spacing w:before="120" w:after="0" w:line="360" w:lineRule="auto"/>
              <w:ind w:right="-115"/>
              <w:jc w:val="right"/>
              <w:rPr>
                <w:rFonts w:ascii="Times New Roman" w:hAnsi="Times New Roman"/>
                <w:color w:val="000000"/>
                <w:sz w:val="24"/>
                <w:szCs w:val="24"/>
              </w:rPr>
            </w:pPr>
            <w:r>
              <w:rPr>
                <w:rFonts w:ascii="Times New Roman" w:hAnsi="Times New Roman"/>
                <w:color w:val="000000"/>
                <w:sz w:val="24"/>
                <w:szCs w:val="24"/>
              </w:rPr>
              <w:t>20__.</w:t>
            </w:r>
          </w:p>
        </w:tc>
        <w:tc>
          <w:tcPr>
            <w:tcW w:w="2422" w:type="dxa"/>
            <w:hideMark/>
          </w:tcPr>
          <w:p w:rsidR="003D07B1" w:rsidP="00464E0B" w14:paraId="5E373429" w14:textId="77777777">
            <w:pPr>
              <w:snapToGrid w:val="0"/>
              <w:spacing w:before="120" w:after="0" w:line="240" w:lineRule="auto"/>
              <w:ind w:hanging="115"/>
              <w:jc w:val="both"/>
              <w:rPr>
                <w:rFonts w:ascii="Times New Roman" w:hAnsi="Times New Roman"/>
                <w:color w:val="000000"/>
                <w:sz w:val="24"/>
                <w:szCs w:val="24"/>
              </w:rPr>
            </w:pPr>
            <w:r>
              <w:rPr>
                <w:rFonts w:ascii="Times New Roman" w:hAnsi="Times New Roman"/>
                <w:color w:val="000000"/>
                <w:sz w:val="24"/>
                <w:szCs w:val="24"/>
              </w:rPr>
              <w:t>gada ___. ___________</w:t>
            </w:r>
          </w:p>
        </w:tc>
        <w:tc>
          <w:tcPr>
            <w:tcW w:w="6261" w:type="dxa"/>
            <w:gridSpan w:val="3"/>
          </w:tcPr>
          <w:p w:rsidR="003D07B1" w:rsidP="00464E0B" w14:paraId="06D8EFED" w14:textId="77777777">
            <w:pPr>
              <w:snapToGrid w:val="0"/>
              <w:spacing w:before="240" w:after="0" w:line="240" w:lineRule="auto"/>
              <w:jc w:val="both"/>
              <w:rPr>
                <w:rFonts w:ascii="Times New Roman" w:hAnsi="Times New Roman"/>
                <w:color w:val="000000"/>
                <w:sz w:val="24"/>
                <w:szCs w:val="24"/>
              </w:rPr>
            </w:pPr>
          </w:p>
        </w:tc>
      </w:tr>
    </w:tbl>
    <w:p w:rsidR="003D07B1" w:rsidP="003D07B1" w14:paraId="7C302B3D" w14:textId="77777777">
      <w:pPr>
        <w:tabs>
          <w:tab w:val="left" w:pos="7905"/>
        </w:tabs>
        <w:rPr>
          <w:rFonts w:ascii="Times New Roman" w:hAnsi="Times New Roman"/>
          <w:sz w:val="20"/>
          <w:szCs w:val="20"/>
        </w:rPr>
      </w:pPr>
    </w:p>
    <w:p w:rsidR="003D07B1" w:rsidRPr="00C5288A" w:rsidP="003D07B1" w14:paraId="5EF7ACF5" w14:textId="77777777">
      <w:pPr>
        <w:tabs>
          <w:tab w:val="left" w:pos="7905"/>
        </w:tabs>
        <w:rPr>
          <w:rFonts w:ascii="Times New Roman" w:hAnsi="Times New Roman"/>
          <w:sz w:val="20"/>
          <w:szCs w:val="20"/>
        </w:rPr>
      </w:pPr>
      <w:r>
        <w:rPr>
          <w:rFonts w:ascii="Times New Roman" w:hAnsi="Times New Roman"/>
          <w:sz w:val="20"/>
          <w:szCs w:val="20"/>
        </w:rPr>
        <w:tab/>
      </w:r>
    </w:p>
    <w:p w:rsidR="00007440" w:rsidRPr="005D1C44" w:rsidP="00007440" w14:paraId="2EDED646"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2972AA" w:rsidRPr="00007440" w:rsidP="00007440" w14:paraId="35CF1844"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126977305"/>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0BD6B646"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471B46E3"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5CA3"/>
    <w:rsid w:val="00007440"/>
    <w:rsid w:val="00034394"/>
    <w:rsid w:val="00047031"/>
    <w:rsid w:val="00052988"/>
    <w:rsid w:val="0005402F"/>
    <w:rsid w:val="00074B6E"/>
    <w:rsid w:val="00081804"/>
    <w:rsid w:val="000B0F55"/>
    <w:rsid w:val="000E1A9E"/>
    <w:rsid w:val="00115338"/>
    <w:rsid w:val="001263A7"/>
    <w:rsid w:val="00144AA7"/>
    <w:rsid w:val="00186389"/>
    <w:rsid w:val="00195B97"/>
    <w:rsid w:val="001A4B7E"/>
    <w:rsid w:val="001C2010"/>
    <w:rsid w:val="00206302"/>
    <w:rsid w:val="00232DF2"/>
    <w:rsid w:val="00260584"/>
    <w:rsid w:val="00282E0F"/>
    <w:rsid w:val="002972AA"/>
    <w:rsid w:val="002A02AD"/>
    <w:rsid w:val="002A1CBD"/>
    <w:rsid w:val="002F7A01"/>
    <w:rsid w:val="002F7D85"/>
    <w:rsid w:val="00324C14"/>
    <w:rsid w:val="00360235"/>
    <w:rsid w:val="003941F8"/>
    <w:rsid w:val="0039626E"/>
    <w:rsid w:val="003B01CD"/>
    <w:rsid w:val="003C0F48"/>
    <w:rsid w:val="003D07B1"/>
    <w:rsid w:val="00403D6C"/>
    <w:rsid w:val="00423967"/>
    <w:rsid w:val="00461DEF"/>
    <w:rsid w:val="00464E0B"/>
    <w:rsid w:val="004B0FC7"/>
    <w:rsid w:val="004D2D08"/>
    <w:rsid w:val="004D6094"/>
    <w:rsid w:val="004D7C64"/>
    <w:rsid w:val="004E4CE4"/>
    <w:rsid w:val="005040A3"/>
    <w:rsid w:val="00505A28"/>
    <w:rsid w:val="0050602B"/>
    <w:rsid w:val="0051298E"/>
    <w:rsid w:val="005B58C7"/>
    <w:rsid w:val="005B6921"/>
    <w:rsid w:val="005D1C44"/>
    <w:rsid w:val="00664C0B"/>
    <w:rsid w:val="006805CB"/>
    <w:rsid w:val="006E4207"/>
    <w:rsid w:val="007539E3"/>
    <w:rsid w:val="00771126"/>
    <w:rsid w:val="007C5992"/>
    <w:rsid w:val="007D0FDE"/>
    <w:rsid w:val="007E01E0"/>
    <w:rsid w:val="007F5914"/>
    <w:rsid w:val="00807DE3"/>
    <w:rsid w:val="008161A7"/>
    <w:rsid w:val="00825C12"/>
    <w:rsid w:val="00874566"/>
    <w:rsid w:val="008E1D11"/>
    <w:rsid w:val="008E4DA6"/>
    <w:rsid w:val="0091584F"/>
    <w:rsid w:val="00932EBD"/>
    <w:rsid w:val="009413C5"/>
    <w:rsid w:val="009536FB"/>
    <w:rsid w:val="009707A1"/>
    <w:rsid w:val="00993DEE"/>
    <w:rsid w:val="00994F78"/>
    <w:rsid w:val="009A6489"/>
    <w:rsid w:val="009B196B"/>
    <w:rsid w:val="009D27A1"/>
    <w:rsid w:val="009E59B4"/>
    <w:rsid w:val="00A100A5"/>
    <w:rsid w:val="00A30F45"/>
    <w:rsid w:val="00A3474F"/>
    <w:rsid w:val="00A36641"/>
    <w:rsid w:val="00A47DBC"/>
    <w:rsid w:val="00A64383"/>
    <w:rsid w:val="00A9573D"/>
    <w:rsid w:val="00AB56F3"/>
    <w:rsid w:val="00AB7EE8"/>
    <w:rsid w:val="00AD6B87"/>
    <w:rsid w:val="00AE26E5"/>
    <w:rsid w:val="00AE28BC"/>
    <w:rsid w:val="00AE6E30"/>
    <w:rsid w:val="00AF29F9"/>
    <w:rsid w:val="00B42A8D"/>
    <w:rsid w:val="00B54855"/>
    <w:rsid w:val="00B64016"/>
    <w:rsid w:val="00B943FB"/>
    <w:rsid w:val="00BB2DB2"/>
    <w:rsid w:val="00BB5A54"/>
    <w:rsid w:val="00BC3573"/>
    <w:rsid w:val="00BC44EC"/>
    <w:rsid w:val="00C11623"/>
    <w:rsid w:val="00C14035"/>
    <w:rsid w:val="00C3455D"/>
    <w:rsid w:val="00C5288A"/>
    <w:rsid w:val="00C5509D"/>
    <w:rsid w:val="00C959F6"/>
    <w:rsid w:val="00CC2C4D"/>
    <w:rsid w:val="00CE3D7D"/>
    <w:rsid w:val="00D07B38"/>
    <w:rsid w:val="00D303D8"/>
    <w:rsid w:val="00D3463A"/>
    <w:rsid w:val="00D4286F"/>
    <w:rsid w:val="00D72705"/>
    <w:rsid w:val="00DA4C19"/>
    <w:rsid w:val="00DB478B"/>
    <w:rsid w:val="00DD4321"/>
    <w:rsid w:val="00DE73A3"/>
    <w:rsid w:val="00DF5B55"/>
    <w:rsid w:val="00DF774F"/>
    <w:rsid w:val="00E25594"/>
    <w:rsid w:val="00E262F2"/>
    <w:rsid w:val="00E47337"/>
    <w:rsid w:val="00E71E58"/>
    <w:rsid w:val="00F21715"/>
    <w:rsid w:val="00F441D8"/>
    <w:rsid w:val="00F9272C"/>
    <w:rsid w:val="00F95F18"/>
    <w:rsid w:val="00FC1787"/>
    <w:rsid w:val="00FC34EE"/>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62ACD5C"/>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D0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B79CA-41B6-44E5-93C0-A393C59E6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2720</Words>
  <Characters>1551</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Dace Legzdiņa</cp:lastModifiedBy>
  <cp:revision>16</cp:revision>
  <cp:lastPrinted>2022-02-04T14:29:00Z</cp:lastPrinted>
  <dcterms:created xsi:type="dcterms:W3CDTF">2022-12-16T08:06:00Z</dcterms:created>
  <dcterms:modified xsi:type="dcterms:W3CDTF">2023-07-27T10:52:00Z</dcterms:modified>
</cp:coreProperties>
</file>