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05ADFE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727790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300E0A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594B8883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41C0F842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73B851D8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5AE283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128B51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1B91E3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5C9B19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Jelgavas novada sporta centrs</w:t>
            </w:r>
          </w:p>
        </w:tc>
      </w:tr>
      <w:tr w14:paraId="194F481D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5496C9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CD8555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24F5A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5980EC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18E42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98EFC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B346F2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90009118031</w:t>
            </w:r>
          </w:p>
        </w:tc>
      </w:tr>
      <w:tr w14:paraId="3FFB9CA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57C585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E56C0B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212C6A6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B2B31E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2B6AB2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4D1FA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6746AA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Pasta iela 37, Jelgava, Jelgavas novads,      LV-3001</w:t>
            </w:r>
          </w:p>
        </w:tc>
      </w:tr>
      <w:tr w14:paraId="6C7735D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327149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D4E716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5612F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45A38A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43D132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/185</w:t>
      </w:r>
    </w:p>
    <w:p w:rsidR="00C959F6" w:rsidP="00070E23" w14:paraId="36146B8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86DE1E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A965E5A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8015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ED19D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25EB">
              <w:rPr>
                <w:rFonts w:ascii="Times New Roman" w:hAnsi="Times New Roman" w:cs="Times New Roman"/>
                <w:sz w:val="24"/>
              </w:rPr>
              <w:t>Gulbenes novada vidusskolas internāts.</w:t>
            </w:r>
          </w:p>
        </w:tc>
      </w:tr>
      <w:tr w14:paraId="7DAD543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5AE6FA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FFDFBA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B0C31C4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85CF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17546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25EB">
              <w:rPr>
                <w:rFonts w:ascii="Times New Roman" w:hAnsi="Times New Roman" w:cs="Times New Roman"/>
                <w:sz w:val="24"/>
              </w:rPr>
              <w:t>Līkā iela 19A, Gulbene, Gulbenes novads, LV-4401.</w:t>
            </w:r>
          </w:p>
        </w:tc>
      </w:tr>
      <w:tr w14:paraId="7064B3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DDE010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8DA0E5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7602E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56D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813B6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25EB">
              <w:rPr>
                <w:rFonts w:ascii="Times New Roman" w:hAnsi="Times New Roman" w:cs="Times New Roman"/>
                <w:sz w:val="24"/>
              </w:rPr>
              <w:t>Gulbenes novada pašvaldība,</w:t>
            </w:r>
          </w:p>
        </w:tc>
      </w:tr>
      <w:tr w14:paraId="029F23C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FE0F01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368B2C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C48090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E2C7E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C0E51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90009116327, Ābeļu iela 2, Gulbene, Gulbenes novads, LV-4401.</w:t>
            </w:r>
          </w:p>
        </w:tc>
      </w:tr>
      <w:tr w14:paraId="075A41E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028E6ED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2D3FE5A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6FC6828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25EB" w:rsidRPr="00E227D8" w:rsidP="002225EB" w14:paraId="2C9F7D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25EB" w:rsidRPr="00C61D53" w:rsidP="002225EB" w14:paraId="7D98F3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Iesniegtie dokumenti: N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ometnes vadītāja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Gerdas Sirmās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 xml:space="preserve"> (nometņu vadītāja apliecības</w:t>
            </w:r>
          </w:p>
        </w:tc>
      </w:tr>
      <w:tr w14:paraId="19AAC7C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25EB" w:rsidP="002225EB" w14:paraId="2D8B8E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25EB" w:rsidRPr="00C61D53" w:rsidP="002225EB" w14:paraId="5DE79E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 000041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) iesniegums Valsts ugunsdzēsības un glābšanas dienesta Vidzemes</w:t>
            </w:r>
          </w:p>
        </w:tc>
      </w:tr>
      <w:tr w14:paraId="16A8BA7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25EB" w:rsidP="002225EB" w14:paraId="47BE40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25EB" w:rsidRPr="00C61D53" w:rsidP="002225EB" w14:paraId="68CCDF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reģiona pārvaldē reģistrēts 2023.</w:t>
            </w:r>
            <w:r w:rsidR="00CD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jūlijā 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ar Nr. 22/10-1.4/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6441B0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206B22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5ECBE0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3F3CC7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DCD52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225EB" w14:paraId="18F32C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5EB">
              <w:rPr>
                <w:rFonts w:ascii="Times New Roman" w:hAnsi="Times New Roman" w:cs="Times New Roman"/>
                <w:sz w:val="24"/>
                <w:szCs w:val="24"/>
              </w:rPr>
              <w:t xml:space="preserve">Internāta telpas ir aprīkotas ar </w:t>
            </w:r>
          </w:p>
        </w:tc>
      </w:tr>
      <w:tr w14:paraId="43B96DB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25EB" w14:paraId="7AF8AC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25EB" w:rsidRPr="00E227D8" w:rsidP="002225EB" w14:paraId="30EE5E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atklāšanas un trauksmes signalizācijas sistēmu un </w:t>
            </w:r>
          </w:p>
        </w:tc>
      </w:tr>
      <w:tr w14:paraId="10FF54E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25EB" w14:paraId="3BB3F3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25EB" w:rsidRPr="00E227D8" w:rsidP="00CD595A" w14:paraId="019A21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nodrošinātas ar ugunsdzēsības aparātiem.</w:t>
            </w:r>
            <w:r w:rsidR="00CD595A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ir brīvi un izejas durvis ir </w:t>
            </w:r>
          </w:p>
        </w:tc>
      </w:tr>
      <w:tr w14:paraId="650449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25EB" w14:paraId="2E6964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25EB" w:rsidRPr="00E227D8" w:rsidP="00CD595A" w14:paraId="1C362A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viegli atveramas no telpu iekšpuses. Koplietošanas telpās un telpās kur paredzēta </w:t>
            </w:r>
          </w:p>
        </w:tc>
      </w:tr>
      <w:tr w14:paraId="039386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25EB" w14:paraId="7094EF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25EB" w:rsidRPr="00E227D8" w14:paraId="1CABB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nakšņošana, izvietoti evakuācijas plāni.</w:t>
            </w:r>
          </w:p>
        </w:tc>
      </w:tr>
      <w:tr w14:paraId="1F5FDF9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D977E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7E460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C1D0A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1289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E3718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474EA4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6E152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A2EFA8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9A4FE6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EFF16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B20F0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CD595A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6B44FAA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C0A8A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F131C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E1E864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D595A" w:rsidRPr="00E227D8" w:rsidP="00CD595A" w14:paraId="504FCC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D595A" w:rsidRPr="00E227D8" w:rsidP="00CD595A" w14:paraId="206A03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</w:t>
            </w:r>
          </w:p>
        </w:tc>
      </w:tr>
      <w:tr w14:paraId="2E9BB1C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D595A" w:rsidP="00CD595A" w14:paraId="141183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D595A" w:rsidRPr="00E227D8" w:rsidP="00CD595A" w14:paraId="7EFF98F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 981 “Bērnu nometņu organizēšanas un darbības kārtība” 8.5.apakšpunkta prasībām.</w:t>
            </w:r>
          </w:p>
        </w:tc>
      </w:tr>
      <w:tr w14:paraId="149ED34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5FF800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5E0300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7E038A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C1B61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17BDD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EA56976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FEB02F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25DD878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ACBB3C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3BC9FF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651123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3CB813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51398" w14:paraId="3F3448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A14B2C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12A2D3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71C41E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180A189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21A31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1D7FD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62468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DC4D4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32304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D.Upane</w:t>
            </w:r>
          </w:p>
        </w:tc>
      </w:tr>
      <w:tr w14:paraId="674DA4E7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EC1C9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B585C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7F2724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B17CB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ADDBA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8BC19C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3356AF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EA42F1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3555BC0" w14:textId="6AB3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5" w:history="1">
              <w:r w:rsidRPr="005360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gerdas@inbox.lv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(11.07.2023)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3CAD9C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B5248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29BEF81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BB02B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07432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4CE1F8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3402A6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FA843E2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540F5FD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0829D04B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47287781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767D7AC8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46DC5293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0D58BE6D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208E1A17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068BAA91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371B37B8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2A356CC8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5E9AED73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789448D7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6BBB47CE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0ABE92AA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4C0D3BBB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32B942B6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0841086D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41ECFBF0" w14:textId="77777777">
      <w:pPr>
        <w:rPr>
          <w:rFonts w:ascii="Times New Roman" w:hAnsi="Times New Roman" w:cs="Times New Roman"/>
          <w:sz w:val="24"/>
          <w:szCs w:val="24"/>
        </w:rPr>
      </w:pPr>
    </w:p>
    <w:p w:rsidR="00CD595A" w:rsidP="007D2C05" w14:paraId="3B8A04D3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8E7D5F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107366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CBDC0B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3478B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C9D15B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72F75D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4A9337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79416673"/>
      <w:docPartObj>
        <w:docPartGallery w:val="Page Numbers (Top of Page)"/>
        <w:docPartUnique/>
      </w:docPartObj>
    </w:sdtPr>
    <w:sdtContent>
      <w:p w:rsidR="00E227D8" w:rsidRPr="00762AE8" w14:paraId="6777873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52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F8AD3C4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7EB032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225EB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3D49CD"/>
    <w:rsid w:val="00426EBD"/>
    <w:rsid w:val="00441E69"/>
    <w:rsid w:val="00483BBB"/>
    <w:rsid w:val="004901B0"/>
    <w:rsid w:val="004B03FF"/>
    <w:rsid w:val="004B095D"/>
    <w:rsid w:val="004E6B03"/>
    <w:rsid w:val="0053607F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24D"/>
    <w:rsid w:val="00B5539A"/>
    <w:rsid w:val="00B60EAD"/>
    <w:rsid w:val="00B660CC"/>
    <w:rsid w:val="00B77FE8"/>
    <w:rsid w:val="00B906D2"/>
    <w:rsid w:val="00B97A08"/>
    <w:rsid w:val="00BA29B2"/>
    <w:rsid w:val="00C155F7"/>
    <w:rsid w:val="00C33E3A"/>
    <w:rsid w:val="00C51BBF"/>
    <w:rsid w:val="00C522E2"/>
    <w:rsid w:val="00C61D53"/>
    <w:rsid w:val="00C946FD"/>
    <w:rsid w:val="00C959F6"/>
    <w:rsid w:val="00CB3357"/>
    <w:rsid w:val="00CD595A"/>
    <w:rsid w:val="00D639C2"/>
    <w:rsid w:val="00D96668"/>
    <w:rsid w:val="00DB3B2E"/>
    <w:rsid w:val="00E0387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459E1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gerdas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Ilva</cp:lastModifiedBy>
  <cp:revision>9</cp:revision>
  <dcterms:created xsi:type="dcterms:W3CDTF">2022-12-19T09:19:00Z</dcterms:created>
  <dcterms:modified xsi:type="dcterms:W3CDTF">2023-07-11T13:17:00Z</dcterms:modified>
</cp:coreProperties>
</file>