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A41E233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614A4B9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2F4A4AA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4C8FA747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3E11263C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6E5DD191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E159B4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203D904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4D4BD2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20692DF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“Ruslana </w:t>
            </w:r>
            <w:r>
              <w:rPr>
                <w:rFonts w:ascii="Times New Roman" w:hAnsi="Times New Roman"/>
                <w:sz w:val="24"/>
                <w:szCs w:val="24"/>
              </w:rPr>
              <w:t>Sadikova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sporta skola”</w:t>
            </w:r>
          </w:p>
        </w:tc>
      </w:tr>
      <w:tr w14:paraId="0CD21D9C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DF2A2E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601CB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23A2C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C3DF45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3C6A33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66FEF0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F3195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</w:t>
            </w:r>
            <w:r w:rsidRPr="004C131E">
              <w:rPr>
                <w:rFonts w:ascii="Times New Roman" w:hAnsi="Times New Roman"/>
                <w:color w:val="000000"/>
                <w:sz w:val="24"/>
                <w:szCs w:val="24"/>
              </w:rPr>
              <w:t>40008266110</w:t>
            </w:r>
          </w:p>
        </w:tc>
      </w:tr>
      <w:tr w14:paraId="356719A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FD3E94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FAA093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492F449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60EA55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F4F78A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6D565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39E2C1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Murjāņu iela 91, Rīga</w:t>
            </w:r>
          </w:p>
        </w:tc>
      </w:tr>
      <w:tr w14:paraId="1F3F152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AE9771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98A4C3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99B209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21C600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59BB51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/255</w:t>
      </w:r>
    </w:p>
    <w:p w:rsidR="00C959F6" w:rsidP="00070E23" w14:paraId="618026E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C622293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20F86DF2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2BD518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90787F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 Diennakts nometnei “</w:t>
            </w:r>
            <w:r w:rsidRPr="004C131E" w:rsidR="004C131E">
              <w:rPr>
                <w:rFonts w:ascii="Times New Roman" w:hAnsi="Times New Roman" w:cs="Times New Roman"/>
                <w:sz w:val="24"/>
              </w:rPr>
              <w:t xml:space="preserve">Best of </w:t>
            </w:r>
            <w:r w:rsidRPr="004C131E" w:rsidR="004C131E">
              <w:rPr>
                <w:rFonts w:ascii="Times New Roman" w:hAnsi="Times New Roman" w:cs="Times New Roman"/>
                <w:sz w:val="24"/>
              </w:rPr>
              <w:t>the</w:t>
            </w:r>
            <w:r w:rsidRPr="004C131E" w:rsidR="004C131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131E" w:rsidR="004C131E">
              <w:rPr>
                <w:rFonts w:ascii="Times New Roman" w:hAnsi="Times New Roman" w:cs="Times New Roman"/>
                <w:sz w:val="24"/>
              </w:rPr>
              <w:t>summer</w:t>
            </w:r>
            <w:r w:rsidRPr="004C131E" w:rsidR="004C131E">
              <w:rPr>
                <w:rFonts w:ascii="Times New Roman" w:hAnsi="Times New Roman" w:cs="Times New Roman"/>
                <w:sz w:val="24"/>
              </w:rPr>
              <w:t xml:space="preserve"> Camp 2023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” paredzētās telpas 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>atpūtas kompleksā</w:t>
            </w:r>
            <w:r w:rsidRPr="00590CF2"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“Minhauzena Unda”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(turpmāk – Objekts).</w:t>
            </w:r>
          </w:p>
        </w:tc>
      </w:tr>
      <w:tr w14:paraId="1FAA7F7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59E948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FB436E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C6DC1B7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6AE848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C351B8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>Ainažu iela</w:t>
            </w:r>
            <w:r w:rsidRPr="00590CF2"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74, 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>Saulkrasti, Saulkrastu nova</w:t>
            </w:r>
            <w:r w:rsidRPr="00590CF2" w:rsidR="004C131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14:paraId="27F8CC7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29AD61D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7B8E950B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1D64FA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C7F8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4C131E" w14:paraId="288A6F23" w14:textId="77777777">
            <w:pPr>
              <w:tabs>
                <w:tab w:val="left" w:pos="2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0CF2" w:rsidR="004C131E">
              <w:rPr>
                <w:rFonts w:ascii="Times New Roman" w:hAnsi="Times New Roman" w:cs="Times New Roman"/>
                <w:sz w:val="24"/>
                <w:szCs w:val="24"/>
              </w:rPr>
              <w:t>SIA “MUNDA”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>, Reģ.Nr.</w:t>
            </w:r>
            <w:r w:rsidRPr="00446E72" w:rsidR="004C131E">
              <w:rPr>
                <w:rFonts w:ascii="Times New Roman" w:hAnsi="Times New Roman" w:cs="Times New Roman"/>
                <w:sz w:val="24"/>
                <w:szCs w:val="24"/>
              </w:rPr>
              <w:t>44103110610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0CF2" w:rsidR="004C131E">
              <w:rPr>
                <w:rFonts w:ascii="Times New Roman" w:hAnsi="Times New Roman" w:cs="Times New Roman"/>
                <w:sz w:val="24"/>
                <w:szCs w:val="24"/>
              </w:rPr>
              <w:t>„Vīksnas”, Vidriži,</w:t>
            </w:r>
          </w:p>
        </w:tc>
      </w:tr>
      <w:tr w14:paraId="4689BA0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5BBA85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B36F60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311FFD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CB22A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A0B002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2">
              <w:rPr>
                <w:rFonts w:ascii="Times New Roman" w:hAnsi="Times New Roman" w:cs="Times New Roman"/>
                <w:sz w:val="24"/>
                <w:szCs w:val="24"/>
              </w:rPr>
              <w:t>Limbažu novads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AF6C85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491620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86A8ED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570EAE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86F88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4C131E" w14:paraId="29DCC4A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 Ruslana </w:t>
            </w:r>
            <w:r w:rsidR="004C131E">
              <w:rPr>
                <w:rFonts w:ascii="Times New Roman" w:hAnsi="Times New Roman" w:cs="Times New Roman"/>
                <w:sz w:val="24"/>
              </w:rPr>
              <w:t>Sadikova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 2023.gada 21.jūnija iesniegums </w:t>
            </w:r>
            <w:r w:rsidR="004C131E">
              <w:rPr>
                <w:rFonts w:ascii="Times New Roman" w:hAnsi="Times New Roman" w:cs="Times New Roman"/>
                <w:sz w:val="24"/>
              </w:rPr>
              <w:t>Nr.b</w:t>
            </w:r>
            <w:r w:rsidR="004C131E">
              <w:rPr>
                <w:rFonts w:ascii="Times New Roman" w:hAnsi="Times New Roman" w:cs="Times New Roman"/>
                <w:sz w:val="24"/>
              </w:rPr>
              <w:t>/n.</w:t>
            </w:r>
          </w:p>
        </w:tc>
      </w:tr>
      <w:tr w14:paraId="721C519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27F138A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6C180FA0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C5E5CF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37371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A17D4" w14:paraId="3EC73C3A" w14:textId="523FE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590CF2" w:rsidR="004C131E">
              <w:rPr>
                <w:rFonts w:ascii="Times New Roman" w:hAnsi="Times New Roman" w:cs="Times New Roman"/>
                <w:sz w:val="24"/>
                <w:szCs w:val="24"/>
              </w:rPr>
              <w:t>tpūtas komplekss, kas sastāv no divstāvu viesību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mājas, trīsstāvu viesnīcas ēkas. Telpas aprīkotas ar </w:t>
            </w:r>
            <w:r w:rsidRPr="00590CF2" w:rsidR="004C131E">
              <w:rPr>
                <w:rFonts w:ascii="Times New Roman" w:hAnsi="Times New Roman" w:cs="Times New Roman"/>
                <w:sz w:val="24"/>
                <w:szCs w:val="24"/>
              </w:rPr>
              <w:t>automātisko ugunsgrēka atklāšanas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un trauksmes signalizācijas sistēmu un </w:t>
            </w:r>
            <w:r w:rsidR="007A17D4">
              <w:rPr>
                <w:rFonts w:ascii="Times New Roman" w:hAnsi="Times New Roman" w:cs="Times New Roman"/>
                <w:sz w:val="24"/>
                <w:szCs w:val="24"/>
              </w:rPr>
              <w:t>iekšējo ugunsdzēsības ūdensvada sistēmu.</w:t>
            </w:r>
          </w:p>
        </w:tc>
      </w:tr>
      <w:tr w14:paraId="111E367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4B21CF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6B2F5008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724CA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F1B90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F90C2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E57" w:rsidR="004C131E">
              <w:rPr>
                <w:rFonts w:ascii="Times New Roman" w:hAnsi="Times New Roman" w:cs="Times New Roman"/>
                <w:sz w:val="24"/>
                <w:szCs w:val="24"/>
              </w:rPr>
              <w:t>Normatīvo aktu ugu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>nsdrošības prasību pārkāpumi netika</w:t>
            </w:r>
            <w:r w:rsidRPr="00412E57"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konstatēti.</w:t>
            </w:r>
          </w:p>
        </w:tc>
      </w:tr>
      <w:tr w14:paraId="5A3A6B9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EF3CFA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6A730958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1F7CB8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E3DFB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4C131E" w14:paraId="7ADB166A" w14:textId="77777777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4C131E">
              <w:rPr>
                <w:rFonts w:ascii="Times New Roman" w:hAnsi="Times New Roman" w:cs="Times New Roman"/>
                <w:b/>
                <w:sz w:val="24"/>
              </w:rPr>
              <w:t xml:space="preserve"> Objekts atbilst ugunsdrošības prasībām.</w:t>
            </w:r>
          </w:p>
        </w:tc>
      </w:tr>
      <w:tr w14:paraId="603825C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5A46FC6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04D4AB6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87FD83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50DE7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1878ED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73E" w:rsidR="004C131E">
              <w:rPr>
                <w:rFonts w:ascii="Times New Roman" w:hAnsi="Times New Roman" w:cs="Times New Roman"/>
                <w:sz w:val="24"/>
                <w:szCs w:val="24"/>
              </w:rPr>
              <w:t>Ministru kabineta 2009.gada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 xml:space="preserve"> 1.septembra noteikumu Nr.981 “Bērnu </w:t>
            </w:r>
            <w:r w:rsidRPr="00A8573E" w:rsidR="004C131E">
              <w:rPr>
                <w:rFonts w:ascii="Times New Roman" w:hAnsi="Times New Roman" w:cs="Times New Roman"/>
                <w:sz w:val="24"/>
                <w:szCs w:val="24"/>
              </w:rPr>
              <w:t>nometņu organizēšanas un darbības kārtība” 8.5. apakšpunkta prasībām</w:t>
            </w:r>
            <w:r w:rsidR="004C1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C5055E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B95ED4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1BD757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1AF523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0FC92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49C77D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4C131E">
              <w:rPr>
                <w:rFonts w:ascii="Times New Roman" w:hAnsi="Times New Roman" w:cs="Times New Roman"/>
                <w:sz w:val="24"/>
              </w:rPr>
              <w:t xml:space="preserve"> Valsts izglītības satura centrā.</w:t>
            </w:r>
          </w:p>
        </w:tc>
      </w:tr>
      <w:tr w14:paraId="0AA03F60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0DF20EA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1A27F9A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40AC0DF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23A03FCE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55BC8678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051571A7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152EC6" w14:paraId="3C7F92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243EC8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22B5C499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2D529A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2D78B483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6AB60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inspektors leitnants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279F2C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207B5B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768B9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79801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K.Možeiks</w:t>
            </w:r>
          </w:p>
        </w:tc>
      </w:tr>
      <w:tr w14:paraId="60B6A2A1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0AB1BE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FF009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696D7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3E5F0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17422C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5989F6A5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1CC7F0F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25EEE9EC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3D73B8C0" w14:textId="5E0BA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Elektroniski parakstīts, nosūtīts uz e-pastu </w:t>
            </w:r>
            <w:r w:rsidR="00152EC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4C131E">
              <w:rPr>
                <w:rFonts w:ascii="Times New Roman" w:hAnsi="Times New Roman"/>
                <w:color w:val="000000"/>
                <w:sz w:val="24"/>
                <w:szCs w:val="24"/>
              </w:rPr>
              <w:t>adikov@karate.lv</w:t>
            </w:r>
            <w:r w:rsidR="006A25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" w:type="dxa"/>
            <w:vAlign w:val="bottom"/>
          </w:tcPr>
          <w:p w:rsidR="007D2C05" w:rsidP="007D2C05" w14:paraId="1B837E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1E89C2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54B36D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5990CB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2CFE3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1C474C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A745A1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CB17AE0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4FC3BEA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2375563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677893F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17D1D98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  <w:bookmarkStart w:id="0" w:name="_GoBack"/>
      <w:bookmarkEnd w:id="0"/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86997231"/>
      <w:docPartObj>
        <w:docPartGallery w:val="Page Numbers (Top of Page)"/>
        <w:docPartUnique/>
      </w:docPartObj>
    </w:sdtPr>
    <w:sdtContent>
      <w:p w:rsidR="00E227D8" w:rsidRPr="00762AE8" w14:paraId="0D8AB64F" w14:textId="0C7AC21E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254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D80A4A8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7A76059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2EC6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3C189D"/>
    <w:rsid w:val="00412E57"/>
    <w:rsid w:val="00426EBD"/>
    <w:rsid w:val="00441E69"/>
    <w:rsid w:val="00446E72"/>
    <w:rsid w:val="00476420"/>
    <w:rsid w:val="00483BBB"/>
    <w:rsid w:val="004901B0"/>
    <w:rsid w:val="004B03FF"/>
    <w:rsid w:val="004B095D"/>
    <w:rsid w:val="004B6422"/>
    <w:rsid w:val="004C131E"/>
    <w:rsid w:val="004E6B03"/>
    <w:rsid w:val="004F2F23"/>
    <w:rsid w:val="004F3420"/>
    <w:rsid w:val="00561B63"/>
    <w:rsid w:val="00590A28"/>
    <w:rsid w:val="00590CF2"/>
    <w:rsid w:val="005D1C44"/>
    <w:rsid w:val="005D635A"/>
    <w:rsid w:val="00635786"/>
    <w:rsid w:val="006962E5"/>
    <w:rsid w:val="006A254D"/>
    <w:rsid w:val="00711637"/>
    <w:rsid w:val="00736BC1"/>
    <w:rsid w:val="00762AE8"/>
    <w:rsid w:val="0076330A"/>
    <w:rsid w:val="007665C9"/>
    <w:rsid w:val="00794977"/>
    <w:rsid w:val="00794DFA"/>
    <w:rsid w:val="007A17D4"/>
    <w:rsid w:val="007D2C05"/>
    <w:rsid w:val="007F2F73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A8573E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25D6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325DC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Kristaps Možeiks</cp:lastModifiedBy>
  <cp:revision>12</cp:revision>
  <dcterms:created xsi:type="dcterms:W3CDTF">2022-12-19T10:05:00Z</dcterms:created>
  <dcterms:modified xsi:type="dcterms:W3CDTF">2023-06-22T08:48:00Z</dcterms:modified>
</cp:coreProperties>
</file>