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DD5F371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164345B5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3CD61EA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03E902DB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1D1F4601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093227C7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94E4E7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42CA1A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F41A15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3D83AA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Nodibinājums “</w:t>
            </w:r>
            <w:r w:rsidRPr="00AC4C0D">
              <w:rPr>
                <w:rFonts w:ascii="Times New Roman" w:hAnsi="Times New Roman"/>
                <w:sz w:val="24"/>
                <w:szCs w:val="24"/>
              </w:rPr>
              <w:t>Latvijas Bērnu atbalsta fonds"</w:t>
            </w:r>
          </w:p>
        </w:tc>
      </w:tr>
      <w:tr w14:paraId="1149062D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C25F1F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6C17C4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7C9BC4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A152C4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97EB51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21.06.2023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CF68E9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9C9497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AC4C0D">
              <w:rPr>
                <w:rFonts w:ascii="Times New Roman" w:hAnsi="Times New Roman"/>
                <w:color w:val="000000"/>
                <w:sz w:val="24"/>
                <w:szCs w:val="24"/>
              </w:rPr>
              <w:t>40008020151</w:t>
            </w:r>
          </w:p>
        </w:tc>
      </w:tr>
      <w:tr w14:paraId="1E893CE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9519BC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AD118C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62B03FB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32A9C0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1F13EB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EFF7DB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5A86DF1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gatve 401B, Rīga, LV-1024</w:t>
            </w:r>
          </w:p>
        </w:tc>
      </w:tr>
      <w:tr w14:paraId="097689E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4B0846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2D3037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438934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394E92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2C0C07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/140</w:t>
      </w:r>
    </w:p>
    <w:p w:rsidR="00C959F6" w:rsidP="00070E23" w14:paraId="57A4DD3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6AC75919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011ACAC4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CB217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73401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sz w:val="24"/>
              </w:rPr>
              <w:t>atpūtas kompleksa “Ezernieki” trīs ēkas (kadastra Nr.70580190056010;</w:t>
            </w:r>
          </w:p>
        </w:tc>
      </w:tr>
      <w:tr w14:paraId="41A40008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AC4C0D" w14:paraId="7BE17A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E227D8" w14:paraId="14349E2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C4C0D">
              <w:rPr>
                <w:rFonts w:ascii="Times New Roman" w:hAnsi="Times New Roman" w:cs="Times New Roman"/>
                <w:sz w:val="24"/>
              </w:rPr>
              <w:t>Nr.70580190056012 un Nr.70580190056001).</w:t>
            </w:r>
          </w:p>
        </w:tc>
      </w:tr>
      <w:tr w14:paraId="136502C2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BA1FFC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0DE836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F74CF04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52780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77004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sz w:val="24"/>
              </w:rPr>
              <w:t>“Ezernieki”, Indrānu pagasts, Madonas novads, LV-4826.</w:t>
            </w:r>
          </w:p>
        </w:tc>
      </w:tr>
      <w:tr w14:paraId="409C0F6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5F369C4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D152E3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185F6F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E0817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78983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sz w:val="24"/>
              </w:rPr>
              <w:t>A/S “Latvijas valsts meži”,</w:t>
            </w:r>
          </w:p>
        </w:tc>
      </w:tr>
      <w:tr w14:paraId="102B58B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B60A0E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50872D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C7FACA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69F607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E8E19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>reģistrācijas Nr.40003466281, Vaiņodes iela 1, Rīga, LV-1004.</w:t>
            </w:r>
          </w:p>
        </w:tc>
      </w:tr>
      <w:tr w14:paraId="663309E8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59104A5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61005E6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14:paraId="1EC19A6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F0FFD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338560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4C0D">
              <w:rPr>
                <w:rFonts w:ascii="Times New Roman" w:hAnsi="Times New Roman" w:cs="Times New Roman"/>
                <w:sz w:val="24"/>
              </w:rPr>
              <w:t>nometnes vadītājas Melderes Zaigas (apliecības Nr.015-00017)</w:t>
            </w:r>
          </w:p>
        </w:tc>
      </w:tr>
      <w:tr w14:paraId="5DBCC47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044D1B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E227D8" w:rsidP="00E60393" w14:paraId="1D18DC01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C4C0D">
              <w:rPr>
                <w:rFonts w:ascii="Times New Roman" w:hAnsi="Times New Roman" w:cs="Times New Roman"/>
                <w:sz w:val="24"/>
              </w:rPr>
              <w:t>iesniegums. Valsts ugunsdzēsības un glābšanas dienesta Vidzemes reģiona pārvaldē</w:t>
            </w:r>
          </w:p>
        </w:tc>
      </w:tr>
      <w:tr w14:paraId="0E446D2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2DCADD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AC4C0D" w:rsidP="00E60393" w14:paraId="5A912BA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reģistrēts 2023.gada 16.jūnijā ar Nr.22/10-1.4/469</w:t>
            </w:r>
            <w:r w:rsidRPr="00AC4C0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93E877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21C2F9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3E5A4CB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3CB361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EDF98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2E770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sz w:val="24"/>
                <w:szCs w:val="24"/>
              </w:rPr>
              <w:t>divas divstāvu ēkas (viesu izmitināšanai)</w:t>
            </w:r>
          </w:p>
        </w:tc>
      </w:tr>
      <w:tr w14:paraId="0E0116A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65E742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E227D8" w14:paraId="73FEB8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 xml:space="preserve">un  </w:t>
            </w: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>trīsstāvu</w:t>
            </w: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 xml:space="preserve"> administrācijas ēka (darbiniekiem un viesu izmitināšanai). Visas trīs ēkas</w:t>
            </w:r>
          </w:p>
        </w:tc>
      </w:tr>
      <w:tr w14:paraId="6F57586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5ACFCE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AC4C0D" w14:paraId="713A94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>aprīkotas ar automātisko ugunsgrēka atklāšanas un trauksmes signalizācijas sistēmu un</w:t>
            </w:r>
          </w:p>
        </w:tc>
      </w:tr>
      <w:tr w14:paraId="37969B2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04E78E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AC4C0D" w14:paraId="424A4D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>nodrošinātas ar ugunsdzēsības aparātiem. Evakuācijas ceļi ir brīvi un izejas durvis ir</w:t>
            </w:r>
          </w:p>
        </w:tc>
      </w:tr>
      <w:tr w14:paraId="19815A4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27CB8C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AC4C0D" w14:paraId="46CF4B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>viegli atveramas no telpu iekšpuses. Koplietošanas telpās un telpās, kur paredzēta</w:t>
            </w:r>
          </w:p>
        </w:tc>
      </w:tr>
      <w:tr w14:paraId="7096F40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1271E9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AC4C0D" w14:paraId="37130A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>nakšņošana, izvietoti evakuācijas plāni.</w:t>
            </w:r>
          </w:p>
        </w:tc>
      </w:tr>
      <w:tr w14:paraId="2780CAE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A1C60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DABEBC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6F2857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2F577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E03E8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26F1E41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0F8184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08C9208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A49B3C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8C802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C0D03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AC4C0D" w:rsidR="00AC4C0D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52E0339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881EBA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B3B094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3EF749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E294F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11DE9B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AC4C0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1D35764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C4C0D" w14:paraId="34581B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C4C0D" w:rsidRPr="00E227D8" w:rsidP="00060BB1" w14:paraId="331DE70C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C4C0D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32AD70C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70831A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064B62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14:paraId="079515F3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2CD58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AD710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4C0D" w:rsidR="00AC4C0D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6D534AC0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D77BF3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75EF030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2F679EAA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P="00762AE8" w14:paraId="353E9D6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AC4C0D" w:rsidRPr="007D2C05" w:rsidP="00762AE8" w14:paraId="3E2A24E1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71D5B41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</w:t>
      </w:r>
      <w:r w:rsidRPr="007D2C05">
        <w:rPr>
          <w:rFonts w:ascii="Times New Roman" w:hAnsi="Times New Roman" w:cs="Times New Roman"/>
          <w:sz w:val="24"/>
          <w:szCs w:val="24"/>
        </w:rPr>
        <w:t>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09A10D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51398" w14:paraId="2E6B97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AC4C0D">
              <w:rPr>
                <w:rFonts w:ascii="Times New Roman" w:hAnsi="Times New Roman"/>
                <w:color w:val="000000"/>
                <w:sz w:val="24"/>
                <w:szCs w:val="24"/>
              </w:rPr>
              <w:t>, LV-4202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7C23E42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185DED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1DB629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33BF72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AC4C0D" w14:paraId="7862E5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0D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5091A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9389A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B7987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AC4C0D" w14:paraId="2062A4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73758B62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2E84DB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9F6B1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80EE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EEBDC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39725D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7F71286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32911A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C21599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996F9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FF728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07C7EE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55137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6778A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305EF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5B0D1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79D7D86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896A988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76F2C1CF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5A02289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1FDD308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039AAF6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6048343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4D0849D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5204D25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1E05E6F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637959C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41762A4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6D40600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59B0A08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680BD0BB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285386C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276648E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1A0779C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2BD748B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7D0D7FA0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09E6139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5A8A421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0515B1EA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2C571DC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251DFE8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0AB9A94E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0FA0D447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27FC717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1A99117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7D3F96A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C4C0D" w:rsidP="00762AE8" w14:paraId="0B84A7F8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7B2C9A4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79267C3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9756F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80818E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C84D5D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31358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7965303"/>
      <w:docPartObj>
        <w:docPartGallery w:val="Page Numbers (Top of Page)"/>
        <w:docPartUnique/>
      </w:docPartObj>
    </w:sdtPr>
    <w:sdtContent>
      <w:p w:rsidR="00E227D8" w:rsidRPr="00762AE8" w14:paraId="556FB46A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4C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96925BE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9728C1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2F4F7D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64438"/>
    <w:rsid w:val="0097786E"/>
    <w:rsid w:val="009E4DAD"/>
    <w:rsid w:val="00A025C5"/>
    <w:rsid w:val="00A24FDC"/>
    <w:rsid w:val="00A47DBC"/>
    <w:rsid w:val="00AB4441"/>
    <w:rsid w:val="00AC4C0D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946FD"/>
    <w:rsid w:val="00C959F6"/>
    <w:rsid w:val="00CB3357"/>
    <w:rsid w:val="00D639C2"/>
    <w:rsid w:val="00D96668"/>
    <w:rsid w:val="00DB3B2E"/>
    <w:rsid w:val="00DE2EA7"/>
    <w:rsid w:val="00E0387C"/>
    <w:rsid w:val="00E227D8"/>
    <w:rsid w:val="00E60393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318E6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Dairis Stūris</cp:lastModifiedBy>
  <cp:revision>8</cp:revision>
  <dcterms:created xsi:type="dcterms:W3CDTF">2022-12-19T09:19:00Z</dcterms:created>
  <dcterms:modified xsi:type="dcterms:W3CDTF">2023-06-21T08:57:00Z</dcterms:modified>
</cp:coreProperties>
</file>