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0714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F854A5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7147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F854A5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F854A5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B07147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854A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F854A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Priekules Mūzikas un mākslas skola</w:t>
            </w:r>
          </w:p>
        </w:tc>
      </w:tr>
      <w:tr w:rsidR="00B0714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F854A5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F854A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nosaukums vai fiziskās personas vārds, uzvārds)</w:t>
            </w:r>
          </w:p>
        </w:tc>
      </w:tr>
      <w:tr w:rsidR="00B0714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F854A5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854A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Nr.4174902159</w:t>
            </w:r>
          </w:p>
        </w:tc>
      </w:tr>
      <w:tr w:rsidR="00B0714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F854A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854A5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B07147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854A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Skolas iela 12, Priekule, </w:t>
            </w:r>
            <w:r w:rsidRPr="0013768E">
              <w:rPr>
                <w:rFonts w:ascii="Times New Roman" w:hAnsi="Times New Roman" w:cs="Times New Roman"/>
                <w:sz w:val="24"/>
              </w:rPr>
              <w:t>Dienvidkurzemes</w:t>
            </w:r>
            <w:r>
              <w:rPr>
                <w:rFonts w:ascii="Times New Roman" w:hAnsi="Times New Roman" w:cs="Times New Roman"/>
                <w:sz w:val="24"/>
              </w:rPr>
              <w:t xml:space="preserve"> novads, LV-3434.</w:t>
            </w:r>
          </w:p>
        </w:tc>
      </w:tr>
      <w:tr w:rsidR="00B07147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854A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F854A5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22/12-3.8/166</w:t>
      </w:r>
    </w:p>
    <w:p w:rsidR="00C959F6" w:rsidRDefault="00F854A5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B07147" w:rsidTr="00FC15EB">
        <w:trPr>
          <w:trHeight w:val="80"/>
        </w:trPr>
        <w:tc>
          <w:tcPr>
            <w:tcW w:w="421" w:type="dxa"/>
          </w:tcPr>
          <w:p w:rsidR="00E227D8" w:rsidRPr="00E227D8" w:rsidRDefault="00F8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13768E" w:rsidRDefault="00F854A5" w:rsidP="0013768E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768E">
              <w:rPr>
                <w:rFonts w:ascii="Times New Roman" w:hAnsi="Times New Roman" w:cs="Times New Roman"/>
                <w:sz w:val="24"/>
              </w:rPr>
              <w:t>Mežupes pamatskolas skolas ēka</w:t>
            </w:r>
            <w:r w:rsidR="0013768E" w:rsidRPr="0013768E">
              <w:rPr>
                <w:rFonts w:ascii="Times New Roman" w:hAnsi="Times New Roman" w:cs="Times New Roman"/>
                <w:sz w:val="24"/>
              </w:rPr>
              <w:t xml:space="preserve"> (kadastra Nr.649800401490</w:t>
            </w:r>
            <w:r w:rsidR="0013768E">
              <w:rPr>
                <w:rFonts w:ascii="Times New Roman" w:hAnsi="Times New Roman" w:cs="Times New Roman"/>
                <w:sz w:val="24"/>
              </w:rPr>
              <w:t xml:space="preserve">01) un internāta ēka (kadastra </w:t>
            </w:r>
            <w:r w:rsidR="0013768E" w:rsidRPr="0013768E">
              <w:rPr>
                <w:rFonts w:ascii="Times New Roman" w:hAnsi="Times New Roman" w:cs="Times New Roman"/>
                <w:sz w:val="24"/>
              </w:rPr>
              <w:t>Nr.64980040149002)</w:t>
            </w:r>
            <w:r w:rsidR="0013768E">
              <w:rPr>
                <w:rFonts w:ascii="Times New Roman" w:hAnsi="Times New Roman" w:cs="Times New Roman"/>
                <w:sz w:val="24"/>
              </w:rPr>
              <w:t xml:space="preserve"> (turpmāk – Objekts).</w:t>
            </w:r>
          </w:p>
        </w:tc>
      </w:tr>
      <w:tr w:rsidR="00B07147" w:rsidTr="00FC15EB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F854A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(apsekoto būvju, ēku vai telpu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nosaukums)</w:t>
            </w:r>
          </w:p>
        </w:tc>
      </w:tr>
      <w:tr w:rsidR="00B07147" w:rsidTr="00FC15EB">
        <w:trPr>
          <w:trHeight w:val="288"/>
        </w:trPr>
        <w:tc>
          <w:tcPr>
            <w:tcW w:w="421" w:type="dxa"/>
          </w:tcPr>
          <w:p w:rsidR="00E227D8" w:rsidRPr="00E227D8" w:rsidRDefault="00F8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F854A5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768E" w:rsidRPr="0013768E">
              <w:rPr>
                <w:rFonts w:ascii="Times New Roman" w:hAnsi="Times New Roman" w:cs="Times New Roman"/>
                <w:sz w:val="24"/>
              </w:rPr>
              <w:t>“Purmsātu m</w:t>
            </w:r>
            <w:r w:rsidR="0013768E">
              <w:rPr>
                <w:rFonts w:ascii="Times New Roman" w:hAnsi="Times New Roman" w:cs="Times New Roman"/>
                <w:sz w:val="24"/>
              </w:rPr>
              <w:t>uiža”, Purmsāti, Virgas pagasts</w:t>
            </w:r>
            <w:r w:rsidR="0013768E" w:rsidRPr="0013768E">
              <w:rPr>
                <w:rFonts w:ascii="Times New Roman" w:hAnsi="Times New Roman" w:cs="Times New Roman"/>
                <w:sz w:val="24"/>
              </w:rPr>
              <w:t>, Dienvidkurzemes</w:t>
            </w:r>
            <w:r w:rsidR="0013768E">
              <w:rPr>
                <w:rFonts w:ascii="Times New Roman" w:hAnsi="Times New Roman" w:cs="Times New Roman"/>
                <w:sz w:val="24"/>
              </w:rPr>
              <w:t xml:space="preserve"> novads.</w:t>
            </w:r>
          </w:p>
        </w:tc>
      </w:tr>
      <w:tr w:rsidR="00B07147" w:rsidTr="00271180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07147" w:rsidTr="00271180">
        <w:tc>
          <w:tcPr>
            <w:tcW w:w="421" w:type="dxa"/>
          </w:tcPr>
          <w:p w:rsidR="00E227D8" w:rsidRPr="00E227D8" w:rsidRDefault="00F8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F8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15EB">
              <w:rPr>
                <w:rFonts w:ascii="Times New Roman" w:hAnsi="Times New Roman" w:cs="Times New Roman"/>
                <w:sz w:val="24"/>
              </w:rPr>
              <w:t>Dienvidkurzemes novada pašvaldība,</w:t>
            </w:r>
          </w:p>
        </w:tc>
      </w:tr>
      <w:tr w:rsidR="00B07147" w:rsidTr="00271180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F854A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B07147" w:rsidTr="00F408A7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F854A5" w:rsidP="00FC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Nr.90000058625, </w:t>
            </w:r>
            <w:r w:rsidRPr="00FC15EB">
              <w:rPr>
                <w:rFonts w:ascii="Times New Roman" w:hAnsi="Times New Roman" w:cs="Times New Roman"/>
                <w:sz w:val="24"/>
                <w:szCs w:val="24"/>
              </w:rPr>
              <w:t>Lielā iela 76, Grobiņa, Dienvidkurzemes novads, LV-3430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147" w:rsidTr="00FC15EB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F854A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B07147" w:rsidTr="00FC15EB">
        <w:tc>
          <w:tcPr>
            <w:tcW w:w="421" w:type="dxa"/>
          </w:tcPr>
          <w:p w:rsidR="00E227D8" w:rsidRPr="00E227D8" w:rsidRDefault="00F8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F854A5" w:rsidP="00FC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768E" w:rsidRPr="0013768E"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 w:rsidR="00FC15EB">
              <w:rPr>
                <w:rFonts w:ascii="Times New Roman" w:hAnsi="Times New Roman" w:cs="Times New Roman"/>
                <w:sz w:val="24"/>
              </w:rPr>
              <w:t>Indras Andersones 2023.gada 12</w:t>
            </w:r>
            <w:r w:rsidR="0013768E" w:rsidRPr="0013768E">
              <w:rPr>
                <w:rFonts w:ascii="Times New Roman" w:hAnsi="Times New Roman" w:cs="Times New Roman"/>
                <w:sz w:val="24"/>
              </w:rPr>
              <w:t>.jūnija iesniegums, kas Valsts ugunsdzēsības un glābšanas dienesta Kurzemes reģiona pārvaldē (turpmāk – VUGD KRP)</w:t>
            </w:r>
            <w:r w:rsidR="00FC15EB">
              <w:rPr>
                <w:rFonts w:ascii="Times New Roman" w:hAnsi="Times New Roman" w:cs="Times New Roman"/>
                <w:sz w:val="24"/>
              </w:rPr>
              <w:t xml:space="preserve">  reģistrēts ar Nr.22/12-1.4/435 un ugunsdrošības instrukcija</w:t>
            </w:r>
            <w:r w:rsidR="0013768E" w:rsidRPr="0013768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07147" w:rsidTr="00271180">
        <w:tc>
          <w:tcPr>
            <w:tcW w:w="421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07147" w:rsidTr="00271180">
        <w:tc>
          <w:tcPr>
            <w:tcW w:w="421" w:type="dxa"/>
          </w:tcPr>
          <w:p w:rsidR="00E227D8" w:rsidRPr="00E227D8" w:rsidRDefault="00F8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F854A5" w:rsidP="00FC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5EB">
              <w:rPr>
                <w:rFonts w:ascii="Times New Roman" w:hAnsi="Times New Roman" w:cs="Times New Roman"/>
                <w:sz w:val="24"/>
                <w:szCs w:val="24"/>
              </w:rPr>
              <w:t xml:space="preserve">Mežupes pamatskolā izvietota </w:t>
            </w:r>
            <w:r w:rsidR="00FC15EB" w:rsidRPr="00FC15EB">
              <w:rPr>
                <w:rFonts w:ascii="Times New Roman" w:hAnsi="Times New Roman" w:cs="Times New Roman"/>
                <w:sz w:val="24"/>
                <w:szCs w:val="24"/>
              </w:rPr>
              <w:t xml:space="preserve">3 stāvu </w:t>
            </w:r>
            <w:r w:rsidR="00FC15EB">
              <w:rPr>
                <w:rFonts w:ascii="Times New Roman" w:hAnsi="Times New Roman" w:cs="Times New Roman"/>
                <w:sz w:val="24"/>
                <w:szCs w:val="24"/>
              </w:rPr>
              <w:t xml:space="preserve">skolas </w:t>
            </w:r>
            <w:r w:rsidR="00FC15EB" w:rsidRPr="00FC15EB">
              <w:rPr>
                <w:rFonts w:ascii="Times New Roman" w:hAnsi="Times New Roman" w:cs="Times New Roman"/>
                <w:sz w:val="24"/>
                <w:szCs w:val="24"/>
              </w:rPr>
              <w:t>ēka, kas aprīkota ar automātisko ugunsgrēka atklāšanas un t</w:t>
            </w:r>
            <w:r w:rsidR="00FC15EB">
              <w:rPr>
                <w:rFonts w:ascii="Times New Roman" w:hAnsi="Times New Roman" w:cs="Times New Roman"/>
                <w:sz w:val="24"/>
                <w:szCs w:val="24"/>
              </w:rPr>
              <w:t xml:space="preserve">rauksmes signalizācijas sistēmu (turpmāk -  AUATSS) un 3.stāvu internāta ēka, kas aprīkota ar AUATSS un automātisko balss </w:t>
            </w:r>
            <w:r w:rsidR="00FC15EB" w:rsidRPr="0013768E">
              <w:rPr>
                <w:rFonts w:ascii="Times New Roman" w:hAnsi="Times New Roman" w:cs="Times New Roman"/>
                <w:sz w:val="24"/>
                <w:szCs w:val="24"/>
              </w:rPr>
              <w:t>ugunsgrēka i</w:t>
            </w:r>
            <w:r w:rsidR="00FC15EB">
              <w:rPr>
                <w:rFonts w:ascii="Times New Roman" w:hAnsi="Times New Roman" w:cs="Times New Roman"/>
                <w:sz w:val="24"/>
                <w:szCs w:val="24"/>
              </w:rPr>
              <w:t xml:space="preserve">zziņošanas sistēmu (turpmāk – ABUIS). </w:t>
            </w:r>
            <w:r w:rsidR="00FC15EB" w:rsidRPr="00FC15EB">
              <w:rPr>
                <w:rFonts w:ascii="Times New Roman" w:hAnsi="Times New Roman" w:cs="Times New Roman"/>
                <w:sz w:val="24"/>
                <w:szCs w:val="24"/>
              </w:rPr>
              <w:t>Ēka</w:t>
            </w:r>
            <w:r w:rsidR="00FC15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15EB" w:rsidRPr="00FC15EB">
              <w:rPr>
                <w:rFonts w:ascii="Times New Roman" w:hAnsi="Times New Roman" w:cs="Times New Roman"/>
                <w:sz w:val="24"/>
                <w:szCs w:val="24"/>
              </w:rPr>
              <w:t xml:space="preserve"> ir nodrošināta ar pārnēsājamiem ugunsdzēsības</w:t>
            </w:r>
            <w:r w:rsidR="00FC15EB">
              <w:rPr>
                <w:rFonts w:ascii="Times New Roman" w:hAnsi="Times New Roman" w:cs="Times New Roman"/>
                <w:sz w:val="24"/>
                <w:szCs w:val="24"/>
              </w:rPr>
              <w:t xml:space="preserve"> aparātiem, evakuācijas izejām </w:t>
            </w:r>
            <w:r w:rsidR="00FC15EB" w:rsidRPr="00FC15EB">
              <w:rPr>
                <w:rFonts w:ascii="Times New Roman" w:hAnsi="Times New Roman" w:cs="Times New Roman"/>
                <w:sz w:val="24"/>
                <w:szCs w:val="24"/>
              </w:rPr>
              <w:t>un evakuācijas plāniem.</w:t>
            </w:r>
          </w:p>
        </w:tc>
      </w:tr>
      <w:tr w:rsidR="00B07147" w:rsidTr="00271180">
        <w:tc>
          <w:tcPr>
            <w:tcW w:w="421" w:type="dxa"/>
          </w:tcPr>
          <w:p w:rsidR="00271180" w:rsidRDefault="0027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71180" w:rsidRPr="00E227D8" w:rsidRDefault="00F854A5" w:rsidP="00FC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Diennakts nometne “Prieks mājo mūzikā”;</w:t>
            </w:r>
          </w:p>
        </w:tc>
      </w:tr>
      <w:tr w:rsidR="00B07147" w:rsidTr="00271180">
        <w:tc>
          <w:tcPr>
            <w:tcW w:w="421" w:type="dxa"/>
          </w:tcPr>
          <w:p w:rsidR="00271180" w:rsidRDefault="0027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71180" w:rsidRPr="00E227D8" w:rsidRDefault="00F854A5" w:rsidP="00FC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16.08.2023. – 20.08.2023.</w:t>
            </w:r>
          </w:p>
        </w:tc>
      </w:tr>
      <w:tr w:rsidR="00B07147" w:rsidTr="00271180">
        <w:tc>
          <w:tcPr>
            <w:tcW w:w="421" w:type="dxa"/>
          </w:tcPr>
          <w:p w:rsidR="00271180" w:rsidRDefault="0027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71180" w:rsidRPr="00E227D8" w:rsidRDefault="00F854A5" w:rsidP="00FC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dalībnieku skaits - 37.</w:t>
            </w:r>
          </w:p>
        </w:tc>
      </w:tr>
      <w:tr w:rsidR="00B07147" w:rsidTr="00271180">
        <w:tc>
          <w:tcPr>
            <w:tcW w:w="421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07147" w:rsidTr="00271180">
        <w:tc>
          <w:tcPr>
            <w:tcW w:w="421" w:type="dxa"/>
          </w:tcPr>
          <w:p w:rsidR="00E227D8" w:rsidRPr="00E227D8" w:rsidRDefault="00F8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F8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147" w:rsidTr="00271180">
        <w:tc>
          <w:tcPr>
            <w:tcW w:w="421" w:type="dxa"/>
          </w:tcPr>
          <w:p w:rsidR="0013768E" w:rsidRDefault="0013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13768E" w:rsidRPr="00E227D8" w:rsidRDefault="00F854A5" w:rsidP="00FC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13768E">
              <w:rPr>
                <w:rFonts w:ascii="Times New Roman" w:hAnsi="Times New Roman" w:cs="Times New Roman"/>
                <w:sz w:val="24"/>
                <w:szCs w:val="24"/>
              </w:rPr>
              <w:t>Objekta internāta ēkā (kadastra Nr.64980040149002</w:t>
            </w:r>
            <w:r w:rsidR="00FC15EB">
              <w:rPr>
                <w:rFonts w:ascii="Times New Roman" w:hAnsi="Times New Roman" w:cs="Times New Roman"/>
                <w:sz w:val="24"/>
                <w:szCs w:val="24"/>
              </w:rPr>
              <w:t>) AUATSS</w:t>
            </w:r>
            <w:r w:rsidRPr="0013768E">
              <w:rPr>
                <w:rFonts w:ascii="Times New Roman" w:hAnsi="Times New Roman" w:cs="Times New Roman"/>
                <w:sz w:val="24"/>
                <w:szCs w:val="24"/>
              </w:rPr>
              <w:t xml:space="preserve">  patstāvīgi netiek uzturēta darba kārtībā, bet tieši, uztveršanas kontroles un indikācijas iekārtā (turpmāk – panelis) uzrādās bojājumi, kļūdas  (faults 2, </w:t>
            </w:r>
            <w:r w:rsidRPr="0013768E">
              <w:rPr>
                <w:rFonts w:ascii="Times New Roman" w:hAnsi="Times New Roman" w:cs="Times New Roman"/>
                <w:sz w:val="24"/>
                <w:szCs w:val="24"/>
              </w:rPr>
              <w:t>delay acti</w:t>
            </w:r>
            <w:r w:rsidR="00FC15EB">
              <w:rPr>
                <w:rFonts w:ascii="Times New Roman" w:hAnsi="Times New Roman" w:cs="Times New Roman"/>
                <w:sz w:val="24"/>
                <w:szCs w:val="24"/>
              </w:rPr>
              <w:t xml:space="preserve">ve, power fault, general fault), kā rezultātā ir pārkāpts </w:t>
            </w:r>
            <w:r w:rsidRPr="0013768E">
              <w:rPr>
                <w:rFonts w:ascii="Times New Roman" w:hAnsi="Times New Roman" w:cs="Times New Roman"/>
                <w:sz w:val="24"/>
                <w:szCs w:val="24"/>
              </w:rPr>
              <w:t>Ministru kabine</w:t>
            </w:r>
            <w:r w:rsidR="00FC15EB">
              <w:rPr>
                <w:rFonts w:ascii="Times New Roman" w:hAnsi="Times New Roman" w:cs="Times New Roman"/>
                <w:sz w:val="24"/>
                <w:szCs w:val="24"/>
              </w:rPr>
              <w:t>ta 2016.gada 19.aprīļa noteikumu</w:t>
            </w:r>
            <w:r w:rsidRPr="0013768E">
              <w:rPr>
                <w:rFonts w:ascii="Times New Roman" w:hAnsi="Times New Roman" w:cs="Times New Roman"/>
                <w:sz w:val="24"/>
                <w:szCs w:val="24"/>
              </w:rPr>
              <w:t xml:space="preserve"> Nr.238 „Ugunsdrošības noteikumi” (turpmāk – Ugun</w:t>
            </w:r>
            <w:r w:rsidR="00FC15EB">
              <w:rPr>
                <w:rFonts w:ascii="Times New Roman" w:hAnsi="Times New Roman" w:cs="Times New Roman"/>
                <w:sz w:val="24"/>
                <w:szCs w:val="24"/>
              </w:rPr>
              <w:t>sdrošības noteikumi) 123.punkts;</w:t>
            </w:r>
          </w:p>
        </w:tc>
      </w:tr>
      <w:tr w:rsidR="00B07147" w:rsidTr="001837D3">
        <w:tc>
          <w:tcPr>
            <w:tcW w:w="421" w:type="dxa"/>
          </w:tcPr>
          <w:p w:rsidR="0013768E" w:rsidRDefault="0013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13768E" w:rsidRPr="00E227D8" w:rsidRDefault="00F8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t xml:space="preserve"> </w:t>
            </w:r>
            <w:r w:rsidRPr="0013768E">
              <w:rPr>
                <w:rFonts w:ascii="Times New Roman" w:hAnsi="Times New Roman" w:cs="Times New Roman"/>
                <w:sz w:val="24"/>
                <w:szCs w:val="24"/>
              </w:rPr>
              <w:t>Objekta skolas ēkā (kadastra Nr.64980040149001) AUAT</w:t>
            </w:r>
            <w:r w:rsidRPr="0013768E">
              <w:rPr>
                <w:rFonts w:ascii="Times New Roman" w:hAnsi="Times New Roman" w:cs="Times New Roman"/>
                <w:sz w:val="24"/>
                <w:szCs w:val="24"/>
              </w:rPr>
              <w:t>SS  patstāvīgi netiek uzturēta darba kārtībā, bet tieši</w:t>
            </w:r>
            <w:r w:rsidR="00FC15EB">
              <w:rPr>
                <w:rFonts w:ascii="Times New Roman" w:hAnsi="Times New Roman" w:cs="Times New Roman"/>
                <w:sz w:val="24"/>
                <w:szCs w:val="24"/>
              </w:rPr>
              <w:t>, panelī uzrādās bojājums-tīkli, kā rezultātā ir pārkāpts Ugunsdrošības noteikumu 123.punkts;</w:t>
            </w:r>
          </w:p>
        </w:tc>
      </w:tr>
      <w:tr w:rsidR="00B07147" w:rsidTr="001837D3">
        <w:tc>
          <w:tcPr>
            <w:tcW w:w="421" w:type="dxa"/>
          </w:tcPr>
          <w:p w:rsidR="0013768E" w:rsidRDefault="0013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13768E" w:rsidRPr="00E227D8" w:rsidRDefault="00F854A5" w:rsidP="00FC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Pr="0013768E">
              <w:rPr>
                <w:rFonts w:ascii="Times New Roman" w:hAnsi="Times New Roman" w:cs="Times New Roman"/>
                <w:sz w:val="24"/>
                <w:szCs w:val="24"/>
              </w:rPr>
              <w:t xml:space="preserve">Objekta internāta ēkā (kadastra Nr.64980040149002) </w:t>
            </w:r>
            <w:r w:rsidR="00FC15EB">
              <w:rPr>
                <w:rFonts w:ascii="Times New Roman" w:hAnsi="Times New Roman" w:cs="Times New Roman"/>
                <w:sz w:val="24"/>
                <w:szCs w:val="24"/>
              </w:rPr>
              <w:t>ABUIS</w:t>
            </w:r>
            <w:r w:rsidRPr="0013768E">
              <w:rPr>
                <w:rFonts w:ascii="Times New Roman" w:hAnsi="Times New Roman" w:cs="Times New Roman"/>
                <w:sz w:val="24"/>
                <w:szCs w:val="24"/>
              </w:rPr>
              <w:t xml:space="preserve"> netiek uzturēta darba kārtībā, bet tieši uzrādās </w:t>
            </w:r>
            <w:r w:rsidR="00FC15EB">
              <w:rPr>
                <w:rFonts w:ascii="Times New Roman" w:hAnsi="Times New Roman" w:cs="Times New Roman"/>
                <w:sz w:val="24"/>
                <w:szCs w:val="24"/>
              </w:rPr>
              <w:t>bojājums Zonā 2 (mains, router), kā rezultātā ir pārkāpts Ugunsdrošības noteikumu 123.punkts.</w:t>
            </w:r>
          </w:p>
        </w:tc>
      </w:tr>
      <w:tr w:rsidR="00B07147" w:rsidTr="001837D3">
        <w:tc>
          <w:tcPr>
            <w:tcW w:w="421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07147" w:rsidTr="00271180">
        <w:tc>
          <w:tcPr>
            <w:tcW w:w="421" w:type="dxa"/>
          </w:tcPr>
          <w:p w:rsidR="00E227D8" w:rsidRPr="00E227D8" w:rsidRDefault="00F8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F8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3768E">
              <w:rPr>
                <w:rFonts w:ascii="Times New Roman" w:hAnsi="Times New Roman" w:cs="Times New Roman"/>
                <w:b/>
                <w:sz w:val="24"/>
              </w:rPr>
              <w:t>Nepieciešams novērsts 6.punktā norādītos pārkāpumus.</w:t>
            </w:r>
          </w:p>
        </w:tc>
      </w:tr>
      <w:tr w:rsidR="00B07147" w:rsidTr="001837D3">
        <w:tc>
          <w:tcPr>
            <w:tcW w:w="421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07147" w:rsidTr="001837D3">
        <w:tc>
          <w:tcPr>
            <w:tcW w:w="421" w:type="dxa"/>
          </w:tcPr>
          <w:p w:rsidR="00E227D8" w:rsidRPr="00E227D8" w:rsidRDefault="00F8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F8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1180" w:rsidRPr="009A1DA9">
              <w:rPr>
                <w:rFonts w:ascii="Times New Roman" w:hAnsi="Times New Roman" w:cs="Times New Roman"/>
                <w:sz w:val="24"/>
                <w:szCs w:val="24"/>
              </w:rPr>
              <w:t>Ministru kabineta 2009.gada 1.septembra</w:t>
            </w:r>
            <w:r w:rsidR="00271180">
              <w:rPr>
                <w:rFonts w:ascii="Times New Roman" w:hAnsi="Times New Roman" w:cs="Times New Roman"/>
                <w:sz w:val="24"/>
                <w:szCs w:val="24"/>
              </w:rPr>
              <w:t xml:space="preserve"> noteikumu</w:t>
            </w:r>
          </w:p>
        </w:tc>
      </w:tr>
      <w:tr w:rsidR="00B07147" w:rsidTr="001837D3">
        <w:tc>
          <w:tcPr>
            <w:tcW w:w="421" w:type="dxa"/>
          </w:tcPr>
          <w:p w:rsidR="00271180" w:rsidRDefault="0027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71180" w:rsidRPr="00E227D8" w:rsidRDefault="00F854A5">
            <w:pPr>
              <w:rPr>
                <w:rFonts w:ascii="Times New Roman" w:hAnsi="Times New Roman" w:cs="Times New Roman"/>
                <w:sz w:val="24"/>
              </w:rPr>
            </w:pPr>
            <w:r w:rsidRPr="00271180">
              <w:rPr>
                <w:rFonts w:ascii="Times New Roman" w:hAnsi="Times New Roman" w:cs="Times New Roman"/>
                <w:sz w:val="24"/>
              </w:rPr>
              <w:t>Nr.981 “Bērnu nometņu organizēšanas un darba kārtība” 8.5.apakšpunkta prasībām.</w:t>
            </w:r>
          </w:p>
        </w:tc>
      </w:tr>
      <w:tr w:rsidR="00B07147" w:rsidTr="001837D3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F854A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B07147" w:rsidTr="001837D3">
        <w:tc>
          <w:tcPr>
            <w:tcW w:w="421" w:type="dxa"/>
          </w:tcPr>
          <w:p w:rsidR="00E227D8" w:rsidRPr="00E227D8" w:rsidRDefault="00F8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F8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1180" w:rsidRPr="00271180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B07147" w:rsidTr="001837D3">
        <w:trPr>
          <w:trHeight w:val="603"/>
        </w:trPr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F854A5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F854A5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F854A5" w:rsidP="003E7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0714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F854A5" w:rsidP="003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147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F854A5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B0714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F854A5" w:rsidP="0027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80">
              <w:rPr>
                <w:rFonts w:ascii="Times New Roman" w:hAnsi="Times New Roman" w:cs="Times New Roman"/>
                <w:sz w:val="24"/>
                <w:szCs w:val="24"/>
              </w:rPr>
              <w:t>VUGD KRP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F854A5" w:rsidP="0027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F854A5" w:rsidP="0027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V.Barsukova</w:t>
            </w:r>
          </w:p>
        </w:tc>
      </w:tr>
      <w:tr w:rsidR="00B07147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F854A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F854A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F854A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F854A5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B0714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F854A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elektroniski 07.07.2023. uz e-pastu: </w:t>
            </w:r>
            <w:hyperlink r:id="rId8" w:history="1">
              <w:r w:rsidRPr="002A6A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indersone@inbox.lv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47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F854A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F854A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F854A5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F854A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F854A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A5" w:rsidRDefault="00F854A5">
      <w:pPr>
        <w:spacing w:after="0" w:line="240" w:lineRule="auto"/>
      </w:pPr>
      <w:r>
        <w:separator/>
      </w:r>
    </w:p>
  </w:endnote>
  <w:endnote w:type="continuationSeparator" w:id="0">
    <w:p w:rsidR="00F854A5" w:rsidRDefault="00F8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A5" w:rsidRDefault="00F854A5">
      <w:pPr>
        <w:spacing w:after="0" w:line="240" w:lineRule="auto"/>
      </w:pPr>
      <w:r>
        <w:separator/>
      </w:r>
    </w:p>
  </w:footnote>
  <w:footnote w:type="continuationSeparator" w:id="0">
    <w:p w:rsidR="00F854A5" w:rsidRDefault="00F8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566391267"/>
      <w:docPartObj>
        <w:docPartGallery w:val="Page Numbers (Top of Page)"/>
        <w:docPartUnique/>
      </w:docPartObj>
    </w:sdtPr>
    <w:sdtEndPr/>
    <w:sdtContent>
      <w:p w:rsidR="00E227D8" w:rsidRPr="00762AE8" w:rsidRDefault="00F854A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59A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3768E"/>
    <w:rsid w:val="0015650A"/>
    <w:rsid w:val="001837D3"/>
    <w:rsid w:val="00271180"/>
    <w:rsid w:val="00281811"/>
    <w:rsid w:val="002A02AD"/>
    <w:rsid w:val="002A6A01"/>
    <w:rsid w:val="003059A0"/>
    <w:rsid w:val="003437F5"/>
    <w:rsid w:val="00346269"/>
    <w:rsid w:val="003B17EF"/>
    <w:rsid w:val="003B78D3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736BC1"/>
    <w:rsid w:val="00762AE8"/>
    <w:rsid w:val="007665C9"/>
    <w:rsid w:val="00794977"/>
    <w:rsid w:val="00794DFA"/>
    <w:rsid w:val="007A187F"/>
    <w:rsid w:val="007D2C05"/>
    <w:rsid w:val="00884E35"/>
    <w:rsid w:val="008A30BC"/>
    <w:rsid w:val="00922C9D"/>
    <w:rsid w:val="00964438"/>
    <w:rsid w:val="0097786E"/>
    <w:rsid w:val="009A1DA9"/>
    <w:rsid w:val="00A025C5"/>
    <w:rsid w:val="00A03583"/>
    <w:rsid w:val="00A24FDC"/>
    <w:rsid w:val="00A47DBC"/>
    <w:rsid w:val="00A66FAF"/>
    <w:rsid w:val="00A9538D"/>
    <w:rsid w:val="00B00630"/>
    <w:rsid w:val="00B07147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CB21A8"/>
    <w:rsid w:val="00D639C2"/>
    <w:rsid w:val="00DB3B2E"/>
    <w:rsid w:val="00DD6EF6"/>
    <w:rsid w:val="00E0387C"/>
    <w:rsid w:val="00E227D8"/>
    <w:rsid w:val="00E60393"/>
    <w:rsid w:val="00F3463E"/>
    <w:rsid w:val="00F408A7"/>
    <w:rsid w:val="00F854A5"/>
    <w:rsid w:val="00FC15EB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ersone@inbox.l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2608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irubeze</cp:lastModifiedBy>
  <cp:revision>2</cp:revision>
  <dcterms:created xsi:type="dcterms:W3CDTF">2023-08-02T09:38:00Z</dcterms:created>
  <dcterms:modified xsi:type="dcterms:W3CDTF">2023-08-02T09:38:00Z</dcterms:modified>
</cp:coreProperties>
</file>