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3.0 -->
  <w:body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0C46D0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Pr="008A3DA7" w:rsidR="0068137B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A3DA7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Tr="00D3465C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</w:tcPr>
          <w:p w:rsidR="00BC67F6" w:rsidRPr="008A3DA7" w:rsidP="00CD79CE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Rīgā</w:t>
            </w:r>
          </w:p>
        </w:tc>
      </w:tr>
    </w:tbl>
    <w:p w:rsidR="00A13646" w:rsidRPr="008A3DA7" w:rsidP="00A13646">
      <w:pPr>
        <w:rPr>
          <w:sz w:val="24"/>
          <w:lang w:val="lv-LV"/>
        </w:rPr>
      </w:pPr>
    </w:p>
    <w:tbl>
      <w:tblPr>
        <w:tblW w:w="9464" w:type="dxa"/>
        <w:tblInd w:w="108" w:type="dxa"/>
        <w:tblLayout w:type="fixed"/>
        <w:tblLook w:val="0000"/>
      </w:tblPr>
      <w:tblGrid>
        <w:gridCol w:w="2942"/>
        <w:gridCol w:w="3470"/>
        <w:gridCol w:w="3052"/>
      </w:tblGrid>
      <w:tr w:rsidTr="005E7D27">
        <w:tblPrEx>
          <w:tblW w:w="9464" w:type="dxa"/>
          <w:tblInd w:w="108" w:type="dxa"/>
          <w:tblLayout w:type="fixed"/>
          <w:tblLook w:val="0000"/>
        </w:tblPrEx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2321F1" w:rsidRPr="00B30C0B" w:rsidP="005E7D27">
            <w:pPr>
              <w:jc w:val="center"/>
              <w:rPr>
                <w:bCs/>
                <w:sz w:val="24"/>
                <w:lang w:val="lv-LV"/>
              </w:rPr>
            </w:pPr>
            <w:r w:rsidRPr="00B30C0B">
              <w:rPr>
                <w:bCs/>
                <w:noProof/>
                <w:sz w:val="22"/>
                <w:szCs w:val="22"/>
              </w:rPr>
              <w:t>14.06.2023</w:t>
            </w:r>
          </w:p>
        </w:tc>
        <w:tc>
          <w:tcPr>
            <w:tcW w:w="3430" w:type="dxa"/>
            <w:vAlign w:val="bottom"/>
          </w:tcPr>
          <w:p w:rsidR="002321F1" w:rsidRPr="00B30C0B" w:rsidP="005E7D27">
            <w:pPr>
              <w:jc w:val="right"/>
              <w:rPr>
                <w:bCs/>
                <w:sz w:val="24"/>
                <w:lang w:val="lv-LV"/>
              </w:rPr>
            </w:pPr>
            <w:r w:rsidRPr="00B30C0B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2321F1" w:rsidRPr="00B30C0B" w:rsidP="005E7D27">
            <w:pPr>
              <w:rPr>
                <w:bCs/>
                <w:sz w:val="24"/>
                <w:lang w:val="lv-LV"/>
              </w:rPr>
            </w:pPr>
            <w:r w:rsidRPr="00B30C0B">
              <w:rPr>
                <w:bCs/>
                <w:noProof/>
                <w:sz w:val="24"/>
              </w:rPr>
              <w:t>2.4.5.-8/515</w:t>
            </w:r>
          </w:p>
        </w:tc>
      </w:tr>
    </w:tbl>
    <w:p w:rsidR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7088"/>
        <w:gridCol w:w="2268"/>
      </w:tblGrid>
      <w:tr w:rsidTr="00500435">
        <w:tblPrEx>
          <w:tblW w:w="9356" w:type="dxa"/>
          <w:tblInd w:w="108" w:type="dxa"/>
          <w:tblLayout w:type="fixed"/>
          <w:tblLook w:val="04A0"/>
        </w:tblPrEx>
        <w:tc>
          <w:tcPr>
            <w:tcW w:w="7088" w:type="dxa"/>
            <w:vAlign w:val="bottom"/>
          </w:tcPr>
          <w:p w:rsidR="00A30EF5" w:rsidRPr="008A3DA7" w:rsidP="00500435">
            <w:pPr>
              <w:rPr>
                <w:b/>
                <w:sz w:val="24"/>
                <w:lang w:val="lv-LV"/>
              </w:rPr>
            </w:pPr>
          </w:p>
        </w:tc>
        <w:tc>
          <w:tcPr>
            <w:tcW w:w="2268" w:type="dxa"/>
          </w:tcPr>
          <w:p w:rsidR="00A30EF5" w:rsidRPr="008A3DA7" w:rsidP="00500435">
            <w:pPr>
              <w:ind w:right="-108" w:hanging="108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SIA „Mājas aprūpe”</w:t>
            </w:r>
          </w:p>
        </w:tc>
      </w:tr>
      <w:tr w:rsidTr="00500435">
        <w:tblPrEx>
          <w:tblW w:w="9356" w:type="dxa"/>
          <w:tblInd w:w="108" w:type="dxa"/>
          <w:tblLayout w:type="fixed"/>
          <w:tblLook w:val="04A0"/>
        </w:tblPrEx>
        <w:tc>
          <w:tcPr>
            <w:tcW w:w="7088" w:type="dxa"/>
            <w:vAlign w:val="bottom"/>
          </w:tcPr>
          <w:p w:rsidR="00A30EF5" w:rsidRPr="008A3DA7" w:rsidP="00500435">
            <w:pPr>
              <w:rPr>
                <w:b/>
                <w:sz w:val="24"/>
                <w:lang w:val="lv-LV"/>
              </w:rPr>
            </w:pPr>
          </w:p>
        </w:tc>
        <w:tc>
          <w:tcPr>
            <w:tcW w:w="2268" w:type="dxa"/>
          </w:tcPr>
          <w:p w:rsidR="00A30EF5" w:rsidRPr="002220D0" w:rsidP="00500435">
            <w:pPr>
              <w:ind w:right="-108" w:hanging="108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lkarklina@inbox</w:t>
            </w:r>
            <w:r w:rsidR="00D75F17">
              <w:rPr>
                <w:sz w:val="24"/>
                <w:lang w:val="lv-LV"/>
              </w:rPr>
              <w:t>.lv</w:t>
            </w:r>
          </w:p>
        </w:tc>
      </w:tr>
      <w:tr w:rsidTr="00500435">
        <w:tblPrEx>
          <w:tblW w:w="9356" w:type="dxa"/>
          <w:tblInd w:w="108" w:type="dxa"/>
          <w:tblLayout w:type="fixed"/>
          <w:tblLook w:val="04A0"/>
        </w:tblPrEx>
        <w:tc>
          <w:tcPr>
            <w:tcW w:w="7088" w:type="dxa"/>
            <w:vAlign w:val="bottom"/>
          </w:tcPr>
          <w:p w:rsidR="00A30EF5" w:rsidRPr="008A3DA7" w:rsidP="00500435">
            <w:pPr>
              <w:rPr>
                <w:sz w:val="24"/>
                <w:lang w:val="lv-LV"/>
              </w:rPr>
            </w:pPr>
          </w:p>
        </w:tc>
        <w:tc>
          <w:tcPr>
            <w:tcW w:w="2268" w:type="dxa"/>
          </w:tcPr>
          <w:p w:rsidR="00A30EF5" w:rsidP="00500435">
            <w:pPr>
              <w:ind w:hanging="108"/>
              <w:rPr>
                <w:sz w:val="24"/>
                <w:lang w:val="lv-LV"/>
              </w:rPr>
            </w:pPr>
          </w:p>
        </w:tc>
      </w:tr>
      <w:tr w:rsidTr="00500435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F5" w:rsidRPr="008A3DA7" w:rsidP="00551999">
            <w:pPr>
              <w:numPr>
                <w:ilvl w:val="0"/>
                <w:numId w:val="12"/>
              </w:numPr>
              <w:tabs>
                <w:tab w:val="left" w:pos="34"/>
                <w:tab w:val="left" w:pos="318"/>
              </w:tabs>
              <w:spacing w:after="60"/>
              <w:ind w:left="34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 w:rsidRPr="00B21B46">
              <w:rPr>
                <w:sz w:val="24"/>
                <w:lang w:val="lv-LV"/>
              </w:rPr>
              <w:t>Bērnu dien</w:t>
            </w:r>
            <w:r>
              <w:rPr>
                <w:sz w:val="24"/>
                <w:lang w:val="lv-LV"/>
              </w:rPr>
              <w:t xml:space="preserve">as </w:t>
            </w:r>
            <w:r w:rsidRPr="00652DBF">
              <w:rPr>
                <w:sz w:val="24"/>
                <w:lang w:val="lv-LV"/>
              </w:rPr>
              <w:t xml:space="preserve">nometne </w:t>
            </w:r>
            <w:r>
              <w:rPr>
                <w:sz w:val="24"/>
                <w:lang w:val="lv-LV"/>
              </w:rPr>
              <w:t>„Vingrs”</w:t>
            </w:r>
          </w:p>
        </w:tc>
      </w:tr>
      <w:tr w:rsidTr="00500435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F5" w:rsidRPr="008A3DA7" w:rsidP="00A30EF5">
            <w:pPr>
              <w:numPr>
                <w:ilvl w:val="0"/>
                <w:numId w:val="12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>Rīgā, Kandavas iela 27</w:t>
            </w:r>
            <w:r w:rsidRPr="00BC021E">
              <w:rPr>
                <w:sz w:val="24"/>
                <w:lang w:val="lv-LV"/>
              </w:rPr>
              <w:t xml:space="preserve"> (</w:t>
            </w:r>
            <w:r>
              <w:rPr>
                <w:sz w:val="24"/>
                <w:lang w:val="lv-LV"/>
              </w:rPr>
              <w:t>Bērnu un jauniešu sporta studijas „Vingrs” telpās</w:t>
            </w:r>
            <w:r w:rsidRPr="00BC021E">
              <w:rPr>
                <w:sz w:val="24"/>
                <w:lang w:val="lv-LV"/>
              </w:rPr>
              <w:t>)</w:t>
            </w:r>
          </w:p>
        </w:tc>
      </w:tr>
      <w:tr w:rsidTr="00500435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F5" w:rsidRPr="008A3DA7" w:rsidP="00A30EF5">
            <w:pPr>
              <w:numPr>
                <w:ilvl w:val="0"/>
                <w:numId w:val="12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Pr="00B21B46">
              <w:rPr>
                <w:sz w:val="24"/>
                <w:lang w:val="lv-LV"/>
              </w:rPr>
              <w:t>Bērnu dien</w:t>
            </w:r>
            <w:r>
              <w:rPr>
                <w:sz w:val="24"/>
                <w:lang w:val="lv-LV"/>
              </w:rPr>
              <w:t>a</w:t>
            </w:r>
            <w:r w:rsidRPr="00B21B46">
              <w:rPr>
                <w:sz w:val="24"/>
                <w:lang w:val="lv-LV"/>
              </w:rPr>
              <w:t>s nometne</w:t>
            </w:r>
            <w:r>
              <w:rPr>
                <w:sz w:val="24"/>
                <w:lang w:val="lv-LV"/>
              </w:rPr>
              <w:t>s</w:t>
            </w:r>
          </w:p>
        </w:tc>
      </w:tr>
      <w:tr w:rsidTr="00500435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F5" w:rsidRPr="008A3DA7" w:rsidP="00A30EF5">
            <w:pPr>
              <w:numPr>
                <w:ilvl w:val="0"/>
                <w:numId w:val="12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Pr="008A3DA7"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>nomnieks SIA „Mājas aprūpe”</w:t>
            </w:r>
            <w:r>
              <w:rPr>
                <w:sz w:val="24"/>
                <w:szCs w:val="16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 xml:space="preserve">(Reģistrācijas </w:t>
            </w:r>
            <w:r w:rsidRPr="000F05C1">
              <w:rPr>
                <w:sz w:val="24"/>
                <w:lang w:val="lv-LV"/>
              </w:rPr>
              <w:t>Nr.</w:t>
            </w:r>
            <w:r w:rsidRPr="00351CBC">
              <w:rPr>
                <w:sz w:val="24"/>
                <w:lang w:val="pt-PT"/>
              </w:rPr>
              <w:t xml:space="preserve"> 40003553254</w:t>
            </w:r>
            <w:r w:rsidRPr="000F05C1">
              <w:rPr>
                <w:sz w:val="24"/>
                <w:lang w:val="lv-LV"/>
              </w:rPr>
              <w:t>)</w:t>
            </w:r>
          </w:p>
        </w:tc>
      </w:tr>
      <w:tr w:rsidTr="00500435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F5" w:rsidRPr="008A3DA7" w:rsidP="00A30EF5">
            <w:pPr>
              <w:numPr>
                <w:ilvl w:val="0"/>
                <w:numId w:val="12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>
              <w:rPr>
                <w:sz w:val="24"/>
                <w:lang w:val="lv-LV"/>
              </w:rPr>
              <w:t>1. Nometnes vadītājas L. Kārkliņas-</w:t>
            </w:r>
            <w:r>
              <w:rPr>
                <w:sz w:val="24"/>
                <w:lang w:val="lv-LV"/>
              </w:rPr>
              <w:t>Probukas</w:t>
            </w:r>
            <w:r w:rsidR="00551999">
              <w:rPr>
                <w:sz w:val="24"/>
                <w:lang w:val="lv-LV"/>
              </w:rPr>
              <w:t xml:space="preserve"> 31.05.2023</w:t>
            </w:r>
            <w:r>
              <w:rPr>
                <w:sz w:val="24"/>
                <w:lang w:val="lv-LV"/>
              </w:rPr>
              <w:t xml:space="preserve">. iesniegums ar informāciju par nometni. 2. Nometnes programma. 3. </w:t>
            </w:r>
            <w:r w:rsidRPr="00710782">
              <w:rPr>
                <w:sz w:val="24"/>
                <w:lang w:val="lv-LV"/>
              </w:rPr>
              <w:t>Telpu</w:t>
            </w:r>
            <w:r>
              <w:rPr>
                <w:sz w:val="24"/>
                <w:lang w:val="lv-LV"/>
              </w:rPr>
              <w:t xml:space="preserve"> </w:t>
            </w:r>
            <w:r w:rsidRPr="00710782">
              <w:rPr>
                <w:sz w:val="24"/>
                <w:lang w:val="lv-LV"/>
              </w:rPr>
              <w:t>nomas līgums.</w:t>
            </w:r>
            <w:r>
              <w:rPr>
                <w:sz w:val="24"/>
                <w:lang w:val="lv-LV"/>
              </w:rPr>
              <w:t xml:space="preserve"> </w:t>
            </w:r>
          </w:p>
        </w:tc>
      </w:tr>
      <w:tr w:rsidTr="00500435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F5" w:rsidRPr="008A3DA7" w:rsidP="00A30EF5">
            <w:pPr>
              <w:numPr>
                <w:ilvl w:val="0"/>
                <w:numId w:val="12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Apsekojums</w:t>
            </w:r>
            <w:r>
              <w:rPr>
                <w:b/>
                <w:sz w:val="24"/>
                <w:lang w:val="lv-LV"/>
              </w:rPr>
              <w:t xml:space="preserve">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CA03ED">
              <w:rPr>
                <w:sz w:val="24"/>
                <w:lang w:val="lv-LV"/>
              </w:rPr>
              <w:t>2023. gada 13. jūn</w:t>
            </w:r>
            <w:bookmarkStart w:id="0" w:name="_GoBack"/>
            <w:bookmarkEnd w:id="0"/>
            <w:r>
              <w:rPr>
                <w:sz w:val="24"/>
                <w:lang w:val="lv-LV"/>
              </w:rPr>
              <w:t>ijā</w:t>
            </w:r>
            <w:r w:rsidRPr="002D2153">
              <w:rPr>
                <w:sz w:val="24"/>
                <w:lang w:val="lv-LV"/>
              </w:rPr>
              <w:t xml:space="preserve">, </w:t>
            </w:r>
            <w:r>
              <w:rPr>
                <w:sz w:val="24"/>
                <w:lang w:val="lv-LV"/>
              </w:rPr>
              <w:t xml:space="preserve">vecākais </w:t>
            </w:r>
            <w:r w:rsidRPr="002D2153">
              <w:rPr>
                <w:sz w:val="24"/>
                <w:lang w:val="lv-LV"/>
              </w:rPr>
              <w:t>higiēnas ārsts Ruslans Lucenko</w:t>
            </w:r>
          </w:p>
        </w:tc>
      </w:tr>
      <w:tr w:rsidTr="00500435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F5" w:rsidRPr="008A3DA7" w:rsidP="00A30EF5">
            <w:pPr>
              <w:numPr>
                <w:ilvl w:val="0"/>
                <w:numId w:val="12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>
              <w:rPr>
                <w:sz w:val="24"/>
                <w:lang w:val="lv-LV"/>
              </w:rPr>
              <w:t xml:space="preserve"> N</w:t>
            </w:r>
            <w:r w:rsidRPr="00827EB5">
              <w:rPr>
                <w:sz w:val="24"/>
                <w:lang w:val="lv-LV"/>
              </w:rPr>
              <w:t>av nepieciešams</w:t>
            </w:r>
          </w:p>
        </w:tc>
      </w:tr>
      <w:tr w:rsidTr="00500435">
        <w:tblPrEx>
          <w:tblW w:w="9356" w:type="dxa"/>
          <w:tblInd w:w="108" w:type="dxa"/>
          <w:tblLayout w:type="fixed"/>
          <w:tblLook w:val="04A0"/>
        </w:tblPrEx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F5" w:rsidRPr="0080001F" w:rsidP="00A30EF5">
            <w:pPr>
              <w:numPr>
                <w:ilvl w:val="0"/>
                <w:numId w:val="12"/>
              </w:numPr>
              <w:tabs>
                <w:tab w:val="left" w:pos="252"/>
                <w:tab w:val="left" w:pos="993"/>
              </w:tabs>
              <w:spacing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</w:p>
          <w:p w:rsidR="00A30EF5" w:rsidP="00500435">
            <w:pPr>
              <w:ind w:firstLine="318"/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Objekts</w:t>
            </w:r>
            <w:r w:rsidRPr="00535BBF"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>„</w:t>
            </w:r>
            <w:r w:rsidRPr="00B21B46">
              <w:rPr>
                <w:sz w:val="24"/>
                <w:lang w:val="lv-LV"/>
              </w:rPr>
              <w:t>Bērnu dien</w:t>
            </w:r>
            <w:r>
              <w:rPr>
                <w:sz w:val="24"/>
                <w:lang w:val="lv-LV"/>
              </w:rPr>
              <w:t xml:space="preserve">as </w:t>
            </w:r>
            <w:r w:rsidRPr="00652DBF">
              <w:rPr>
                <w:sz w:val="24"/>
                <w:lang w:val="lv-LV"/>
              </w:rPr>
              <w:t xml:space="preserve">nometne </w:t>
            </w:r>
            <w:r>
              <w:rPr>
                <w:sz w:val="24"/>
                <w:lang w:val="lv-LV"/>
              </w:rPr>
              <w:t>„Vingrs””</w:t>
            </w:r>
            <w:r w:rsidRPr="00535BBF"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>Rīgā, Kandavas ielā 27</w:t>
            </w:r>
            <w:r w:rsidRPr="00BC021E">
              <w:rPr>
                <w:sz w:val="24"/>
                <w:lang w:val="lv-LV"/>
              </w:rPr>
              <w:t xml:space="preserve"> (</w:t>
            </w:r>
            <w:r>
              <w:rPr>
                <w:sz w:val="24"/>
                <w:lang w:val="lv-LV"/>
              </w:rPr>
              <w:t>Bērnu un jauniešu sporta studijas „Vingrs” telpās</w:t>
            </w:r>
            <w:r w:rsidRPr="00BC021E">
              <w:rPr>
                <w:sz w:val="24"/>
                <w:lang w:val="lv-LV"/>
              </w:rPr>
              <w:t>)</w:t>
            </w:r>
            <w:r>
              <w:rPr>
                <w:sz w:val="24"/>
                <w:lang w:val="lv-LV"/>
              </w:rPr>
              <w:t xml:space="preserve"> </w:t>
            </w:r>
            <w:r w:rsidRPr="00535BBF">
              <w:rPr>
                <w:sz w:val="24"/>
                <w:lang w:val="lv-LV"/>
              </w:rPr>
              <w:t>atbi</w:t>
            </w:r>
            <w:r>
              <w:rPr>
                <w:sz w:val="24"/>
                <w:lang w:val="lv-LV"/>
              </w:rPr>
              <w:t>lst higiēnas prasībām un gatavs</w:t>
            </w:r>
            <w:r w:rsidRPr="00535BBF">
              <w:rPr>
                <w:sz w:val="24"/>
                <w:lang w:val="lv-LV"/>
              </w:rPr>
              <w:t xml:space="preserve"> uzsākt darbību</w:t>
            </w:r>
            <w:r w:rsidR="00551999">
              <w:rPr>
                <w:sz w:val="24"/>
                <w:lang w:val="lv-LV"/>
              </w:rPr>
              <w:t>, kā bērnu nometne</w:t>
            </w:r>
            <w:r>
              <w:rPr>
                <w:sz w:val="24"/>
                <w:lang w:val="lv-LV"/>
              </w:rPr>
              <w:t xml:space="preserve"> laika posmos</w:t>
            </w:r>
            <w:r w:rsidRPr="00535BBF">
              <w:rPr>
                <w:sz w:val="24"/>
                <w:lang w:val="lv-LV"/>
              </w:rPr>
              <w:t xml:space="preserve"> no </w:t>
            </w:r>
            <w:r w:rsidR="00551999">
              <w:rPr>
                <w:sz w:val="24"/>
                <w:lang w:val="lv-LV"/>
              </w:rPr>
              <w:t>2023. gada 3</w:t>
            </w:r>
            <w:r w:rsidRPr="00535BBF">
              <w:rPr>
                <w:sz w:val="24"/>
                <w:lang w:val="lv-LV"/>
              </w:rPr>
              <w:t xml:space="preserve">. </w:t>
            </w:r>
            <w:r w:rsidR="00551999">
              <w:rPr>
                <w:sz w:val="24"/>
                <w:lang w:val="lv-LV"/>
              </w:rPr>
              <w:t>jūlija līdz 2023</w:t>
            </w:r>
            <w:r w:rsidRPr="00535BBF">
              <w:rPr>
                <w:sz w:val="24"/>
                <w:lang w:val="lv-LV"/>
              </w:rPr>
              <w:t>. gada</w:t>
            </w:r>
            <w:r w:rsidR="00551999">
              <w:rPr>
                <w:sz w:val="24"/>
                <w:lang w:val="lv-LV"/>
              </w:rPr>
              <w:t xml:space="preserve"> 7</w:t>
            </w:r>
            <w:r w:rsidRPr="00535BBF">
              <w:rPr>
                <w:sz w:val="24"/>
                <w:lang w:val="lv-LV"/>
              </w:rPr>
              <w:t xml:space="preserve">. </w:t>
            </w:r>
            <w:r w:rsidR="00551999">
              <w:rPr>
                <w:sz w:val="24"/>
                <w:lang w:val="lv-LV"/>
              </w:rPr>
              <w:t>jūl</w:t>
            </w:r>
            <w:r>
              <w:rPr>
                <w:sz w:val="24"/>
                <w:lang w:val="lv-LV"/>
              </w:rPr>
              <w:t>ijam</w:t>
            </w:r>
            <w:r w:rsidR="00551999">
              <w:rPr>
                <w:sz w:val="24"/>
                <w:lang w:val="lv-LV"/>
              </w:rPr>
              <w:t xml:space="preserve"> un no 2023. gada 7</w:t>
            </w:r>
            <w:r w:rsidRPr="00535BBF" w:rsidR="00551999">
              <w:rPr>
                <w:sz w:val="24"/>
                <w:lang w:val="lv-LV"/>
              </w:rPr>
              <w:t xml:space="preserve">. </w:t>
            </w:r>
            <w:r w:rsidR="00551999">
              <w:rPr>
                <w:sz w:val="24"/>
                <w:lang w:val="lv-LV"/>
              </w:rPr>
              <w:t>augusta līdz 2023</w:t>
            </w:r>
            <w:r w:rsidRPr="00535BBF" w:rsidR="00551999">
              <w:rPr>
                <w:sz w:val="24"/>
                <w:lang w:val="lv-LV"/>
              </w:rPr>
              <w:t>. gada</w:t>
            </w:r>
            <w:r w:rsidR="00551999">
              <w:rPr>
                <w:sz w:val="24"/>
                <w:lang w:val="lv-LV"/>
              </w:rPr>
              <w:t>11</w:t>
            </w:r>
            <w:r w:rsidRPr="00535BBF" w:rsidR="00551999">
              <w:rPr>
                <w:sz w:val="24"/>
                <w:lang w:val="lv-LV"/>
              </w:rPr>
              <w:t xml:space="preserve">. </w:t>
            </w:r>
            <w:r w:rsidR="00551999">
              <w:rPr>
                <w:sz w:val="24"/>
                <w:lang w:val="lv-LV"/>
              </w:rPr>
              <w:t>augustam</w:t>
            </w:r>
            <w:r w:rsidRPr="00535BBF">
              <w:rPr>
                <w:sz w:val="24"/>
                <w:lang w:val="lv-LV"/>
              </w:rPr>
              <w:t>.</w:t>
            </w:r>
          </w:p>
          <w:p w:rsidR="00A30EF5" w:rsidRPr="00535BBF" w:rsidP="00500435">
            <w:pPr>
              <w:spacing w:after="60"/>
              <w:ind w:firstLine="318"/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Atzinums derīgs vienu gadu, veicot dienas bērnu nomet</w:t>
            </w:r>
            <w:r w:rsidR="00551999">
              <w:rPr>
                <w:sz w:val="24"/>
                <w:lang w:val="lv-LV"/>
              </w:rPr>
              <w:t>nes ar dalībnieku skaitu līdz 19</w:t>
            </w:r>
            <w:r>
              <w:rPr>
                <w:sz w:val="24"/>
                <w:lang w:val="lv-LV"/>
              </w:rPr>
              <w:t xml:space="preserve"> bērniem organizēšanu minētajās telpās.</w:t>
            </w:r>
          </w:p>
        </w:tc>
      </w:tr>
    </w:tbl>
    <w:p w:rsidR="00A30EF5" w:rsidP="00A30EF5">
      <w:pPr>
        <w:jc w:val="both"/>
        <w:rPr>
          <w:sz w:val="24"/>
          <w:lang w:val="lv-LV"/>
        </w:rPr>
      </w:pPr>
    </w:p>
    <w:p w:rsidR="00A30EF5" w:rsidP="00A30EF5">
      <w:pPr>
        <w:ind w:firstLine="142"/>
        <w:jc w:val="both"/>
        <w:rPr>
          <w:sz w:val="24"/>
          <w:lang w:val="lv-LV"/>
        </w:rPr>
      </w:pPr>
      <w:r>
        <w:rPr>
          <w:sz w:val="24"/>
          <w:lang w:val="lv-LV"/>
        </w:rPr>
        <w:t>Pielikumā: 14</w:t>
      </w:r>
      <w:r w:rsidR="00551999">
        <w:rPr>
          <w:sz w:val="24"/>
          <w:lang w:val="lv-LV"/>
        </w:rPr>
        <w:t>.06.2023</w:t>
      </w:r>
      <w:r w:rsidR="00D75F17">
        <w:rPr>
          <w:sz w:val="24"/>
          <w:lang w:val="lv-LV"/>
        </w:rPr>
        <w:t>. Objekta higiēniskais novērtējums uz 2</w:t>
      </w:r>
      <w:r w:rsidRPr="008E2CFA" w:rsidR="00D75F17">
        <w:rPr>
          <w:sz w:val="24"/>
          <w:lang w:val="lv-LV"/>
        </w:rPr>
        <w:t xml:space="preserve"> </w:t>
      </w:r>
      <w:r w:rsidRPr="008E2CFA" w:rsidR="00D75F17">
        <w:rPr>
          <w:sz w:val="24"/>
          <w:lang w:val="lv-LV"/>
        </w:rPr>
        <w:t>lp</w:t>
      </w:r>
      <w:r w:rsidRPr="008E2CFA" w:rsidR="00D75F17">
        <w:rPr>
          <w:sz w:val="24"/>
          <w:lang w:val="lv-LV"/>
        </w:rPr>
        <w:t>.</w:t>
      </w:r>
    </w:p>
    <w:p w:rsidR="00A30EF5" w:rsidP="00A30EF5">
      <w:pPr>
        <w:jc w:val="both"/>
        <w:rPr>
          <w:sz w:val="24"/>
          <w:lang w:val="lv-LV"/>
        </w:rPr>
      </w:pPr>
    </w:p>
    <w:tbl>
      <w:tblPr>
        <w:tblW w:w="9356" w:type="dxa"/>
        <w:tblInd w:w="108" w:type="dxa"/>
        <w:tblLook w:val="04A0"/>
      </w:tblPr>
      <w:tblGrid>
        <w:gridCol w:w="7655"/>
        <w:gridCol w:w="1701"/>
      </w:tblGrid>
      <w:tr w:rsidTr="00500435">
        <w:tblPrEx>
          <w:tblW w:w="9356" w:type="dxa"/>
          <w:tblInd w:w="108" w:type="dxa"/>
          <w:tblLook w:val="04A0"/>
        </w:tblPrEx>
        <w:tc>
          <w:tcPr>
            <w:tcW w:w="7655" w:type="dxa"/>
            <w:vAlign w:val="bottom"/>
          </w:tcPr>
          <w:p w:rsidR="00A30EF5" w:rsidP="00500435">
            <w:pPr>
              <w:ind w:left="142" w:hanging="250"/>
              <w:rPr>
                <w:sz w:val="24"/>
                <w:lang w:val="lv-LV"/>
              </w:rPr>
            </w:pPr>
            <w:r w:rsidRPr="002203DD">
              <w:rPr>
                <w:sz w:val="24"/>
                <w:lang w:val="lv-LV"/>
              </w:rPr>
              <w:t xml:space="preserve">Sabiedrības veselības </w:t>
            </w:r>
            <w:r w:rsidRPr="002203DD">
              <w:rPr>
                <w:bCs/>
                <w:sz w:val="24"/>
                <w:lang w:val="lv-LV"/>
              </w:rPr>
              <w:t>departamenta</w:t>
            </w:r>
          </w:p>
          <w:p w:rsidR="00A30EF5" w:rsidRPr="008A3DA7" w:rsidP="00500435">
            <w:pPr>
              <w:ind w:hanging="108"/>
              <w:rPr>
                <w:b/>
                <w:sz w:val="24"/>
                <w:lang w:val="lv-LV"/>
              </w:rPr>
            </w:pPr>
            <w:r>
              <w:rPr>
                <w:sz w:val="24"/>
                <w:lang w:val="lv-LV"/>
              </w:rPr>
              <w:t>H</w:t>
            </w:r>
            <w:r w:rsidRPr="002D4109">
              <w:rPr>
                <w:sz w:val="24"/>
                <w:lang w:val="lv-LV"/>
              </w:rPr>
              <w:t>igiēnas novērtēšanas</w:t>
            </w:r>
            <w:r>
              <w:rPr>
                <w:sz w:val="24"/>
                <w:lang w:val="lv-LV"/>
              </w:rPr>
              <w:t xml:space="preserve"> </w:t>
            </w:r>
            <w:r w:rsidRPr="002D4109">
              <w:rPr>
                <w:sz w:val="24"/>
                <w:lang w:val="lv-LV"/>
              </w:rPr>
              <w:t>nodaļas vadītāja</w:t>
            </w:r>
          </w:p>
        </w:tc>
        <w:tc>
          <w:tcPr>
            <w:tcW w:w="1701" w:type="dxa"/>
          </w:tcPr>
          <w:p w:rsidR="00A30EF5" w:rsidP="00500435">
            <w:pPr>
              <w:ind w:right="-1" w:hanging="108"/>
              <w:rPr>
                <w:bCs/>
                <w:sz w:val="24"/>
                <w:lang w:val="lv-LV"/>
              </w:rPr>
            </w:pPr>
          </w:p>
          <w:p w:rsidR="00A30EF5" w:rsidRPr="008A3DA7" w:rsidP="00500435">
            <w:pPr>
              <w:ind w:right="-108" w:hanging="108"/>
              <w:rPr>
                <w:sz w:val="24"/>
                <w:lang w:val="lv-LV"/>
              </w:rPr>
            </w:pPr>
            <w:r w:rsidRPr="002D4109">
              <w:rPr>
                <w:bCs/>
                <w:sz w:val="24"/>
                <w:lang w:val="lv-LV"/>
              </w:rPr>
              <w:t>Olga Saganoviča</w:t>
            </w:r>
          </w:p>
        </w:tc>
      </w:tr>
    </w:tbl>
    <w:p w:rsidR="00A30EF5" w:rsidP="00A30EF5">
      <w:pPr>
        <w:jc w:val="both"/>
        <w:rPr>
          <w:sz w:val="24"/>
          <w:lang w:val="lv-LV"/>
        </w:rPr>
      </w:pPr>
    </w:p>
    <w:p w:rsidR="00A30EF5" w:rsidP="00A30EF5">
      <w:pPr>
        <w:jc w:val="both"/>
        <w:rPr>
          <w:sz w:val="24"/>
          <w:lang w:val="lv-LV"/>
        </w:rPr>
      </w:pPr>
    </w:p>
    <w:p w:rsidR="00A30EF5" w:rsidP="00A30EF5">
      <w:pPr>
        <w:jc w:val="both"/>
        <w:rPr>
          <w:sz w:val="24"/>
          <w:lang w:val="lv-LV"/>
        </w:rPr>
      </w:pPr>
    </w:p>
    <w:tbl>
      <w:tblPr>
        <w:tblW w:w="9356" w:type="dxa"/>
        <w:tblInd w:w="108" w:type="dxa"/>
        <w:tblLook w:val="04A0"/>
      </w:tblPr>
      <w:tblGrid>
        <w:gridCol w:w="9356"/>
      </w:tblGrid>
      <w:tr w:rsidTr="00500435">
        <w:tblPrEx>
          <w:tblW w:w="9356" w:type="dxa"/>
          <w:tblInd w:w="108" w:type="dxa"/>
          <w:tblLook w:val="04A0"/>
        </w:tblPrEx>
        <w:tc>
          <w:tcPr>
            <w:tcW w:w="9356" w:type="dxa"/>
            <w:vAlign w:val="bottom"/>
          </w:tcPr>
          <w:p w:rsidR="00A30EF5" w:rsidRPr="00551999" w:rsidP="00500435">
            <w:pPr>
              <w:ind w:hanging="108"/>
              <w:rPr>
                <w:sz w:val="20"/>
                <w:szCs w:val="20"/>
                <w:lang w:val="lv-LV"/>
              </w:rPr>
            </w:pPr>
            <w:r w:rsidRPr="00551999">
              <w:rPr>
                <w:sz w:val="20"/>
                <w:szCs w:val="20"/>
                <w:lang w:val="lv-LV"/>
              </w:rPr>
              <w:t>Ruslans Lucenko,</w:t>
            </w:r>
            <w:r w:rsidRPr="00551999">
              <w:rPr>
                <w:b/>
                <w:sz w:val="20"/>
                <w:szCs w:val="20"/>
                <w:lang w:val="lv-LV"/>
              </w:rPr>
              <w:t xml:space="preserve"> </w:t>
            </w:r>
            <w:r w:rsidRPr="00551999">
              <w:rPr>
                <w:sz w:val="20"/>
                <w:szCs w:val="20"/>
                <w:lang w:val="lv-LV"/>
              </w:rPr>
              <w:t>tālr.67321064</w:t>
            </w:r>
          </w:p>
          <w:p w:rsidR="00A30EF5" w:rsidRPr="008A3DA7" w:rsidP="00500435">
            <w:pPr>
              <w:ind w:hanging="108"/>
              <w:rPr>
                <w:sz w:val="24"/>
                <w:lang w:val="lv-LV"/>
              </w:rPr>
            </w:pPr>
            <w:r w:rsidRPr="00551999">
              <w:rPr>
                <w:sz w:val="20"/>
                <w:szCs w:val="20"/>
                <w:lang w:val="lv-LV"/>
              </w:rPr>
              <w:t>ruslans.lucenko@vi.gov.lv</w:t>
            </w:r>
          </w:p>
        </w:tc>
      </w:tr>
    </w:tbl>
    <w:p w:rsidR="00A30EF5" w:rsidRPr="008A3DA7" w:rsidP="00A30EF5">
      <w:pPr>
        <w:tabs>
          <w:tab w:val="left" w:pos="3825"/>
        </w:tabs>
        <w:jc w:val="both"/>
        <w:rPr>
          <w:sz w:val="24"/>
          <w:lang w:val="lv-LV"/>
        </w:rPr>
      </w:pPr>
    </w:p>
    <w:sectPr w:rsidSect="00BC31EE">
      <w:headerReference w:type="even" r:id="rId5"/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7539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DC7539" w:rsidP="00DC7539">
    <w:pPr>
      <w:pStyle w:val="Footer"/>
      <w:rPr>
        <w:sz w:val="20"/>
        <w:lang w:val="lv-LV"/>
      </w:rPr>
    </w:pPr>
  </w:p>
  <w:p w:rsidR="0045451E" w:rsidRPr="00DC7539" w:rsidP="00DC7539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2E7E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:rsidR="00E42E7E">
    <w:pPr>
      <w:pStyle w:val="Footer"/>
      <w:rPr>
        <w:sz w:val="20"/>
        <w:lang w:val="lv-LV"/>
      </w:rPr>
    </w:pPr>
  </w:p>
  <w:p w:rsidR="0045451E" w:rsidRPr="00022614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51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54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51E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B60" w:rsidRPr="00783D52" w:rsidP="00E77B60">
    <w:pPr>
      <w:pStyle w:val="Header"/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P="00E77B60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0F65" w:rsidP="00F90F65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tālrunis: 67</w:t>
    </w:r>
    <w:r w:rsidR="005120DD">
      <w:rPr>
        <w:sz w:val="20"/>
        <w:szCs w:val="20"/>
        <w:lang w:val="lv-LV"/>
      </w:rPr>
      <w:t>0</w:t>
    </w:r>
    <w:r>
      <w:rPr>
        <w:sz w:val="20"/>
        <w:szCs w:val="20"/>
        <w:lang w:val="lv-LV"/>
      </w:rPr>
      <w:t>816</w:t>
    </w:r>
    <w:r w:rsidR="005120DD">
      <w:rPr>
        <w:sz w:val="20"/>
        <w:szCs w:val="20"/>
        <w:lang w:val="lv-LV"/>
      </w:rPr>
      <w:t>00</w:t>
    </w:r>
    <w:r>
      <w:rPr>
        <w:sz w:val="20"/>
        <w:szCs w:val="20"/>
        <w:lang w:val="lv-LV"/>
      </w:rPr>
      <w:t xml:space="preserve">, e-pasts: </w:t>
    </w:r>
    <w:hyperlink r:id="rId2" w:history="1">
      <w:r>
        <w:rPr>
          <w:rStyle w:val="Hyperlink"/>
          <w:sz w:val="20"/>
          <w:szCs w:val="20"/>
          <w:lang w:val="lv-LV"/>
        </w:rPr>
        <w:t>vi@vi.gov.lv</w:t>
      </w:r>
    </w:hyperlink>
    <w:r>
      <w:rPr>
        <w:sz w:val="20"/>
        <w:szCs w:val="20"/>
        <w:lang w:val="lv-LV"/>
      </w:rPr>
      <w:t xml:space="preserve">, </w:t>
    </w:r>
    <w:hyperlink r:id="rId3" w:history="1">
      <w:r>
        <w:rPr>
          <w:rStyle w:val="Hyperlink"/>
          <w:sz w:val="20"/>
          <w:szCs w:val="20"/>
        </w:rPr>
        <w:t>www.vi.gov.lv</w:t>
      </w:r>
    </w:hyperlink>
  </w:p>
  <w:p w:rsidR="00E77B60" w:rsidRPr="00E77B60" w:rsidP="00E77B60">
    <w:pPr>
      <w:jc w:val="center"/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2E0D0C"/>
    <w:multiLevelType w:val="hybridMultilevel"/>
    <w:tmpl w:val="96DAAD5C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AB0686D"/>
    <w:multiLevelType w:val="hybridMultilevel"/>
    <w:tmpl w:val="C4F0A75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4D21F5F"/>
    <w:multiLevelType w:val="hybridMultilevel"/>
    <w:tmpl w:val="973443A6"/>
    <w:lvl w:ilvl="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66B60F7F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>
    <w:nsid w:val="670B6776"/>
    <w:multiLevelType w:val="hybridMultilevel"/>
    <w:tmpl w:val="5E6E3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331FD9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3D80787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>
    <w:nsid w:val="7AB2520B"/>
    <w:multiLevelType w:val="hybridMultilevel"/>
    <w:tmpl w:val="87CAC5E2"/>
    <w:lvl w:ilvl="0">
      <w:start w:val="1"/>
      <w:numFmt w:val="decimal"/>
      <w:lvlText w:val="%1."/>
      <w:lvlJc w:val="left"/>
      <w:pPr>
        <w:ind w:left="2149" w:hanging="360"/>
      </w:p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10"/>
  </w:num>
  <w:num w:numId="7">
    <w:abstractNumId w:val="7"/>
  </w:num>
  <w:num w:numId="8">
    <w:abstractNumId w:val="3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48"/>
    <w:rsid w:val="000035EE"/>
    <w:rsid w:val="000071DC"/>
    <w:rsid w:val="00022614"/>
    <w:rsid w:val="00034B2F"/>
    <w:rsid w:val="00035D24"/>
    <w:rsid w:val="00042421"/>
    <w:rsid w:val="00055A75"/>
    <w:rsid w:val="00064EB8"/>
    <w:rsid w:val="00080968"/>
    <w:rsid w:val="00082050"/>
    <w:rsid w:val="000A4BD0"/>
    <w:rsid w:val="000C3293"/>
    <w:rsid w:val="000C46D0"/>
    <w:rsid w:val="000F05C1"/>
    <w:rsid w:val="00104812"/>
    <w:rsid w:val="00115CB8"/>
    <w:rsid w:val="00117953"/>
    <w:rsid w:val="00120046"/>
    <w:rsid w:val="00170C15"/>
    <w:rsid w:val="001740F1"/>
    <w:rsid w:val="0017534B"/>
    <w:rsid w:val="001776A8"/>
    <w:rsid w:val="00180343"/>
    <w:rsid w:val="001827B2"/>
    <w:rsid w:val="001849BB"/>
    <w:rsid w:val="00185E48"/>
    <w:rsid w:val="001B33C1"/>
    <w:rsid w:val="001B5085"/>
    <w:rsid w:val="001E1365"/>
    <w:rsid w:val="001F7425"/>
    <w:rsid w:val="0021574C"/>
    <w:rsid w:val="002203DD"/>
    <w:rsid w:val="002220D0"/>
    <w:rsid w:val="00222712"/>
    <w:rsid w:val="002321F1"/>
    <w:rsid w:val="00240007"/>
    <w:rsid w:val="00280160"/>
    <w:rsid w:val="00285D97"/>
    <w:rsid w:val="002A3165"/>
    <w:rsid w:val="002B40AB"/>
    <w:rsid w:val="002D2040"/>
    <w:rsid w:val="002D2153"/>
    <w:rsid w:val="002D4109"/>
    <w:rsid w:val="002E10C2"/>
    <w:rsid w:val="002F1A3D"/>
    <w:rsid w:val="002F31D0"/>
    <w:rsid w:val="002F432F"/>
    <w:rsid w:val="003059B5"/>
    <w:rsid w:val="00327CF0"/>
    <w:rsid w:val="003371AD"/>
    <w:rsid w:val="00351CBC"/>
    <w:rsid w:val="00392428"/>
    <w:rsid w:val="00396A04"/>
    <w:rsid w:val="003A01C4"/>
    <w:rsid w:val="003A5FA9"/>
    <w:rsid w:val="003B10E1"/>
    <w:rsid w:val="003C0629"/>
    <w:rsid w:val="003C3B7A"/>
    <w:rsid w:val="003C5CE8"/>
    <w:rsid w:val="003E72FA"/>
    <w:rsid w:val="0045451E"/>
    <w:rsid w:val="004610E8"/>
    <w:rsid w:val="00465EA4"/>
    <w:rsid w:val="00472C6E"/>
    <w:rsid w:val="004912DE"/>
    <w:rsid w:val="004A0F8D"/>
    <w:rsid w:val="004B1FAC"/>
    <w:rsid w:val="004C4FF2"/>
    <w:rsid w:val="00500435"/>
    <w:rsid w:val="005120DD"/>
    <w:rsid w:val="00535BBF"/>
    <w:rsid w:val="005514D8"/>
    <w:rsid w:val="00551999"/>
    <w:rsid w:val="00567F04"/>
    <w:rsid w:val="005B6AAB"/>
    <w:rsid w:val="005E7D27"/>
    <w:rsid w:val="005F2AE5"/>
    <w:rsid w:val="00603BC3"/>
    <w:rsid w:val="00627CC4"/>
    <w:rsid w:val="00652DBF"/>
    <w:rsid w:val="00652EBB"/>
    <w:rsid w:val="0068137B"/>
    <w:rsid w:val="006B163A"/>
    <w:rsid w:val="006B2204"/>
    <w:rsid w:val="006B2F1A"/>
    <w:rsid w:val="006C5001"/>
    <w:rsid w:val="006D43A1"/>
    <w:rsid w:val="006E6A65"/>
    <w:rsid w:val="00710429"/>
    <w:rsid w:val="00710782"/>
    <w:rsid w:val="007162E0"/>
    <w:rsid w:val="00717118"/>
    <w:rsid w:val="007472DF"/>
    <w:rsid w:val="00761C42"/>
    <w:rsid w:val="00761EB0"/>
    <w:rsid w:val="00776723"/>
    <w:rsid w:val="00777591"/>
    <w:rsid w:val="00783D52"/>
    <w:rsid w:val="007952D0"/>
    <w:rsid w:val="00795EF6"/>
    <w:rsid w:val="007A2484"/>
    <w:rsid w:val="007B147E"/>
    <w:rsid w:val="007C262C"/>
    <w:rsid w:val="007C4598"/>
    <w:rsid w:val="0080001F"/>
    <w:rsid w:val="008105E4"/>
    <w:rsid w:val="00810FA9"/>
    <w:rsid w:val="00827EB5"/>
    <w:rsid w:val="008355A6"/>
    <w:rsid w:val="00844EE7"/>
    <w:rsid w:val="00872DDD"/>
    <w:rsid w:val="008A3DA7"/>
    <w:rsid w:val="008B2101"/>
    <w:rsid w:val="008C06D3"/>
    <w:rsid w:val="008D0063"/>
    <w:rsid w:val="008D1487"/>
    <w:rsid w:val="008E2CFA"/>
    <w:rsid w:val="008E4A18"/>
    <w:rsid w:val="008E6C19"/>
    <w:rsid w:val="00900669"/>
    <w:rsid w:val="00911A26"/>
    <w:rsid w:val="009313A7"/>
    <w:rsid w:val="00941071"/>
    <w:rsid w:val="009561DA"/>
    <w:rsid w:val="00957745"/>
    <w:rsid w:val="00970D38"/>
    <w:rsid w:val="00973531"/>
    <w:rsid w:val="00974617"/>
    <w:rsid w:val="00977146"/>
    <w:rsid w:val="00981501"/>
    <w:rsid w:val="009C5235"/>
    <w:rsid w:val="009C7C74"/>
    <w:rsid w:val="009E167F"/>
    <w:rsid w:val="009E47A7"/>
    <w:rsid w:val="009F7C1B"/>
    <w:rsid w:val="00A02B48"/>
    <w:rsid w:val="00A13646"/>
    <w:rsid w:val="00A1539A"/>
    <w:rsid w:val="00A26FE5"/>
    <w:rsid w:val="00A30EF5"/>
    <w:rsid w:val="00A51A91"/>
    <w:rsid w:val="00A71A45"/>
    <w:rsid w:val="00A93E38"/>
    <w:rsid w:val="00AE06D7"/>
    <w:rsid w:val="00B05992"/>
    <w:rsid w:val="00B21B46"/>
    <w:rsid w:val="00B30C0B"/>
    <w:rsid w:val="00B52369"/>
    <w:rsid w:val="00B65F5C"/>
    <w:rsid w:val="00B81A78"/>
    <w:rsid w:val="00B935EF"/>
    <w:rsid w:val="00B95D12"/>
    <w:rsid w:val="00BC021E"/>
    <w:rsid w:val="00BC31EE"/>
    <w:rsid w:val="00BC67F6"/>
    <w:rsid w:val="00BD5879"/>
    <w:rsid w:val="00BE2A2D"/>
    <w:rsid w:val="00BE5727"/>
    <w:rsid w:val="00BF195D"/>
    <w:rsid w:val="00BF20F8"/>
    <w:rsid w:val="00BF2380"/>
    <w:rsid w:val="00BF3BBC"/>
    <w:rsid w:val="00C274B1"/>
    <w:rsid w:val="00C42B35"/>
    <w:rsid w:val="00C55AB8"/>
    <w:rsid w:val="00C64494"/>
    <w:rsid w:val="00C729F2"/>
    <w:rsid w:val="00C74711"/>
    <w:rsid w:val="00C81A9E"/>
    <w:rsid w:val="00C96C06"/>
    <w:rsid w:val="00CA03ED"/>
    <w:rsid w:val="00CC1AE6"/>
    <w:rsid w:val="00CD79CE"/>
    <w:rsid w:val="00D03C1D"/>
    <w:rsid w:val="00D1528A"/>
    <w:rsid w:val="00D20B94"/>
    <w:rsid w:val="00D25B44"/>
    <w:rsid w:val="00D3465C"/>
    <w:rsid w:val="00D56098"/>
    <w:rsid w:val="00D7017A"/>
    <w:rsid w:val="00D71A5E"/>
    <w:rsid w:val="00D75F17"/>
    <w:rsid w:val="00D84ADB"/>
    <w:rsid w:val="00DB27DE"/>
    <w:rsid w:val="00DB6B34"/>
    <w:rsid w:val="00DB74BC"/>
    <w:rsid w:val="00DC7539"/>
    <w:rsid w:val="00DE2490"/>
    <w:rsid w:val="00DF208A"/>
    <w:rsid w:val="00DF61A7"/>
    <w:rsid w:val="00E3008A"/>
    <w:rsid w:val="00E42E7E"/>
    <w:rsid w:val="00E66AC6"/>
    <w:rsid w:val="00E77B60"/>
    <w:rsid w:val="00E90474"/>
    <w:rsid w:val="00EB14AB"/>
    <w:rsid w:val="00EB1C80"/>
    <w:rsid w:val="00EE1E96"/>
    <w:rsid w:val="00EE2003"/>
    <w:rsid w:val="00EE5532"/>
    <w:rsid w:val="00EF308A"/>
    <w:rsid w:val="00F11610"/>
    <w:rsid w:val="00F2308D"/>
    <w:rsid w:val="00F70D34"/>
    <w:rsid w:val="00F90F65"/>
    <w:rsid w:val="00FB1B4B"/>
    <w:rsid w:val="00FB20C5"/>
    <w:rsid w:val="00FD0729"/>
    <w:rsid w:val="00FD26C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DD96457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mailto:vi@vi.gov.lv" TargetMode="External" /><Relationship Id="rId3" Type="http://schemas.openxmlformats.org/officeDocument/2006/relationships/hyperlink" Target="http://www.vi.gov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57E65-5174-4F04-815C-F8451FC4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Ruslans Lucenko</cp:lastModifiedBy>
  <cp:revision>5</cp:revision>
  <cp:lastPrinted>2010-10-14T10:49:00Z</cp:lastPrinted>
  <dcterms:created xsi:type="dcterms:W3CDTF">2023-06-01T08:15:00Z</dcterms:created>
  <dcterms:modified xsi:type="dcterms:W3CDTF">2023-06-13T10:34:00Z</dcterms:modified>
</cp:coreProperties>
</file>